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РОССИЙСКАЯ ФЕДЕРАЦИЯ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ХАНТЫ-МАНСИЙСКИЙ АВТОНОМНЫЙ ОКРУГ – ЮГРА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ХАНТЫ-МАНСИЙСКИЙ РАЙОН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СЕЛЬСКОЕ ПОСЕЛЕНИЕ</w:t>
      </w:r>
      <w:r>
        <w:rPr>
          <w:rFonts w:cs="Times New Roman"/>
          <w:b/>
          <w:sz w:val="28"/>
          <w:szCs w:val="28"/>
        </w:rPr>
        <w:t xml:space="preserve"> </w:t>
      </w:r>
      <w:r w:rsidRPr="00770C38">
        <w:rPr>
          <w:rFonts w:cs="Times New Roman"/>
          <w:b/>
          <w:sz w:val="28"/>
          <w:szCs w:val="28"/>
        </w:rPr>
        <w:t>ШАПША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rPr>
          <w:rFonts w:cs="Times New Roman"/>
          <w:sz w:val="28"/>
          <w:szCs w:val="28"/>
        </w:rPr>
      </w:pPr>
    </w:p>
    <w:p w:rsidR="00BF3F9A" w:rsidRPr="00770C38" w:rsidRDefault="00BF3F9A" w:rsidP="00BF3F9A">
      <w:pPr>
        <w:tabs>
          <w:tab w:val="left" w:pos="2415"/>
        </w:tabs>
        <w:spacing w:after="0" w:line="240" w:lineRule="auto"/>
        <w:rPr>
          <w:rFonts w:cs="Times New Roman"/>
          <w:sz w:val="28"/>
          <w:szCs w:val="28"/>
        </w:rPr>
      </w:pP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СОВЕТ ДЕПУТАТОВ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F3F9A" w:rsidRPr="00770C38" w:rsidRDefault="00BF3F9A" w:rsidP="00BF3F9A">
      <w:pPr>
        <w:tabs>
          <w:tab w:val="left" w:pos="241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0C38">
        <w:rPr>
          <w:rFonts w:cs="Times New Roman"/>
          <w:b/>
          <w:sz w:val="28"/>
          <w:szCs w:val="28"/>
        </w:rPr>
        <w:t>РЕШЕНИЕ</w:t>
      </w:r>
    </w:p>
    <w:p w:rsidR="00BF3F9A" w:rsidRPr="00770C38" w:rsidRDefault="00BF3F9A" w:rsidP="00BF3F9A">
      <w:pPr>
        <w:tabs>
          <w:tab w:val="left" w:pos="2415"/>
        </w:tabs>
        <w:spacing w:after="0" w:line="240" w:lineRule="auto"/>
        <w:rPr>
          <w:rFonts w:cs="Times New Roman"/>
          <w:sz w:val="28"/>
          <w:szCs w:val="28"/>
        </w:rPr>
      </w:pPr>
    </w:p>
    <w:p w:rsidR="00BF3F9A" w:rsidRPr="00E13224" w:rsidRDefault="00BF3F9A" w:rsidP="00BF3F9A">
      <w:pPr>
        <w:tabs>
          <w:tab w:val="left" w:pos="2415"/>
        </w:tabs>
        <w:spacing w:after="0" w:line="240" w:lineRule="auto"/>
        <w:rPr>
          <w:rFonts w:cs="Times New Roman"/>
          <w:sz w:val="28"/>
          <w:szCs w:val="28"/>
        </w:rPr>
      </w:pPr>
      <w:r w:rsidRPr="00E13224">
        <w:rPr>
          <w:rFonts w:cs="Times New Roman"/>
          <w:sz w:val="28"/>
          <w:szCs w:val="28"/>
        </w:rPr>
        <w:t xml:space="preserve">от </w:t>
      </w:r>
      <w:r w:rsidR="00E24763">
        <w:rPr>
          <w:rFonts w:cs="Times New Roman"/>
          <w:sz w:val="28"/>
          <w:szCs w:val="28"/>
        </w:rPr>
        <w:t>14</w:t>
      </w:r>
      <w:r w:rsidRPr="00E13224">
        <w:rPr>
          <w:rFonts w:cs="Times New Roman"/>
          <w:sz w:val="28"/>
          <w:szCs w:val="28"/>
        </w:rPr>
        <w:t>.</w:t>
      </w:r>
      <w:r w:rsidR="00E24763">
        <w:rPr>
          <w:rFonts w:cs="Times New Roman"/>
          <w:sz w:val="28"/>
          <w:szCs w:val="28"/>
        </w:rPr>
        <w:t>1</w:t>
      </w:r>
      <w:r w:rsidRPr="00E13224">
        <w:rPr>
          <w:rFonts w:cs="Times New Roman"/>
          <w:sz w:val="28"/>
          <w:szCs w:val="28"/>
        </w:rPr>
        <w:t>0.201</w:t>
      </w:r>
      <w:r>
        <w:rPr>
          <w:rFonts w:cs="Times New Roman"/>
          <w:sz w:val="28"/>
          <w:szCs w:val="28"/>
        </w:rPr>
        <w:t>4</w:t>
      </w:r>
      <w:r w:rsidRPr="00E13224"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Pr="00E13224">
        <w:rPr>
          <w:rFonts w:cs="Times New Roman"/>
          <w:sz w:val="28"/>
          <w:szCs w:val="28"/>
        </w:rPr>
        <w:t xml:space="preserve"> № </w:t>
      </w:r>
      <w:r w:rsidR="00E24763">
        <w:rPr>
          <w:rFonts w:cs="Times New Roman"/>
          <w:sz w:val="28"/>
          <w:szCs w:val="28"/>
        </w:rPr>
        <w:t>70</w:t>
      </w:r>
    </w:p>
    <w:p w:rsidR="00BF3F9A" w:rsidRPr="00C0164C" w:rsidRDefault="00BF3F9A" w:rsidP="00BF3F9A">
      <w:pPr>
        <w:spacing w:after="0" w:line="240" w:lineRule="auto"/>
        <w:rPr>
          <w:rFonts w:cs="Times New Roman"/>
          <w:i/>
          <w:sz w:val="28"/>
          <w:szCs w:val="28"/>
        </w:rPr>
      </w:pPr>
      <w:r w:rsidRPr="00C0164C">
        <w:rPr>
          <w:rFonts w:cs="Times New Roman"/>
          <w:i/>
          <w:sz w:val="28"/>
          <w:szCs w:val="28"/>
        </w:rPr>
        <w:t>д. Шапша</w:t>
      </w:r>
    </w:p>
    <w:p w:rsidR="00984446" w:rsidRDefault="00984446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F9A" w:rsidRDefault="00BF3F9A" w:rsidP="009E0C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</w:t>
      </w:r>
    </w:p>
    <w:p w:rsidR="00BF3F9A" w:rsidRDefault="00BF3F9A" w:rsidP="009E0C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поселения Шапша от 11.12.2013 № 19 «</w:t>
      </w:r>
      <w:r w:rsidR="00A14C12" w:rsidRPr="009E0CAB">
        <w:rPr>
          <w:sz w:val="28"/>
          <w:szCs w:val="28"/>
        </w:rPr>
        <w:t xml:space="preserve">Об установлении нормы предоставления площади жилого помещения по договору </w:t>
      </w:r>
    </w:p>
    <w:p w:rsidR="00BF3F9A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социального найма и учетной нормы площади жилого </w:t>
      </w:r>
    </w:p>
    <w:p w:rsidR="00A14C12" w:rsidRP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>помещения на территории сель</w:t>
      </w:r>
      <w:r w:rsidR="009E0CAB">
        <w:rPr>
          <w:sz w:val="28"/>
          <w:szCs w:val="28"/>
        </w:rPr>
        <w:t>ского поселения Шапша</w:t>
      </w:r>
      <w:r w:rsidR="00BF3F9A">
        <w:rPr>
          <w:sz w:val="28"/>
          <w:szCs w:val="28"/>
        </w:rPr>
        <w:t>»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F9A" w:rsidRDefault="00BF3F9A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В соответствии с</w:t>
      </w:r>
      <w:r w:rsidR="009E0CAB">
        <w:rPr>
          <w:sz w:val="28"/>
          <w:szCs w:val="28"/>
        </w:rPr>
        <w:t>о</w:t>
      </w:r>
      <w:r w:rsidRPr="009E0CAB">
        <w:rPr>
          <w:sz w:val="28"/>
          <w:szCs w:val="28"/>
        </w:rPr>
        <w:t xml:space="preserve"> </w:t>
      </w:r>
      <w:r w:rsidR="009E0CAB">
        <w:rPr>
          <w:sz w:val="28"/>
          <w:szCs w:val="28"/>
        </w:rPr>
        <w:t>статьей</w:t>
      </w:r>
      <w:r w:rsidRPr="009E0CAB">
        <w:rPr>
          <w:sz w:val="28"/>
          <w:szCs w:val="28"/>
        </w:rPr>
        <w:t xml:space="preserve"> 50 Жилищн</w:t>
      </w:r>
      <w:r w:rsidR="009E0CAB">
        <w:rPr>
          <w:sz w:val="28"/>
          <w:szCs w:val="28"/>
        </w:rPr>
        <w:t>ого</w:t>
      </w:r>
      <w:r w:rsidRPr="009E0CAB">
        <w:rPr>
          <w:sz w:val="28"/>
          <w:szCs w:val="28"/>
        </w:rPr>
        <w:t xml:space="preserve"> кодекс</w:t>
      </w:r>
      <w:r w:rsidR="009E0CAB">
        <w:rPr>
          <w:sz w:val="28"/>
          <w:szCs w:val="28"/>
        </w:rPr>
        <w:t>а</w:t>
      </w:r>
      <w:r w:rsidRPr="009E0CAB">
        <w:rPr>
          <w:sz w:val="28"/>
          <w:szCs w:val="28"/>
        </w:rPr>
        <w:t xml:space="preserve"> Российской Федерац</w:t>
      </w:r>
      <w:r w:rsidR="009E0CAB">
        <w:rPr>
          <w:sz w:val="28"/>
          <w:szCs w:val="28"/>
        </w:rPr>
        <w:t>ии, Совет депутатов сельского поселения Шапша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CAB">
        <w:rPr>
          <w:b/>
          <w:sz w:val="28"/>
          <w:szCs w:val="28"/>
        </w:rPr>
        <w:t>РЕШИЛ: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4763" w:rsidRDefault="00A14C12" w:rsidP="00BF3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 xml:space="preserve">1. </w:t>
      </w:r>
      <w:r w:rsidR="00E24763">
        <w:rPr>
          <w:sz w:val="28"/>
          <w:szCs w:val="28"/>
        </w:rPr>
        <w:t>Внести в решение</w:t>
      </w:r>
      <w:r w:rsidR="00E24763">
        <w:rPr>
          <w:sz w:val="28"/>
          <w:szCs w:val="28"/>
        </w:rPr>
        <w:t xml:space="preserve"> Совета депутатов сельского поселения Шапша от 11.12.2013 № 19 «</w:t>
      </w:r>
      <w:r w:rsidR="00E24763" w:rsidRPr="009E0CAB">
        <w:rPr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</w:t>
      </w:r>
      <w:r w:rsidR="00E24763">
        <w:rPr>
          <w:sz w:val="28"/>
          <w:szCs w:val="28"/>
        </w:rPr>
        <w:t>ского поселения Шапша»</w:t>
      </w:r>
      <w:r w:rsidR="00E24763">
        <w:rPr>
          <w:sz w:val="28"/>
          <w:szCs w:val="28"/>
        </w:rPr>
        <w:t xml:space="preserve"> следующие изменения:</w:t>
      </w:r>
    </w:p>
    <w:p w:rsidR="00E24763" w:rsidRDefault="00E24763" w:rsidP="00BF3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первом подпункта 1.1 пункта 1 слово «трех» заменить словом «двух»;</w:t>
      </w:r>
    </w:p>
    <w:p w:rsidR="00BF3F9A" w:rsidRDefault="00E24763" w:rsidP="00BF3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F3F9A">
        <w:rPr>
          <w:sz w:val="28"/>
          <w:szCs w:val="28"/>
        </w:rPr>
        <w:t>Абзац второй подпункта 1.1 пункта 1 считать утратившим силу.</w:t>
      </w:r>
    </w:p>
    <w:p w:rsidR="00A14C12" w:rsidRDefault="00BF3F9A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C12" w:rsidRPr="009E0CAB">
        <w:rPr>
          <w:sz w:val="28"/>
          <w:szCs w:val="28"/>
        </w:rPr>
        <w:t xml:space="preserve">. Настоящее решение вступает в силу со дня его </w:t>
      </w:r>
      <w:r w:rsidR="00C96AB5">
        <w:rPr>
          <w:sz w:val="28"/>
          <w:szCs w:val="28"/>
        </w:rPr>
        <w:t>официального опубликования (</w:t>
      </w:r>
      <w:r w:rsidR="00A14C12" w:rsidRPr="009E0CAB">
        <w:rPr>
          <w:sz w:val="28"/>
          <w:szCs w:val="28"/>
        </w:rPr>
        <w:t>обнародования</w:t>
      </w:r>
      <w:r w:rsidR="00C96AB5">
        <w:rPr>
          <w:sz w:val="28"/>
          <w:szCs w:val="28"/>
        </w:rPr>
        <w:t>)</w:t>
      </w:r>
      <w:r w:rsidR="00A14C12" w:rsidRPr="009E0CAB">
        <w:rPr>
          <w:sz w:val="28"/>
          <w:szCs w:val="28"/>
        </w:rPr>
        <w:t>.</w:t>
      </w:r>
    </w:p>
    <w:p w:rsidR="00C96AB5" w:rsidRDefault="00BF3F9A" w:rsidP="00C96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AB5">
        <w:rPr>
          <w:sz w:val="28"/>
          <w:szCs w:val="28"/>
        </w:rPr>
        <w:t xml:space="preserve">. </w:t>
      </w:r>
      <w:proofErr w:type="gramStart"/>
      <w:r w:rsidR="00C96AB5">
        <w:rPr>
          <w:sz w:val="28"/>
          <w:szCs w:val="28"/>
        </w:rPr>
        <w:t>Контроль за</w:t>
      </w:r>
      <w:proofErr w:type="gramEnd"/>
      <w:r w:rsidR="00C96AB5">
        <w:rPr>
          <w:sz w:val="28"/>
          <w:szCs w:val="28"/>
        </w:rPr>
        <w:t xml:space="preserve"> выполнением </w:t>
      </w:r>
      <w:r w:rsidR="00E24763">
        <w:rPr>
          <w:sz w:val="28"/>
          <w:szCs w:val="28"/>
        </w:rPr>
        <w:t xml:space="preserve">настоящего </w:t>
      </w:r>
      <w:r w:rsidR="00C96AB5">
        <w:rPr>
          <w:sz w:val="28"/>
          <w:szCs w:val="28"/>
        </w:rPr>
        <w:t xml:space="preserve">решения </w:t>
      </w:r>
      <w:r w:rsidR="00E24763">
        <w:rPr>
          <w:sz w:val="28"/>
          <w:szCs w:val="28"/>
        </w:rPr>
        <w:t>оставляю за собой</w:t>
      </w:r>
      <w:r w:rsidR="00C96AB5">
        <w:rPr>
          <w:sz w:val="28"/>
          <w:szCs w:val="28"/>
        </w:rPr>
        <w:t xml:space="preserve">.          </w:t>
      </w:r>
    </w:p>
    <w:p w:rsidR="00BF3F9A" w:rsidRDefault="00C96AB5" w:rsidP="0098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2A79" w:rsidRPr="009E0CAB" w:rsidRDefault="00C96AB5" w:rsidP="009844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F3F9A">
        <w:rPr>
          <w:sz w:val="28"/>
          <w:szCs w:val="28"/>
        </w:rPr>
        <w:t xml:space="preserve"> Шапша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sectPr w:rsidR="001D2A79" w:rsidRPr="009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5E" w:rsidRDefault="0056795E" w:rsidP="009E0CAB">
      <w:pPr>
        <w:spacing w:after="0" w:line="240" w:lineRule="auto"/>
      </w:pPr>
      <w:r>
        <w:separator/>
      </w:r>
    </w:p>
  </w:endnote>
  <w:endnote w:type="continuationSeparator" w:id="0">
    <w:p w:rsidR="0056795E" w:rsidRDefault="0056795E" w:rsidP="009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5E" w:rsidRDefault="0056795E" w:rsidP="009E0CAB">
      <w:pPr>
        <w:spacing w:after="0" w:line="240" w:lineRule="auto"/>
      </w:pPr>
      <w:r>
        <w:separator/>
      </w:r>
    </w:p>
  </w:footnote>
  <w:footnote w:type="continuationSeparator" w:id="0">
    <w:p w:rsidR="0056795E" w:rsidRDefault="0056795E" w:rsidP="009E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F"/>
    <w:rsid w:val="001D2A79"/>
    <w:rsid w:val="0023303A"/>
    <w:rsid w:val="002E1DF4"/>
    <w:rsid w:val="002F490E"/>
    <w:rsid w:val="003A3BC9"/>
    <w:rsid w:val="004B31FF"/>
    <w:rsid w:val="00501C07"/>
    <w:rsid w:val="0056795E"/>
    <w:rsid w:val="006A4A6A"/>
    <w:rsid w:val="00713E7F"/>
    <w:rsid w:val="0079658F"/>
    <w:rsid w:val="007B5245"/>
    <w:rsid w:val="00984446"/>
    <w:rsid w:val="009E0CAB"/>
    <w:rsid w:val="00A14C12"/>
    <w:rsid w:val="00BF3F9A"/>
    <w:rsid w:val="00C96AB5"/>
    <w:rsid w:val="00E24763"/>
    <w:rsid w:val="00E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13</cp:revision>
  <cp:lastPrinted>2014-10-15T09:24:00Z</cp:lastPrinted>
  <dcterms:created xsi:type="dcterms:W3CDTF">2013-11-22T08:32:00Z</dcterms:created>
  <dcterms:modified xsi:type="dcterms:W3CDTF">2014-10-15T09:24:00Z</dcterms:modified>
</cp:coreProperties>
</file>