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 xml:space="preserve">«__» </w:t>
      </w:r>
      <w:r w:rsidR="007652EB">
        <w:rPr>
          <w:rFonts w:ascii="Times New Roman" w:hAnsi="Times New Roman" w:cs="Times New Roman"/>
          <w:sz w:val="28"/>
          <w:szCs w:val="28"/>
        </w:rPr>
        <w:t>но</w:t>
      </w:r>
      <w:r w:rsidR="00E161C8">
        <w:rPr>
          <w:rFonts w:ascii="Times New Roman" w:hAnsi="Times New Roman" w:cs="Times New Roman"/>
          <w:sz w:val="28"/>
          <w:szCs w:val="28"/>
        </w:rPr>
        <w:t>ября</w:t>
      </w:r>
      <w:r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2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AE2988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F978DF">
        <w:rPr>
          <w:rFonts w:ascii="Times New Roman" w:hAnsi="Times New Roman" w:cs="Times New Roman"/>
          <w:b/>
          <w:sz w:val="28"/>
          <w:szCs w:val="28"/>
        </w:rPr>
        <w:t>7</w:t>
      </w:r>
    </w:p>
    <w:p w:rsidR="00214A27" w:rsidRDefault="00F81876" w:rsidP="00E161C8">
      <w:pPr>
        <w:pStyle w:val="ConsPlusTitle"/>
        <w:jc w:val="center"/>
      </w:pPr>
      <w:r w:rsidRPr="00214A27">
        <w:rPr>
          <w:b w:val="0"/>
        </w:rPr>
        <w:t xml:space="preserve">на проект </w:t>
      </w:r>
      <w:r w:rsidR="002266E5">
        <w:rPr>
          <w:b w:val="0"/>
        </w:rPr>
        <w:t>решения Совета депутатов</w:t>
      </w:r>
      <w:r w:rsidRPr="00214A27">
        <w:rPr>
          <w:b w:val="0"/>
        </w:rPr>
        <w:t xml:space="preserve"> сельского поселения Шапша</w:t>
      </w:r>
    </w:p>
    <w:p w:rsidR="00F978DF" w:rsidRDefault="00F81876" w:rsidP="00F978D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161C8">
        <w:rPr>
          <w:szCs w:val="28"/>
        </w:rPr>
        <w:t>«</w:t>
      </w:r>
      <w:r w:rsidR="00F978DF" w:rsidRPr="009E0CAB">
        <w:rPr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</w:t>
      </w:r>
    </w:p>
    <w:p w:rsidR="00F81876" w:rsidRPr="00E161C8" w:rsidRDefault="00F978DF" w:rsidP="00F978DF">
      <w:pPr>
        <w:pStyle w:val="a6"/>
        <w:spacing w:before="0" w:beforeAutospacing="0" w:after="0" w:afterAutospacing="0"/>
        <w:jc w:val="center"/>
        <w:rPr>
          <w:szCs w:val="28"/>
        </w:rPr>
      </w:pPr>
      <w:r w:rsidRPr="009E0CAB">
        <w:rPr>
          <w:sz w:val="28"/>
          <w:szCs w:val="28"/>
        </w:rPr>
        <w:t>на территории сель</w:t>
      </w:r>
      <w:r>
        <w:rPr>
          <w:sz w:val="28"/>
          <w:szCs w:val="28"/>
        </w:rPr>
        <w:t>ского поселения Шапша</w:t>
      </w:r>
      <w:r w:rsidR="00F81876" w:rsidRPr="00E161C8">
        <w:rPr>
          <w:szCs w:val="28"/>
        </w:rPr>
        <w:t>»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E467A6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52EB">
        <w:rPr>
          <w:rFonts w:ascii="Times New Roman" w:hAnsi="Times New Roman" w:cs="Times New Roman"/>
          <w:sz w:val="28"/>
          <w:szCs w:val="28"/>
        </w:rPr>
        <w:t xml:space="preserve"> но</w:t>
      </w:r>
      <w:r w:rsidR="00CB2046">
        <w:rPr>
          <w:rFonts w:ascii="Times New Roman" w:hAnsi="Times New Roman" w:cs="Times New Roman"/>
          <w:sz w:val="28"/>
          <w:szCs w:val="28"/>
        </w:rPr>
        <w:t>яб</w:t>
      </w:r>
      <w:r w:rsidR="00E161C8">
        <w:rPr>
          <w:rFonts w:ascii="Times New Roman" w:hAnsi="Times New Roman" w:cs="Times New Roman"/>
          <w:sz w:val="28"/>
          <w:szCs w:val="28"/>
        </w:rPr>
        <w:t>ря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 w:rsidR="00F81876">
        <w:rPr>
          <w:rFonts w:ascii="Times New Roman" w:hAnsi="Times New Roman" w:cs="Times New Roman"/>
          <w:sz w:val="28"/>
          <w:szCs w:val="28"/>
        </w:rPr>
        <w:t>3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F81876">
        <w:rPr>
          <w:rFonts w:ascii="Times New Roman" w:hAnsi="Times New Roman" w:cs="Times New Roman"/>
          <w:sz w:val="28"/>
          <w:szCs w:val="28"/>
        </w:rPr>
        <w:t xml:space="preserve">                 д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. </w:t>
      </w:r>
      <w:r w:rsidR="00F81876">
        <w:rPr>
          <w:rFonts w:ascii="Times New Roman" w:hAnsi="Times New Roman" w:cs="Times New Roman"/>
          <w:sz w:val="28"/>
          <w:szCs w:val="28"/>
        </w:rPr>
        <w:t>Шапша</w:t>
      </w:r>
    </w:p>
    <w:p w:rsidR="00F81876" w:rsidRPr="00214A27" w:rsidRDefault="00F81876" w:rsidP="0021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F978DF" w:rsidRDefault="00F81876" w:rsidP="00F978D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78DF">
        <w:rPr>
          <w:sz w:val="28"/>
          <w:szCs w:val="28"/>
        </w:rPr>
        <w:t xml:space="preserve">Специалист сельского поселения Шапша Пуртова Надежда Вячеславовна, рассмотрев проект </w:t>
      </w:r>
      <w:r w:rsidR="00964C19" w:rsidRPr="00F978DF">
        <w:rPr>
          <w:sz w:val="28"/>
          <w:szCs w:val="28"/>
        </w:rPr>
        <w:t>решения Совета депутатов сельского поселения Шапша «</w:t>
      </w:r>
      <w:r w:rsidR="00F978DF" w:rsidRPr="00F978DF">
        <w:rPr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Шапша</w:t>
      </w:r>
      <w:r w:rsidR="00964C19" w:rsidRPr="00F978DF">
        <w:rPr>
          <w:sz w:val="28"/>
          <w:szCs w:val="28"/>
        </w:rPr>
        <w:t xml:space="preserve">» </w:t>
      </w:r>
      <w:r w:rsidRPr="00F978DF">
        <w:rPr>
          <w:sz w:val="28"/>
          <w:szCs w:val="28"/>
        </w:rPr>
        <w:t xml:space="preserve">на соответствие Конституции Российской Федерации и федеральному законодательству (далее по тексту - Проект), </w:t>
      </w:r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УСТАНОВИЛ:</w:t>
      </w: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F978DF" w:rsidRDefault="00F81876" w:rsidP="00F978D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78DF">
        <w:rPr>
          <w:sz w:val="28"/>
          <w:szCs w:val="28"/>
        </w:rPr>
        <w:t xml:space="preserve">Предметом правового регулирования Проекта является </w:t>
      </w:r>
      <w:r w:rsidR="00F978DF" w:rsidRPr="00F978DF">
        <w:rPr>
          <w:sz w:val="28"/>
          <w:szCs w:val="28"/>
        </w:rPr>
        <w:t>установлени</w:t>
      </w:r>
      <w:r w:rsidR="00F978DF" w:rsidRPr="00F978DF">
        <w:rPr>
          <w:sz w:val="28"/>
          <w:szCs w:val="28"/>
        </w:rPr>
        <w:t>е</w:t>
      </w:r>
      <w:r w:rsidR="00F978DF" w:rsidRPr="00F978DF">
        <w:rPr>
          <w:sz w:val="28"/>
          <w:szCs w:val="28"/>
        </w:rPr>
        <w:t xml:space="preserve">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Шапша</w:t>
      </w:r>
      <w:r w:rsidR="00964C19" w:rsidRPr="00F978DF">
        <w:rPr>
          <w:sz w:val="28"/>
          <w:szCs w:val="28"/>
        </w:rPr>
        <w:t xml:space="preserve"> на территории сельского поселения Шапша</w:t>
      </w:r>
      <w:r w:rsidRPr="00F978DF">
        <w:rPr>
          <w:sz w:val="28"/>
          <w:szCs w:val="28"/>
        </w:rPr>
        <w:t>.</w:t>
      </w:r>
    </w:p>
    <w:p w:rsidR="00964C19" w:rsidRPr="00964C19" w:rsidRDefault="00964C19" w:rsidP="0096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19">
        <w:rPr>
          <w:rFonts w:ascii="Times New Roman" w:hAnsi="Times New Roman" w:cs="Times New Roman"/>
          <w:sz w:val="28"/>
          <w:szCs w:val="28"/>
        </w:rPr>
        <w:t>В соответствии с ч.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978DF" w:rsidRDefault="007652EB" w:rsidP="002D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64C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4C19" w:rsidRPr="00964C19">
        <w:rPr>
          <w:rFonts w:ascii="Times New Roman" w:hAnsi="Times New Roman" w:cs="Times New Roman"/>
          <w:sz w:val="28"/>
          <w:szCs w:val="28"/>
        </w:rPr>
        <w:t>с</w:t>
      </w:r>
      <w:r w:rsidR="00F978DF">
        <w:rPr>
          <w:rFonts w:ascii="Times New Roman" w:hAnsi="Times New Roman" w:cs="Times New Roman"/>
          <w:sz w:val="28"/>
          <w:szCs w:val="28"/>
        </w:rPr>
        <w:t>о</w:t>
      </w:r>
      <w:r w:rsidR="00964C19" w:rsidRPr="00964C1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978DF">
        <w:rPr>
          <w:rFonts w:ascii="Times New Roman" w:hAnsi="Times New Roman" w:cs="Times New Roman"/>
          <w:sz w:val="28"/>
          <w:szCs w:val="28"/>
        </w:rPr>
        <w:t>ей</w:t>
      </w:r>
      <w:r w:rsidR="00964C19" w:rsidRPr="00964C19">
        <w:rPr>
          <w:rFonts w:ascii="Times New Roman" w:hAnsi="Times New Roman" w:cs="Times New Roman"/>
          <w:sz w:val="28"/>
          <w:szCs w:val="28"/>
        </w:rPr>
        <w:t xml:space="preserve"> </w:t>
      </w:r>
      <w:r w:rsidR="00F978DF">
        <w:rPr>
          <w:rFonts w:ascii="Times New Roman" w:hAnsi="Times New Roman" w:cs="Times New Roman"/>
          <w:sz w:val="28"/>
          <w:szCs w:val="28"/>
        </w:rPr>
        <w:t>50</w:t>
      </w:r>
      <w:r w:rsidR="00964C19" w:rsidRPr="00964C1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84508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н</w:t>
      </w:r>
      <w:r w:rsidR="00F978DF">
        <w:rPr>
          <w:rFonts w:ascii="Times New Roman" w:hAnsi="Times New Roman" w:cs="Times New Roman"/>
          <w:sz w:val="28"/>
          <w:szCs w:val="28"/>
        </w:rPr>
        <w:t xml:space="preserve">орма предоставления </w:t>
      </w:r>
      <w:r w:rsidR="00845087">
        <w:rPr>
          <w:rFonts w:ascii="Times New Roman" w:hAnsi="Times New Roman" w:cs="Times New Roman"/>
          <w:sz w:val="28"/>
          <w:szCs w:val="28"/>
        </w:rPr>
        <w:t>площади жилого помещения по договору социального найма</w:t>
      </w:r>
      <w:r w:rsidR="00845087">
        <w:rPr>
          <w:rFonts w:ascii="Times New Roman" w:hAnsi="Times New Roman" w:cs="Times New Roman"/>
          <w:sz w:val="28"/>
          <w:szCs w:val="28"/>
        </w:rPr>
        <w:t xml:space="preserve"> </w:t>
      </w:r>
      <w:r w:rsidR="00F978DF">
        <w:rPr>
          <w:rFonts w:ascii="Times New Roman" w:hAnsi="Times New Roman" w:cs="Times New Roman"/>
          <w:sz w:val="28"/>
          <w:szCs w:val="28"/>
        </w:rPr>
        <w:t>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</w:t>
      </w:r>
      <w:r w:rsidR="00845087">
        <w:rPr>
          <w:rFonts w:ascii="Times New Roman" w:hAnsi="Times New Roman" w:cs="Times New Roman"/>
          <w:sz w:val="28"/>
          <w:szCs w:val="28"/>
        </w:rPr>
        <w:t>, а также у</w:t>
      </w:r>
      <w:r w:rsidR="00845087">
        <w:rPr>
          <w:rFonts w:ascii="Times New Roman" w:hAnsi="Times New Roman" w:cs="Times New Roman"/>
          <w:sz w:val="28"/>
          <w:szCs w:val="28"/>
        </w:rPr>
        <w:t>четной нормой площади жилого помещения (далее - учетная норма) является минимальный размер площади жилого помещения, исходя из</w:t>
      </w:r>
      <w:proofErr w:type="gramEnd"/>
      <w:r w:rsidR="00845087">
        <w:rPr>
          <w:rFonts w:ascii="Times New Roman" w:hAnsi="Times New Roman" w:cs="Times New Roman"/>
          <w:sz w:val="28"/>
          <w:szCs w:val="28"/>
        </w:rPr>
        <w:t xml:space="preserve"> которого определяется уровень обеспеченности граждан общей площадью </w:t>
      </w:r>
      <w:r w:rsidR="00845087">
        <w:rPr>
          <w:rFonts w:ascii="Times New Roman" w:hAnsi="Times New Roman" w:cs="Times New Roman"/>
          <w:sz w:val="28"/>
          <w:szCs w:val="28"/>
        </w:rPr>
        <w:lastRenderedPageBreak/>
        <w:t>жилого помещения в целях их принятия на учет в качестве нуждающихся в жилых помещениях.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E161C8" w:rsidRPr="00E161C8" w:rsidRDefault="00F81876" w:rsidP="0096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D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964C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4C19">
        <w:rPr>
          <w:rFonts w:ascii="Times New Roman" w:hAnsi="Times New Roman" w:cs="Times New Roman"/>
          <w:sz w:val="28"/>
          <w:szCs w:val="28"/>
        </w:rPr>
        <w:t xml:space="preserve">. 6 п. 1 </w:t>
      </w:r>
      <w:r w:rsidRPr="00DD02DD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>
        <w:rPr>
          <w:rFonts w:ascii="Times New Roman" w:hAnsi="Times New Roman" w:cs="Times New Roman"/>
          <w:sz w:val="28"/>
          <w:szCs w:val="28"/>
        </w:rPr>
        <w:t>14</w:t>
      </w:r>
      <w:r w:rsidRPr="00DD02D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 </w:t>
      </w:r>
      <w:r w:rsidR="00964C19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</w:t>
      </w:r>
      <w:proofErr w:type="gramEnd"/>
      <w:r w:rsidR="00964C19">
        <w:rPr>
          <w:rFonts w:ascii="Times New Roman" w:hAnsi="Times New Roman" w:cs="Times New Roman"/>
          <w:sz w:val="28"/>
          <w:szCs w:val="28"/>
        </w:rPr>
        <w:t xml:space="preserve"> также иных полномочий органов местного самоуправления в соответствии с жилищным </w:t>
      </w:r>
      <w:hyperlink r:id="rId5" w:history="1">
        <w:r w:rsidR="00964C1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964C19">
        <w:rPr>
          <w:rFonts w:ascii="Times New Roman" w:hAnsi="Times New Roman" w:cs="Times New Roman"/>
          <w:sz w:val="28"/>
          <w:szCs w:val="28"/>
        </w:rPr>
        <w:t>.</w:t>
      </w:r>
    </w:p>
    <w:p w:rsidR="00964C19" w:rsidRPr="00E161C8" w:rsidRDefault="00F81876" w:rsidP="00964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2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0645">
        <w:rPr>
          <w:rFonts w:ascii="Times New Roman" w:hAnsi="Times New Roman" w:cs="Times New Roman"/>
          <w:sz w:val="28"/>
          <w:szCs w:val="28"/>
        </w:rPr>
        <w:t xml:space="preserve">п. 5 </w:t>
      </w:r>
      <w:r w:rsidRPr="00DD02DD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>
        <w:rPr>
          <w:rFonts w:ascii="Times New Roman" w:hAnsi="Times New Roman" w:cs="Times New Roman"/>
          <w:sz w:val="28"/>
          <w:szCs w:val="28"/>
        </w:rPr>
        <w:t>3</w:t>
      </w:r>
      <w:r w:rsidRPr="00DD02DD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Шапша </w:t>
      </w:r>
      <w:r w:rsidR="00964C19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="00964C1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964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 xml:space="preserve">Таким образом, Проект принят в соответствии с полномочиями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</w:rPr>
        <w:t>Шапша</w:t>
      </w:r>
      <w:r w:rsidRPr="00DD02DD">
        <w:rPr>
          <w:rFonts w:ascii="Times New Roman" w:hAnsi="Times New Roman" w:cs="Times New Roman"/>
          <w:sz w:val="28"/>
        </w:rPr>
        <w:t>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DD02DD">
        <w:rPr>
          <w:rFonts w:ascii="Times New Roman" w:hAnsi="Times New Roman" w:cs="Times New Roman"/>
          <w:sz w:val="28"/>
        </w:rPr>
        <w:t xml:space="preserve">Изучение Проекта на наличие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факторов в соответствии с Методикой проведения антикоррупционной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D02DD">
        <w:rPr>
          <w:rFonts w:ascii="Times New Roman" w:hAnsi="Times New Roman" w:cs="Times New Roman"/>
          <w:sz w:val="28"/>
        </w:rPr>
        <w:t>п.п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. «д» п. 3 Методики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коррупциогенного</w:t>
      </w:r>
      <w:proofErr w:type="spellEnd"/>
      <w:proofErr w:type="gramEnd"/>
      <w:r w:rsidRPr="00DD02DD">
        <w:rPr>
          <w:rFonts w:ascii="Times New Roman" w:hAnsi="Times New Roman" w:cs="Times New Roman"/>
          <w:sz w:val="28"/>
        </w:rPr>
        <w:t xml:space="preserve"> фактора, устанавливающего для </w:t>
      </w:r>
      <w:proofErr w:type="spellStart"/>
      <w:r w:rsidRPr="00DD02DD">
        <w:rPr>
          <w:rFonts w:ascii="Times New Roman" w:hAnsi="Times New Roman" w:cs="Times New Roman"/>
          <w:sz w:val="28"/>
        </w:rPr>
        <w:t>правоприменителя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BE" w:rsidRDefault="00F81876" w:rsidP="00E467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DD02DD">
        <w:rPr>
          <w:rFonts w:ascii="Times New Roman" w:hAnsi="Times New Roman" w:cs="Times New Roman"/>
          <w:sz w:val="28"/>
          <w:szCs w:val="28"/>
        </w:rPr>
        <w:t xml:space="preserve">пециалист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DD02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Пурт</w:t>
      </w:r>
      <w:r w:rsidRPr="00DD02DD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DD0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5BE" w:rsidSect="001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876"/>
    <w:rsid w:val="001435BE"/>
    <w:rsid w:val="00214A27"/>
    <w:rsid w:val="002266E5"/>
    <w:rsid w:val="002D65CE"/>
    <w:rsid w:val="00690645"/>
    <w:rsid w:val="007652EB"/>
    <w:rsid w:val="00845087"/>
    <w:rsid w:val="00964C19"/>
    <w:rsid w:val="009C26AB"/>
    <w:rsid w:val="00AA6EC5"/>
    <w:rsid w:val="00AE2988"/>
    <w:rsid w:val="00CB2046"/>
    <w:rsid w:val="00E161C8"/>
    <w:rsid w:val="00E467A6"/>
    <w:rsid w:val="00F81876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5"/>
  </w:style>
  <w:style w:type="paragraph" w:styleId="2">
    <w:name w:val="heading 2"/>
    <w:basedOn w:val="a"/>
    <w:next w:val="a"/>
    <w:link w:val="20"/>
    <w:qFormat/>
    <w:rsid w:val="00226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E161C8"/>
    <w:rPr>
      <w:color w:val="0000FF"/>
      <w:u w:val="single"/>
    </w:rPr>
  </w:style>
  <w:style w:type="paragraph" w:customStyle="1" w:styleId="ConsTitle">
    <w:name w:val="ConsTitle"/>
    <w:rsid w:val="007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2266E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2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66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A2ED9803C353F5CC50B378B9FEFBD03BADF6B149EC475F59736C11B8F18FDE64A8D5EPBm3F" TargetMode="External"/><Relationship Id="rId5" Type="http://schemas.openxmlformats.org/officeDocument/2006/relationships/hyperlink" Target="consultantplus://offline/ref=AEDA2ED9803C353F5CC50B378B9FEFBD03BADF6B149EC475F59736C11B8F18FDE64A8D5EPBm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9</cp:revision>
  <cp:lastPrinted>2013-11-25T06:08:00Z</cp:lastPrinted>
  <dcterms:created xsi:type="dcterms:W3CDTF">2013-02-08T03:57:00Z</dcterms:created>
  <dcterms:modified xsi:type="dcterms:W3CDTF">2013-11-25T06:08:00Z</dcterms:modified>
</cp:coreProperties>
</file>