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60" w:rsidRPr="00FA5F1D" w:rsidRDefault="00911060" w:rsidP="00A50732">
      <w:pPr>
        <w:pStyle w:val="a7"/>
        <w:tabs>
          <w:tab w:val="left" w:pos="284"/>
        </w:tabs>
        <w:spacing w:after="0" w:afterAutospacing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F1D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DC4FE2" w:rsidRPr="00FA5F1D" w:rsidRDefault="00911060" w:rsidP="00A50732">
      <w:pPr>
        <w:tabs>
          <w:tab w:val="left" w:pos="284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DC4FE2" w:rsidRPr="00FA5F1D">
        <w:rPr>
          <w:rFonts w:ascii="Times New Roman" w:hAnsi="Times New Roman" w:cs="Times New Roman"/>
          <w:sz w:val="24"/>
          <w:szCs w:val="24"/>
        </w:rPr>
        <w:t>–</w:t>
      </w:r>
      <w:r w:rsidRPr="00FA5F1D">
        <w:rPr>
          <w:rFonts w:ascii="Times New Roman" w:hAnsi="Times New Roman" w:cs="Times New Roman"/>
          <w:sz w:val="24"/>
          <w:szCs w:val="24"/>
        </w:rPr>
        <w:t xml:space="preserve"> </w:t>
      </w:r>
      <w:r w:rsidR="00E911C1" w:rsidRPr="00FA5F1D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DC4FE2" w:rsidRPr="00FA5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60" w:rsidRPr="00FA5F1D" w:rsidRDefault="00DC4FE2" w:rsidP="00A50732">
      <w:pPr>
        <w:tabs>
          <w:tab w:val="left" w:pos="284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11C1" w:rsidRPr="00FA5F1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FA5F1D">
        <w:rPr>
          <w:rFonts w:ascii="Times New Roman" w:hAnsi="Times New Roman" w:cs="Times New Roman"/>
          <w:sz w:val="24"/>
          <w:szCs w:val="24"/>
        </w:rPr>
        <w:t xml:space="preserve"> Шапша</w:t>
      </w:r>
    </w:p>
    <w:p w:rsidR="00911060" w:rsidRDefault="00911060" w:rsidP="00A50732">
      <w:pPr>
        <w:tabs>
          <w:tab w:val="left" w:pos="284"/>
        </w:tabs>
        <w:spacing w:after="0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F41811" w:rsidRPr="00FA5F1D" w:rsidRDefault="00F41811" w:rsidP="00A50732">
      <w:pPr>
        <w:tabs>
          <w:tab w:val="left" w:pos="284"/>
        </w:tabs>
        <w:spacing w:after="0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11060" w:rsidRPr="00AA7DA9" w:rsidRDefault="00911060" w:rsidP="00A50732">
      <w:pPr>
        <w:pStyle w:val="ab"/>
        <w:numPr>
          <w:ilvl w:val="0"/>
          <w:numId w:val="8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11060" w:rsidRPr="00FA5F1D" w:rsidRDefault="00911060" w:rsidP="00A50732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DA9" w:rsidRPr="00AA7DA9" w:rsidRDefault="00911060" w:rsidP="00A50732">
      <w:pPr>
        <w:pStyle w:val="ab"/>
        <w:numPr>
          <w:ilvl w:val="1"/>
          <w:numId w:val="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DC4FE2" w:rsidRPr="00AA7DA9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294C6B" w:rsidRPr="00AA7DA9">
        <w:rPr>
          <w:rFonts w:ascii="Times New Roman" w:hAnsi="Times New Roman" w:cs="Times New Roman"/>
          <w:sz w:val="24"/>
          <w:szCs w:val="24"/>
        </w:rPr>
        <w:t xml:space="preserve"> </w:t>
      </w:r>
      <w:r w:rsidR="00DC4FE2" w:rsidRPr="00AA7DA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Шапша  </w:t>
      </w:r>
      <w:r w:rsidRPr="00AA7DA9">
        <w:rPr>
          <w:rFonts w:ascii="Times New Roman" w:hAnsi="Times New Roman" w:cs="Times New Roman"/>
          <w:sz w:val="24"/>
          <w:szCs w:val="24"/>
        </w:rPr>
        <w:t xml:space="preserve">введена с целью </w:t>
      </w:r>
      <w:r w:rsidR="00E911C1" w:rsidRPr="00AA7DA9">
        <w:rPr>
          <w:rFonts w:ascii="Times New Roman" w:hAnsi="Times New Roman" w:cs="Times New Roman"/>
          <w:sz w:val="24"/>
          <w:szCs w:val="24"/>
        </w:rPr>
        <w:t>осуществления деятельности по исполнению администрацией функций в вопросах местного самоуправления на территории сельского поселения, их регулированием.</w:t>
      </w:r>
    </w:p>
    <w:p w:rsidR="00E911C1" w:rsidRPr="00AA7DA9" w:rsidRDefault="00B70B50" w:rsidP="00A50732">
      <w:pPr>
        <w:pStyle w:val="ab"/>
        <w:numPr>
          <w:ilvl w:val="1"/>
          <w:numId w:val="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 xml:space="preserve">На должность назначается и освобождается распоряжением главы сельского поселения Шапша. </w:t>
      </w:r>
    </w:p>
    <w:p w:rsidR="00B70B50" w:rsidRPr="00AA7DA9" w:rsidRDefault="00B70B50" w:rsidP="00A50732">
      <w:pPr>
        <w:pStyle w:val="ab"/>
        <w:numPr>
          <w:ilvl w:val="1"/>
          <w:numId w:val="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 xml:space="preserve">Является муниципальным служащим, замещает по реестру должностей муниципальной службы в </w:t>
      </w:r>
      <w:r w:rsidR="005E23E4" w:rsidRPr="00AA7DA9">
        <w:rPr>
          <w:rFonts w:ascii="Times New Roman" w:hAnsi="Times New Roman" w:cs="Times New Roman"/>
          <w:sz w:val="24"/>
          <w:szCs w:val="24"/>
        </w:rPr>
        <w:t>сельском поселении Шапша</w:t>
      </w:r>
      <w:r w:rsidRPr="00AA7DA9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старшей группы, учреждаемой для выполнения функции «специалисты».</w:t>
      </w:r>
    </w:p>
    <w:p w:rsidR="00B70B50" w:rsidRPr="00AA7DA9" w:rsidRDefault="002136B6" w:rsidP="00A50732">
      <w:pPr>
        <w:pStyle w:val="ab"/>
        <w:numPr>
          <w:ilvl w:val="1"/>
          <w:numId w:val="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FF23F3" w:rsidRPr="00AA7DA9">
        <w:rPr>
          <w:rFonts w:ascii="Times New Roman" w:hAnsi="Times New Roman" w:cs="Times New Roman"/>
          <w:sz w:val="24"/>
          <w:szCs w:val="24"/>
        </w:rPr>
        <w:t>главе</w:t>
      </w:r>
      <w:r w:rsidR="00825B25" w:rsidRPr="00AA7DA9">
        <w:rPr>
          <w:rFonts w:ascii="Times New Roman" w:hAnsi="Times New Roman" w:cs="Times New Roman"/>
          <w:sz w:val="24"/>
          <w:szCs w:val="24"/>
        </w:rPr>
        <w:t xml:space="preserve"> </w:t>
      </w:r>
      <w:r w:rsidRPr="00AA7DA9">
        <w:rPr>
          <w:rFonts w:ascii="Times New Roman" w:hAnsi="Times New Roman" w:cs="Times New Roman"/>
          <w:sz w:val="24"/>
          <w:szCs w:val="24"/>
        </w:rPr>
        <w:t>сельского поселения Шапша.</w:t>
      </w:r>
    </w:p>
    <w:p w:rsidR="00B70B50" w:rsidRPr="00AA7DA9" w:rsidRDefault="00B70B50" w:rsidP="00A50732">
      <w:pPr>
        <w:pStyle w:val="ab"/>
        <w:numPr>
          <w:ilvl w:val="1"/>
          <w:numId w:val="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 xml:space="preserve">На период временного отсутствия (отпуск, болезнь) обязанности главного специалиста исполняет </w:t>
      </w:r>
      <w:r w:rsidR="00F41811">
        <w:rPr>
          <w:rFonts w:ascii="Times New Roman" w:hAnsi="Times New Roman" w:cs="Times New Roman"/>
          <w:sz w:val="24"/>
          <w:szCs w:val="24"/>
        </w:rPr>
        <w:t>главный</w:t>
      </w:r>
      <w:r w:rsidRPr="00AA7DA9">
        <w:rPr>
          <w:rFonts w:ascii="Times New Roman" w:hAnsi="Times New Roman" w:cs="Times New Roman"/>
          <w:sz w:val="24"/>
          <w:szCs w:val="24"/>
        </w:rPr>
        <w:t xml:space="preserve"> специалист.</w:t>
      </w:r>
    </w:p>
    <w:p w:rsidR="00911060" w:rsidRDefault="00911060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tab/>
      </w:r>
    </w:p>
    <w:p w:rsidR="00911060" w:rsidRDefault="00911060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5F1D">
        <w:rPr>
          <w:rFonts w:ascii="Times New Roman" w:hAnsi="Times New Roman"/>
          <w:b/>
          <w:sz w:val="24"/>
          <w:szCs w:val="24"/>
        </w:rPr>
        <w:t>2</w:t>
      </w:r>
      <w:r w:rsidR="00AF283C" w:rsidRPr="00FA5F1D">
        <w:rPr>
          <w:rFonts w:ascii="Times New Roman" w:hAnsi="Times New Roman"/>
          <w:b/>
          <w:sz w:val="24"/>
          <w:szCs w:val="24"/>
        </w:rPr>
        <w:t>.</w:t>
      </w:r>
      <w:r w:rsidRPr="00FA5F1D">
        <w:rPr>
          <w:rFonts w:ascii="Times New Roman" w:hAnsi="Times New Roman"/>
          <w:b/>
          <w:sz w:val="24"/>
          <w:szCs w:val="24"/>
        </w:rPr>
        <w:t xml:space="preserve"> Квалификационные требовани</w:t>
      </w:r>
      <w:r w:rsidR="00170095">
        <w:rPr>
          <w:rFonts w:ascii="Times New Roman" w:hAnsi="Times New Roman"/>
          <w:b/>
          <w:sz w:val="24"/>
          <w:szCs w:val="24"/>
        </w:rPr>
        <w:t>я</w:t>
      </w:r>
    </w:p>
    <w:p w:rsidR="00170095" w:rsidRPr="00FA5F1D" w:rsidRDefault="00170095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A7DA9" w:rsidRDefault="00AA7DA9" w:rsidP="00A50732">
      <w:pPr>
        <w:pStyle w:val="a7"/>
        <w:numPr>
          <w:ilvl w:val="1"/>
          <w:numId w:val="11"/>
        </w:numPr>
        <w:tabs>
          <w:tab w:val="left" w:pos="-6096"/>
          <w:tab w:val="left" w:pos="284"/>
          <w:tab w:val="left" w:pos="426"/>
        </w:tabs>
        <w:spacing w:after="0" w:afterAutospacing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t>На должность главного специалиста назначается лицо, имеющее среднее профессиональное образование по специализации государственных или муниципальных должностей муниципальной службы или образование, считающееся равноценным, без предъявления требований к стажу работы.</w:t>
      </w:r>
    </w:p>
    <w:p w:rsidR="00911060" w:rsidRPr="00AA7DA9" w:rsidRDefault="00851C0B" w:rsidP="00A50732">
      <w:pPr>
        <w:pStyle w:val="a7"/>
        <w:numPr>
          <w:ilvl w:val="1"/>
          <w:numId w:val="11"/>
        </w:numPr>
        <w:tabs>
          <w:tab w:val="left" w:pos="-6096"/>
          <w:tab w:val="left" w:pos="284"/>
          <w:tab w:val="left" w:pos="426"/>
          <w:tab w:val="left" w:pos="709"/>
        </w:tabs>
        <w:spacing w:after="0" w:afterAutospacing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11C1" w:rsidRPr="00AA7DA9">
        <w:rPr>
          <w:rFonts w:ascii="Times New Roman" w:hAnsi="Times New Roman"/>
          <w:sz w:val="24"/>
          <w:szCs w:val="24"/>
        </w:rPr>
        <w:t>Главный специали</w:t>
      </w:r>
      <w:proofErr w:type="gramStart"/>
      <w:r w:rsidR="00E911C1" w:rsidRPr="00AA7DA9">
        <w:rPr>
          <w:rFonts w:ascii="Times New Roman" w:hAnsi="Times New Roman"/>
          <w:sz w:val="24"/>
          <w:szCs w:val="24"/>
        </w:rPr>
        <w:t>ст</w:t>
      </w:r>
      <w:r w:rsidR="00727F3B" w:rsidRPr="00AA7DA9">
        <w:rPr>
          <w:rFonts w:ascii="Times New Roman" w:hAnsi="Times New Roman"/>
          <w:sz w:val="24"/>
          <w:szCs w:val="24"/>
        </w:rPr>
        <w:t xml:space="preserve"> </w:t>
      </w:r>
      <w:r w:rsidR="00911060" w:rsidRPr="00AA7DA9">
        <w:rPr>
          <w:rFonts w:ascii="Times New Roman" w:hAnsi="Times New Roman"/>
          <w:sz w:val="24"/>
          <w:szCs w:val="24"/>
        </w:rPr>
        <w:t>в св</w:t>
      </w:r>
      <w:proofErr w:type="gramEnd"/>
      <w:r w:rsidR="00911060" w:rsidRPr="00AA7DA9">
        <w:rPr>
          <w:rFonts w:ascii="Times New Roman" w:hAnsi="Times New Roman"/>
          <w:sz w:val="24"/>
          <w:szCs w:val="24"/>
        </w:rPr>
        <w:t>оей служебной деятельности  руководствуется:</w:t>
      </w:r>
    </w:p>
    <w:p w:rsidR="00911060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11060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федеральными законами Российской Федерации, действующими в области местного самоуправления, муниципальной службы, трудовых отношений, организации работы с обращениями граждан, и иными федеральными законами;</w:t>
      </w:r>
    </w:p>
    <w:p w:rsidR="00911060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указами, распоряжениями Президента Российской Федерации;</w:t>
      </w:r>
    </w:p>
    <w:p w:rsidR="005C7189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распоряжениями, постановлениями Правительства Российской Федерации;</w:t>
      </w:r>
    </w:p>
    <w:p w:rsidR="00911060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Уставом (Основным законом) Ханты-Мансийского автономного округа-Югры;</w:t>
      </w:r>
    </w:p>
    <w:p w:rsidR="00911060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законами автономного округа в области местного самоуправления, муниципальной службы, организации работы с обращениями граждан и иными окружными законами;</w:t>
      </w:r>
    </w:p>
    <w:p w:rsidR="00911060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распоряжениями, постановлениями Губернатора и Правительства автономного округа;</w:t>
      </w:r>
    </w:p>
    <w:p w:rsidR="00911060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Уставом Ханты-Мансийского района;</w:t>
      </w:r>
    </w:p>
    <w:p w:rsidR="00911060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муниципальными правовыми актами главы Ханты-Мансийского района и решениями Думы Ханты-Мансийского района;</w:t>
      </w:r>
    </w:p>
    <w:p w:rsidR="00121B24" w:rsidRPr="00AA7DA9" w:rsidRDefault="00121B24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Уставом сельского поселения Шапша</w:t>
      </w:r>
    </w:p>
    <w:p w:rsidR="005C7189" w:rsidRPr="00AA7DA9" w:rsidRDefault="00121B24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муниципальными правовыми актами главы поселения и решениями Совета депутатов;</w:t>
      </w:r>
    </w:p>
    <w:p w:rsidR="00911060" w:rsidRPr="00AA7DA9" w:rsidRDefault="00121B24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регла</w:t>
      </w:r>
      <w:r w:rsidR="00911060" w:rsidRPr="00AA7DA9">
        <w:rPr>
          <w:rFonts w:ascii="Times New Roman" w:hAnsi="Times New Roman" w:cs="Times New Roman"/>
          <w:sz w:val="24"/>
          <w:szCs w:val="24"/>
        </w:rPr>
        <w:t xml:space="preserve">ментом администрации </w:t>
      </w:r>
      <w:r w:rsidRPr="00AA7DA9">
        <w:rPr>
          <w:rFonts w:ascii="Times New Roman" w:hAnsi="Times New Roman" w:cs="Times New Roman"/>
          <w:sz w:val="24"/>
          <w:szCs w:val="24"/>
        </w:rPr>
        <w:t>поселения</w:t>
      </w:r>
      <w:r w:rsidR="00911060" w:rsidRPr="00AA7DA9">
        <w:rPr>
          <w:rFonts w:ascii="Times New Roman" w:hAnsi="Times New Roman" w:cs="Times New Roman"/>
          <w:sz w:val="24"/>
          <w:szCs w:val="24"/>
        </w:rPr>
        <w:t>;</w:t>
      </w:r>
    </w:p>
    <w:p w:rsidR="00911060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lastRenderedPageBreak/>
        <w:t>правилами внутреннего трудового распорядка;</w:t>
      </w:r>
    </w:p>
    <w:p w:rsidR="00911060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 xml:space="preserve">инструкцией по делопроизводству в администрации </w:t>
      </w:r>
      <w:r w:rsidR="00121B24" w:rsidRPr="00AA7DA9">
        <w:rPr>
          <w:rFonts w:ascii="Times New Roman" w:hAnsi="Times New Roman" w:cs="Times New Roman"/>
          <w:sz w:val="24"/>
          <w:szCs w:val="24"/>
        </w:rPr>
        <w:t>поселения</w:t>
      </w:r>
      <w:r w:rsidRPr="00AA7DA9">
        <w:rPr>
          <w:rFonts w:ascii="Times New Roman" w:hAnsi="Times New Roman" w:cs="Times New Roman"/>
          <w:sz w:val="24"/>
          <w:szCs w:val="24"/>
        </w:rPr>
        <w:t>;</w:t>
      </w:r>
    </w:p>
    <w:p w:rsidR="00727F3B" w:rsidRPr="00AA7DA9" w:rsidRDefault="00911060" w:rsidP="00A50732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DA9">
        <w:rPr>
          <w:rFonts w:ascii="Times New Roman" w:hAnsi="Times New Roman" w:cs="Times New Roman"/>
          <w:sz w:val="24"/>
          <w:szCs w:val="24"/>
        </w:rPr>
        <w:t>иными нормативными актами, методическими материалами, способствующими выполне</w:t>
      </w:r>
      <w:r w:rsidR="00B70B50" w:rsidRPr="00AA7DA9">
        <w:rPr>
          <w:rFonts w:ascii="Times New Roman" w:hAnsi="Times New Roman" w:cs="Times New Roman"/>
          <w:sz w:val="24"/>
          <w:szCs w:val="24"/>
        </w:rPr>
        <w:t>нию функциональных обязанностей;</w:t>
      </w:r>
    </w:p>
    <w:p w:rsidR="00911060" w:rsidRPr="00AA7DA9" w:rsidRDefault="00851C0B" w:rsidP="00A50732">
      <w:pPr>
        <w:pStyle w:val="ab"/>
        <w:numPr>
          <w:ilvl w:val="1"/>
          <w:numId w:val="11"/>
        </w:num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D1">
        <w:rPr>
          <w:rFonts w:ascii="Times New Roman" w:hAnsi="Times New Roman" w:cs="Times New Roman"/>
          <w:sz w:val="24"/>
          <w:szCs w:val="24"/>
        </w:rPr>
        <w:t xml:space="preserve"> </w:t>
      </w:r>
      <w:r w:rsidR="00911060" w:rsidRPr="00AA7DA9">
        <w:rPr>
          <w:rFonts w:ascii="Times New Roman" w:hAnsi="Times New Roman" w:cs="Times New Roman"/>
          <w:sz w:val="24"/>
          <w:szCs w:val="24"/>
        </w:rPr>
        <w:t>Профессиональные навыки: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>владение методами выявления, исследования, диагностирования проблемы при анализе конкретных ситуаций (уметь формулировать цели, определять задачи, предлагать способы их решения и оценивать ожидаемые результаты);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>владение методами планирования индивидуальной деятельности, разработки планов, организации индивидуальной работы по целям, ресурсам и результату;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 xml:space="preserve">владение методами разработки и обоснования вариантов эффективных решений органов местного самоуправления, подготовки иных документов, обеспечивающих эффективную деятельность органов местного самоуправления </w:t>
      </w:r>
      <w:r w:rsidR="00121B24" w:rsidRPr="004005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005D1">
        <w:rPr>
          <w:rFonts w:ascii="Times New Roman" w:hAnsi="Times New Roman" w:cs="Times New Roman"/>
          <w:sz w:val="24"/>
          <w:szCs w:val="24"/>
        </w:rPr>
        <w:t>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>владение приемами консультативной и иной деятельности;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>владение приемами использования компьютерной техники в режиме пользователя для решения задач в рамках замещаемой должности муниципальной службы;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>владение основными методическими приемами  профессионального общения и умение сориентироваться в конкретной сложившейся неординарной ситуации, с принятием правильного решения;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>владение специальной терминологией, лексикой, навыками устного и письменного делового общения;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>обладание необходимыми правовыми знаниями в области своей деятельности и умение самостоятельного овладения новыми знаниями, используя современные образовательные технологии;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>владение навыками профессиональной аргументации при разборе стандартных ситуаций;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-3261"/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 xml:space="preserve">знание полномочий, осуществляемых органам местного самоуправления </w:t>
      </w:r>
      <w:r w:rsidR="00121B24" w:rsidRPr="004005D1">
        <w:rPr>
          <w:rFonts w:ascii="Times New Roman" w:hAnsi="Times New Roman" w:cs="Times New Roman"/>
          <w:sz w:val="24"/>
          <w:szCs w:val="24"/>
        </w:rPr>
        <w:t>поселения</w:t>
      </w:r>
      <w:r w:rsidRPr="004005D1">
        <w:rPr>
          <w:rFonts w:ascii="Times New Roman" w:hAnsi="Times New Roman" w:cs="Times New Roman"/>
          <w:sz w:val="24"/>
          <w:szCs w:val="24"/>
        </w:rPr>
        <w:t>, в том числе тенденции и перспективы развития в сфере нормативного регулирования государственной и муниципальной службы и кадровой политики;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 xml:space="preserve">знание отдельных государственных полномочий, переданных федеральными законами и законами Ханты-Мансийского автономного округа – Югры для осуществления органам местного самоуправления </w:t>
      </w:r>
      <w:r w:rsidR="00121B24" w:rsidRPr="004005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005D1">
        <w:rPr>
          <w:rFonts w:ascii="Times New Roman" w:hAnsi="Times New Roman" w:cs="Times New Roman"/>
          <w:sz w:val="24"/>
          <w:szCs w:val="24"/>
        </w:rPr>
        <w:t>;</w:t>
      </w:r>
    </w:p>
    <w:p w:rsidR="00911060" w:rsidRPr="004005D1" w:rsidRDefault="00911060" w:rsidP="00A50732">
      <w:pPr>
        <w:pStyle w:val="ab"/>
        <w:numPr>
          <w:ilvl w:val="0"/>
          <w:numId w:val="14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5D1">
        <w:rPr>
          <w:rFonts w:ascii="Times New Roman" w:hAnsi="Times New Roman" w:cs="Times New Roman"/>
          <w:sz w:val="24"/>
          <w:szCs w:val="24"/>
        </w:rPr>
        <w:t>знание основ государственного управления и местного самоуправления, тенденции и перспективы развития.</w:t>
      </w:r>
    </w:p>
    <w:p w:rsidR="00911060" w:rsidRDefault="00911060" w:rsidP="00A50732">
      <w:pPr>
        <w:pStyle w:val="a5"/>
        <w:tabs>
          <w:tab w:val="left" w:pos="-6096"/>
          <w:tab w:val="left" w:pos="284"/>
        </w:tabs>
        <w:spacing w:after="0" w:afterAutospacing="0" w:line="276" w:lineRule="auto"/>
        <w:ind w:left="284" w:firstLine="0"/>
        <w:rPr>
          <w:color w:val="FF0000"/>
          <w:szCs w:val="24"/>
        </w:rPr>
      </w:pPr>
    </w:p>
    <w:p w:rsidR="00911060" w:rsidRPr="00FA5F1D" w:rsidRDefault="007435C0" w:rsidP="00A50732">
      <w:pPr>
        <w:pStyle w:val="a5"/>
        <w:tabs>
          <w:tab w:val="left" w:pos="-6096"/>
          <w:tab w:val="left" w:pos="284"/>
        </w:tabs>
        <w:spacing w:after="0" w:afterAutospacing="0" w:line="276" w:lineRule="auto"/>
        <w:ind w:firstLine="0"/>
        <w:jc w:val="center"/>
        <w:rPr>
          <w:b/>
          <w:szCs w:val="24"/>
        </w:rPr>
      </w:pPr>
      <w:r w:rsidRPr="00FA5F1D">
        <w:rPr>
          <w:b/>
          <w:szCs w:val="24"/>
        </w:rPr>
        <w:t xml:space="preserve">3. </w:t>
      </w:r>
      <w:r w:rsidR="00911060" w:rsidRPr="00FA5F1D">
        <w:rPr>
          <w:b/>
          <w:szCs w:val="24"/>
        </w:rPr>
        <w:t>Должностные обязанности,</w:t>
      </w:r>
      <w:r w:rsidR="00B70B50" w:rsidRPr="00FA5F1D">
        <w:rPr>
          <w:b/>
          <w:szCs w:val="24"/>
        </w:rPr>
        <w:t xml:space="preserve"> </w:t>
      </w:r>
      <w:r w:rsidR="00911060" w:rsidRPr="00FA5F1D">
        <w:rPr>
          <w:b/>
          <w:szCs w:val="24"/>
        </w:rPr>
        <w:t xml:space="preserve"> права и ответственность</w:t>
      </w:r>
    </w:p>
    <w:p w:rsidR="00911060" w:rsidRPr="00FA5F1D" w:rsidRDefault="00911060" w:rsidP="00A50732">
      <w:pPr>
        <w:tabs>
          <w:tab w:val="left" w:pos="284"/>
        </w:tabs>
        <w:spacing w:after="0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1D">
        <w:rPr>
          <w:rFonts w:ascii="Times New Roman" w:hAnsi="Times New Roman" w:cs="Times New Roman"/>
          <w:b/>
          <w:sz w:val="24"/>
          <w:szCs w:val="24"/>
        </w:rPr>
        <w:t>3.1.  Должностные обязанности</w:t>
      </w:r>
    </w:p>
    <w:p w:rsidR="00911060" w:rsidRPr="00FA5F1D" w:rsidRDefault="00911060" w:rsidP="00A50732">
      <w:pPr>
        <w:pStyle w:val="a3"/>
        <w:tabs>
          <w:tab w:val="left" w:pos="284"/>
        </w:tabs>
        <w:spacing w:after="0" w:afterAutospacing="0" w:line="276" w:lineRule="auto"/>
        <w:ind w:right="27"/>
        <w:contextualSpacing/>
        <w:rPr>
          <w:b w:val="0"/>
          <w:szCs w:val="24"/>
        </w:rPr>
      </w:pPr>
    </w:p>
    <w:p w:rsidR="00911060" w:rsidRPr="00FA5F1D" w:rsidRDefault="007435C0" w:rsidP="00A50732">
      <w:pPr>
        <w:pStyle w:val="a3"/>
        <w:tabs>
          <w:tab w:val="left" w:pos="284"/>
        </w:tabs>
        <w:spacing w:after="0" w:afterAutospacing="0" w:line="276" w:lineRule="auto"/>
        <w:ind w:right="27"/>
        <w:contextualSpacing/>
        <w:rPr>
          <w:b w:val="0"/>
          <w:szCs w:val="24"/>
        </w:rPr>
      </w:pPr>
      <w:r w:rsidRPr="00FA5F1D">
        <w:rPr>
          <w:b w:val="0"/>
          <w:szCs w:val="24"/>
        </w:rPr>
        <w:t>Главный специалист</w:t>
      </w:r>
      <w:r w:rsidR="004736E4" w:rsidRPr="00FA5F1D">
        <w:rPr>
          <w:b w:val="0"/>
          <w:szCs w:val="24"/>
        </w:rPr>
        <w:t xml:space="preserve"> </w:t>
      </w:r>
      <w:r w:rsidR="003C381C" w:rsidRPr="00FA5F1D">
        <w:rPr>
          <w:b w:val="0"/>
          <w:szCs w:val="24"/>
        </w:rPr>
        <w:t xml:space="preserve"> обязан</w:t>
      </w:r>
      <w:r w:rsidR="00911060" w:rsidRPr="00FA5F1D">
        <w:rPr>
          <w:b w:val="0"/>
          <w:szCs w:val="24"/>
        </w:rPr>
        <w:t>: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соблюдать Конституцию Российской Федерации, федеральные законы, иные нормативные правовые акты Российской Федерации, Устав (Основной закон) Ханты-Мансийского автономного округа – Югры, законы и иные нормативные правовые акты Ханты-Мансийского автономного округа – Югры, Устав Ханты-Мансийского района и иные правовые акты органов местного самоуправления Ханты-Мансийского района</w:t>
      </w:r>
      <w:r w:rsidR="00C44072" w:rsidRPr="00FA5F1D">
        <w:rPr>
          <w:b w:val="0"/>
          <w:szCs w:val="24"/>
        </w:rPr>
        <w:t xml:space="preserve">, устав </w:t>
      </w:r>
      <w:r w:rsidR="00C44072" w:rsidRPr="00FA5F1D">
        <w:rPr>
          <w:b w:val="0"/>
          <w:szCs w:val="24"/>
        </w:rPr>
        <w:lastRenderedPageBreak/>
        <w:t>сельского поселени</w:t>
      </w:r>
      <w:r w:rsidR="007435C0" w:rsidRPr="00FA5F1D">
        <w:rPr>
          <w:b w:val="0"/>
          <w:szCs w:val="24"/>
        </w:rPr>
        <w:t>я Шапша и иные правовые акты органа местного самоуправления сельского поселения</w:t>
      </w:r>
      <w:r w:rsidRPr="00FA5F1D">
        <w:rPr>
          <w:b w:val="0"/>
          <w:szCs w:val="24"/>
        </w:rPr>
        <w:t xml:space="preserve"> и обеспечивать их исполнение;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исполнять должностные обязанности в соответствии с должностной инструкцией;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 xml:space="preserve">исполнять поручения главы </w:t>
      </w:r>
      <w:r w:rsidR="007435C0" w:rsidRPr="00FA5F1D">
        <w:rPr>
          <w:b w:val="0"/>
          <w:szCs w:val="24"/>
        </w:rPr>
        <w:t>поселения</w:t>
      </w:r>
      <w:r w:rsidRPr="00FA5F1D">
        <w:rPr>
          <w:b w:val="0"/>
          <w:szCs w:val="24"/>
        </w:rPr>
        <w:t>, данные в пределах его полномочий, установленных законодательством;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 xml:space="preserve">соблюдать трудовой распорядок администрации </w:t>
      </w:r>
      <w:r w:rsidR="007435C0" w:rsidRPr="00FA5F1D">
        <w:rPr>
          <w:b w:val="0"/>
          <w:szCs w:val="24"/>
        </w:rPr>
        <w:t>сельского поселения</w:t>
      </w:r>
      <w:r w:rsidRPr="00FA5F1D">
        <w:rPr>
          <w:b w:val="0"/>
          <w:szCs w:val="24"/>
        </w:rPr>
        <w:t>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не разглашать сведения, составляющие государственную и иную,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беречь муниципальное имущество, в том числе предоставленное ему для исполнения должностных обязанностей;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proofErr w:type="gramStart"/>
      <w:r w:rsidRPr="00FA5F1D">
        <w:rPr>
          <w:b w:val="0"/>
          <w:szCs w:val="24"/>
        </w:rPr>
        <w:t xml:space="preserve">соблюдать ограничения, выполнять обязательства, не нарушать запреты, установленные федеральными законами и иными законами Ханты-Мансийского автономного округа – Югры, Уставом </w:t>
      </w:r>
      <w:r w:rsidR="007435C0" w:rsidRPr="00FA5F1D">
        <w:rPr>
          <w:b w:val="0"/>
          <w:szCs w:val="24"/>
        </w:rPr>
        <w:t>сельского поселения</w:t>
      </w:r>
      <w:r w:rsidRPr="00FA5F1D">
        <w:rPr>
          <w:b w:val="0"/>
          <w:szCs w:val="24"/>
        </w:rPr>
        <w:t xml:space="preserve">, а также соблюдать требования к служебному поведению, установленные федеральными законами и иными законами Ханты-Мансийского автономного округа – Югры, Уставом </w:t>
      </w:r>
      <w:r w:rsidR="007435C0" w:rsidRPr="00FA5F1D">
        <w:rPr>
          <w:b w:val="0"/>
          <w:szCs w:val="24"/>
        </w:rPr>
        <w:t>сельского поселения</w:t>
      </w:r>
      <w:r w:rsidRPr="00FA5F1D">
        <w:rPr>
          <w:b w:val="0"/>
          <w:szCs w:val="24"/>
        </w:rPr>
        <w:t>, иными нормативными документами;</w:t>
      </w:r>
      <w:proofErr w:type="gramEnd"/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сообщать работодателю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трудовой деятельности;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 xml:space="preserve">осуществлять профессиональную трудовую деятельность в рамках установленной компетенции администрации </w:t>
      </w:r>
      <w:r w:rsidR="007435C0" w:rsidRPr="00FA5F1D">
        <w:rPr>
          <w:b w:val="0"/>
          <w:szCs w:val="24"/>
        </w:rPr>
        <w:t>сельского поселения</w:t>
      </w:r>
      <w:r w:rsidRPr="00FA5F1D">
        <w:rPr>
          <w:b w:val="0"/>
          <w:szCs w:val="24"/>
        </w:rPr>
        <w:t>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соблюдать нейтральность, исключающую возможность влияния на свою профессиональную трудовую деятельность решений политических партий, других общественных объединений, религиозных объединений и иных организаций;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не совершать поступки, порочащие его честь и достоинство;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lastRenderedPageBreak/>
        <w:t>проявлять корректность в обращении с гражданами;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проявлять уважение к нравственным обычаям и традициям народов Российской Федерации;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учитывать культурные и иные особенности различных этнических и социальных групп, а также конфессий;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способствовать межнациональному и межконфессиональному согласию;</w:t>
      </w:r>
    </w:p>
    <w:p w:rsidR="00911060" w:rsidRPr="00FA5F1D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 xml:space="preserve">не допускать конфликтных ситуаций, способных нанести ущерб его репутации или авторитету администрации </w:t>
      </w:r>
      <w:r w:rsidR="007435C0" w:rsidRPr="00FA5F1D">
        <w:rPr>
          <w:b w:val="0"/>
          <w:szCs w:val="24"/>
        </w:rPr>
        <w:t>сельского поселения</w:t>
      </w:r>
      <w:r w:rsidRPr="00FA5F1D">
        <w:rPr>
          <w:b w:val="0"/>
          <w:szCs w:val="24"/>
        </w:rPr>
        <w:t>;</w:t>
      </w:r>
    </w:p>
    <w:p w:rsidR="00911060" w:rsidRDefault="00911060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 w:rsidRPr="00FA5F1D">
        <w:rPr>
          <w:b w:val="0"/>
          <w:szCs w:val="24"/>
        </w:rPr>
        <w:t>соблюдать установленные правила публичных выступлений и представления служебной информации;</w:t>
      </w:r>
    </w:p>
    <w:p w:rsidR="00C5158D" w:rsidRPr="00F82122" w:rsidRDefault="00FF23F3" w:rsidP="00A50732">
      <w:pPr>
        <w:pStyle w:val="a3"/>
        <w:numPr>
          <w:ilvl w:val="0"/>
          <w:numId w:val="15"/>
        </w:numPr>
        <w:tabs>
          <w:tab w:val="left" w:pos="284"/>
          <w:tab w:val="left" w:pos="567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готовить и согласовывать проект</w:t>
      </w:r>
      <w:r w:rsidR="00EF7276">
        <w:rPr>
          <w:b w:val="0"/>
          <w:szCs w:val="24"/>
        </w:rPr>
        <w:t>ы  муниципальных правовых актов;</w:t>
      </w:r>
    </w:p>
    <w:p w:rsidR="00112DA8" w:rsidRDefault="00112DA8" w:rsidP="00A50732">
      <w:pPr>
        <w:pStyle w:val="a3"/>
        <w:numPr>
          <w:ilvl w:val="0"/>
          <w:numId w:val="15"/>
        </w:numPr>
        <w:tabs>
          <w:tab w:val="left" w:pos="284"/>
          <w:tab w:val="left" w:pos="426"/>
          <w:tab w:val="left" w:pos="709"/>
        </w:tabs>
        <w:spacing w:after="0" w:afterAutospacing="0" w:line="276" w:lineRule="auto"/>
        <w:ind w:left="0" w:right="27" w:firstLine="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организовывать на систематической основе анализ принимаемых правовых актов на предмет относимости их к нормативным актам, подлежащим включению в регистр муниципальных нормативных  правовых актов Ханты-Мансийского автономного округа-Югры</w:t>
      </w:r>
      <w:r w:rsidR="00DF41E6">
        <w:rPr>
          <w:b w:val="0"/>
          <w:szCs w:val="24"/>
        </w:rPr>
        <w:t xml:space="preserve">, обнародование принятых муниципальных нормативных  правовых актов </w:t>
      </w:r>
      <w:proofErr w:type="gramStart"/>
      <w:r w:rsidR="00DF41E6">
        <w:rPr>
          <w:b w:val="0"/>
          <w:szCs w:val="24"/>
        </w:rPr>
        <w:t>согласно распоряжения</w:t>
      </w:r>
      <w:proofErr w:type="gramEnd"/>
      <w:r w:rsidR="00DF41E6">
        <w:rPr>
          <w:b w:val="0"/>
          <w:szCs w:val="24"/>
        </w:rPr>
        <w:t xml:space="preserve"> администрации сельского поселения Шапша</w:t>
      </w:r>
      <w:r>
        <w:rPr>
          <w:b w:val="0"/>
          <w:szCs w:val="24"/>
        </w:rPr>
        <w:t>;</w:t>
      </w:r>
    </w:p>
    <w:p w:rsidR="00112DA8" w:rsidRPr="004005D1" w:rsidRDefault="00865C1A" w:rsidP="00A50732">
      <w:pPr>
        <w:pStyle w:val="ab"/>
        <w:tabs>
          <w:tab w:val="left" w:pos="284"/>
          <w:tab w:val="left" w:pos="426"/>
          <w:tab w:val="left" w:pos="709"/>
        </w:tabs>
        <w:spacing w:after="0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12DA8" w:rsidRPr="004005D1">
        <w:rPr>
          <w:rFonts w:ascii="Times New Roman" w:hAnsi="Times New Roman" w:cs="Times New Roman"/>
          <w:sz w:val="24"/>
          <w:szCs w:val="24"/>
        </w:rPr>
        <w:t xml:space="preserve">) обеспечивать направление в электронном виде в адрес Департамента по вопросам юстиции Ханты-Мансийского автономного округа-Югры реквизитов и текста муниципальных нормативных правовых актов – в течение 7 дней со дня подписания; сведений  о государственной регистрации муниципальных нормативных актов и иных сведений, предусмотренных нормативными правовыми актами РФ – в течение 3 дней с момента получения их администрацией сельского поселения, сведений об источниках официального опубликования  муниципальных нормативных правовых актов – в течение 15 </w:t>
      </w:r>
      <w:r w:rsidR="00112DA8" w:rsidRPr="004005D1">
        <w:rPr>
          <w:rFonts w:ascii="Times New Roman" w:hAnsi="Times New Roman" w:cs="Times New Roman"/>
          <w:sz w:val="24"/>
          <w:szCs w:val="24"/>
        </w:rPr>
        <w:tab/>
        <w:t xml:space="preserve">дней </w:t>
      </w:r>
      <w:r w:rsidR="00112DA8" w:rsidRPr="004005D1">
        <w:rPr>
          <w:rFonts w:ascii="Times New Roman" w:hAnsi="Times New Roman" w:cs="Times New Roman"/>
          <w:sz w:val="24"/>
          <w:szCs w:val="24"/>
        </w:rPr>
        <w:tab/>
        <w:t xml:space="preserve">со </w:t>
      </w:r>
      <w:r w:rsidR="00112DA8" w:rsidRPr="004005D1">
        <w:rPr>
          <w:rFonts w:ascii="Times New Roman" w:hAnsi="Times New Roman" w:cs="Times New Roman"/>
          <w:sz w:val="24"/>
          <w:szCs w:val="24"/>
        </w:rPr>
        <w:tab/>
        <w:t xml:space="preserve">дня </w:t>
      </w:r>
      <w:r w:rsidR="00112DA8" w:rsidRPr="004005D1">
        <w:rPr>
          <w:rFonts w:ascii="Times New Roman" w:hAnsi="Times New Roman" w:cs="Times New Roman"/>
          <w:sz w:val="24"/>
          <w:szCs w:val="24"/>
        </w:rPr>
        <w:tab/>
        <w:t xml:space="preserve">официального </w:t>
      </w:r>
      <w:r w:rsidR="00112DA8" w:rsidRPr="004005D1">
        <w:rPr>
          <w:rFonts w:ascii="Times New Roman" w:hAnsi="Times New Roman" w:cs="Times New Roman"/>
          <w:sz w:val="24"/>
          <w:szCs w:val="24"/>
        </w:rPr>
        <w:tab/>
        <w:t>опубликования.</w:t>
      </w:r>
    </w:p>
    <w:p w:rsidR="00112DA8" w:rsidRDefault="00865C1A" w:rsidP="00A50732">
      <w:pPr>
        <w:pStyle w:val="a3"/>
        <w:tabs>
          <w:tab w:val="left" w:pos="0"/>
          <w:tab w:val="left" w:pos="284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28)</w:t>
      </w:r>
      <w:r w:rsidR="00320143">
        <w:rPr>
          <w:b w:val="0"/>
          <w:szCs w:val="24"/>
        </w:rPr>
        <w:t xml:space="preserve"> </w:t>
      </w:r>
      <w:r w:rsidR="00112DA8">
        <w:rPr>
          <w:b w:val="0"/>
          <w:szCs w:val="24"/>
        </w:rPr>
        <w:t>осуществлять работу по своевременному привед</w:t>
      </w:r>
      <w:r w:rsidR="00A50732">
        <w:rPr>
          <w:b w:val="0"/>
          <w:szCs w:val="24"/>
        </w:rPr>
        <w:t xml:space="preserve">ению Устава сельского поселению </w:t>
      </w:r>
      <w:r w:rsidR="00112DA8">
        <w:rPr>
          <w:b w:val="0"/>
          <w:szCs w:val="24"/>
        </w:rPr>
        <w:t>Шапша в соответствие действующему законодательству, соблюдая установленные сроки;</w:t>
      </w:r>
    </w:p>
    <w:p w:rsidR="00112DA8" w:rsidRDefault="00865C1A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29)</w:t>
      </w:r>
      <w:r w:rsidR="00320143">
        <w:rPr>
          <w:b w:val="0"/>
          <w:szCs w:val="24"/>
        </w:rPr>
        <w:t xml:space="preserve"> </w:t>
      </w:r>
      <w:r w:rsidR="00112DA8">
        <w:rPr>
          <w:b w:val="0"/>
          <w:szCs w:val="24"/>
        </w:rPr>
        <w:t>осуществлять работу по оформлению и ведению необходимой документации Совета депутатов сельского поселения Шапша.</w:t>
      </w:r>
    </w:p>
    <w:p w:rsidR="003C3B24" w:rsidRDefault="00865C1A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30)</w:t>
      </w:r>
      <w:r w:rsidR="00313566">
        <w:rPr>
          <w:b w:val="0"/>
          <w:szCs w:val="24"/>
        </w:rPr>
        <w:t xml:space="preserve"> </w:t>
      </w:r>
      <w:r w:rsidR="003C3B24">
        <w:rPr>
          <w:b w:val="0"/>
          <w:szCs w:val="24"/>
        </w:rPr>
        <w:t>формировать реестр объектов оптовой и розничной торговой сети, предприятий общественного питания, бытового обслуживания, рынков;</w:t>
      </w:r>
    </w:p>
    <w:p w:rsidR="00CC78D2" w:rsidRDefault="00865C1A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31)</w:t>
      </w:r>
      <w:r w:rsidR="00320143">
        <w:rPr>
          <w:b w:val="0"/>
          <w:szCs w:val="24"/>
        </w:rPr>
        <w:t xml:space="preserve"> </w:t>
      </w:r>
      <w:r w:rsidR="00CC78D2">
        <w:rPr>
          <w:b w:val="0"/>
          <w:szCs w:val="24"/>
        </w:rPr>
        <w:t>проводить антикоррупционну</w:t>
      </w:r>
      <w:r w:rsidR="00094B9B">
        <w:rPr>
          <w:b w:val="0"/>
          <w:szCs w:val="24"/>
        </w:rPr>
        <w:t xml:space="preserve">ю экспертизу проектов нормативных правовых актов и нормативных </w:t>
      </w:r>
      <w:r w:rsidR="00CC78D2">
        <w:rPr>
          <w:b w:val="0"/>
          <w:szCs w:val="24"/>
        </w:rPr>
        <w:t xml:space="preserve">правовых актов сельского поселения Шапша в соответствии с федеральным законом от 17.07.2009 г. №172-ФЗ </w:t>
      </w:r>
      <w:r w:rsidR="00CC78D2" w:rsidRPr="00CC78D2">
        <w:rPr>
          <w:b w:val="0"/>
          <w:szCs w:val="24"/>
        </w:rPr>
        <w:t>"Об антикоррупционной экспертизе нормативных правовых актов и проектов нормативных правовых актов"</w:t>
      </w:r>
      <w:r w:rsidR="00320143">
        <w:rPr>
          <w:b w:val="0"/>
          <w:szCs w:val="24"/>
        </w:rPr>
        <w:t>;</w:t>
      </w:r>
    </w:p>
    <w:p w:rsidR="00320143" w:rsidRDefault="00320143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32) взаимодействовать с Управлением сельского хозяйства и природопользования по вопросам развития сельскохозяйственного производства;</w:t>
      </w:r>
    </w:p>
    <w:p w:rsidR="00320143" w:rsidRDefault="00320143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33) заполнять и вести похозяйственный учет населения;</w:t>
      </w:r>
    </w:p>
    <w:p w:rsidR="00320143" w:rsidRDefault="00320143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34) составлять и своевременно </w:t>
      </w:r>
      <w:proofErr w:type="gramStart"/>
      <w:r>
        <w:rPr>
          <w:b w:val="0"/>
          <w:szCs w:val="24"/>
        </w:rPr>
        <w:t>предоставлять отчеты</w:t>
      </w:r>
      <w:proofErr w:type="gramEnd"/>
      <w:r>
        <w:rPr>
          <w:b w:val="0"/>
          <w:szCs w:val="24"/>
        </w:rPr>
        <w:t xml:space="preserve"> в отдел статистики по численности скота, посевных площадей у населения;</w:t>
      </w:r>
    </w:p>
    <w:p w:rsidR="00320143" w:rsidRDefault="00320143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35) своевременно осуществлять выдачу справок населению;</w:t>
      </w:r>
    </w:p>
    <w:p w:rsidR="00F247BB" w:rsidRDefault="00F247BB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36) осуществлять консультирование населения в пределах своих полномочий;</w:t>
      </w:r>
    </w:p>
    <w:p w:rsidR="00320143" w:rsidRDefault="00F247BB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37</w:t>
      </w:r>
      <w:r w:rsidR="00320143">
        <w:rPr>
          <w:b w:val="0"/>
          <w:szCs w:val="24"/>
        </w:rPr>
        <w:t>) осуществлять регистрацию граждан по месту жительства</w:t>
      </w:r>
      <w:r w:rsidR="000701F8">
        <w:rPr>
          <w:b w:val="0"/>
          <w:szCs w:val="24"/>
        </w:rPr>
        <w:t>, по месту пребывания, снятие их с регистрационного учета;</w:t>
      </w:r>
    </w:p>
    <w:p w:rsidR="000701F8" w:rsidRDefault="000701F8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38) осуществлять передачу данных в районную территориальную избирательную комиссию о количестве населения;</w:t>
      </w:r>
    </w:p>
    <w:p w:rsidR="000701F8" w:rsidRDefault="000701F8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39) осуществлять </w:t>
      </w:r>
      <w:proofErr w:type="gramStart"/>
      <w:r>
        <w:rPr>
          <w:b w:val="0"/>
          <w:szCs w:val="24"/>
        </w:rPr>
        <w:t>контроль за</w:t>
      </w:r>
      <w:proofErr w:type="gramEnd"/>
      <w:r>
        <w:rPr>
          <w:b w:val="0"/>
          <w:szCs w:val="24"/>
        </w:rPr>
        <w:t xml:space="preserve"> состоянием информационных стендов сельского по</w:t>
      </w:r>
      <w:r w:rsidR="00E400C8">
        <w:rPr>
          <w:b w:val="0"/>
          <w:szCs w:val="24"/>
        </w:rPr>
        <w:t>селения Шапша;</w:t>
      </w:r>
    </w:p>
    <w:p w:rsidR="00E400C8" w:rsidRDefault="00E400C8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40) </w:t>
      </w:r>
      <w:r w:rsidRPr="00E400C8">
        <w:rPr>
          <w:b w:val="0"/>
          <w:szCs w:val="24"/>
        </w:rPr>
        <w:t>соблюдение при исполнении должностных обязанностей ношения карточки, содержащей информацию, позволяющую ид</w:t>
      </w:r>
      <w:r w:rsidR="00F41811">
        <w:rPr>
          <w:b w:val="0"/>
          <w:szCs w:val="24"/>
        </w:rPr>
        <w:t>ентифицировать должностное лицо;</w:t>
      </w:r>
    </w:p>
    <w:p w:rsidR="00F41811" w:rsidRDefault="00F41811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41) </w:t>
      </w:r>
      <w:r w:rsidRPr="00F41811">
        <w:rPr>
          <w:b w:val="0"/>
          <w:szCs w:val="24"/>
        </w:rPr>
        <w:t>составление протоколов об административных правонарушениях, предусмотренных законом Ханты-Мансийского автономного округа – Югры от 11.06.2010 года № 102-оз «Об административных правонарушениях», на терри</w:t>
      </w:r>
      <w:r>
        <w:rPr>
          <w:b w:val="0"/>
          <w:szCs w:val="24"/>
        </w:rPr>
        <w:t>тории сельского поселения Шапша</w:t>
      </w:r>
      <w:r w:rsidR="00A43C8C">
        <w:rPr>
          <w:b w:val="0"/>
          <w:szCs w:val="24"/>
        </w:rPr>
        <w:t>;</w:t>
      </w:r>
    </w:p>
    <w:p w:rsidR="00F41811" w:rsidRPr="00A43C8C" w:rsidRDefault="00A43C8C" w:rsidP="00A50732">
      <w:pPr>
        <w:pStyle w:val="a3"/>
        <w:tabs>
          <w:tab w:val="left" w:pos="0"/>
        </w:tabs>
        <w:spacing w:after="0" w:afterAutospacing="0" w:line="276" w:lineRule="auto"/>
        <w:ind w:right="2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42) соблюдать обязанность использования информационных ресурсов ТИС Югры при подготовке аналитических материалов, информационных справок, презентаций.</w:t>
      </w:r>
    </w:p>
    <w:p w:rsidR="00A50732" w:rsidRDefault="00A50732" w:rsidP="00A50732">
      <w:pPr>
        <w:pStyle w:val="a5"/>
        <w:tabs>
          <w:tab w:val="left" w:pos="284"/>
          <w:tab w:val="left" w:pos="9214"/>
        </w:tabs>
        <w:spacing w:after="0" w:afterAutospacing="0" w:line="276" w:lineRule="auto"/>
        <w:ind w:firstLine="0"/>
        <w:contextualSpacing/>
        <w:rPr>
          <w:b/>
          <w:color w:val="000000" w:themeColor="text1"/>
          <w:szCs w:val="24"/>
        </w:rPr>
      </w:pPr>
    </w:p>
    <w:p w:rsidR="00FB4C07" w:rsidRPr="00FA5F1D" w:rsidRDefault="00FB4C07" w:rsidP="00A50732">
      <w:pPr>
        <w:pStyle w:val="a5"/>
        <w:tabs>
          <w:tab w:val="left" w:pos="284"/>
          <w:tab w:val="left" w:pos="9214"/>
        </w:tabs>
        <w:spacing w:after="0" w:afterAutospacing="0" w:line="276" w:lineRule="auto"/>
        <w:ind w:firstLine="0"/>
        <w:contextualSpacing/>
        <w:rPr>
          <w:b/>
          <w:color w:val="000000" w:themeColor="text1"/>
          <w:szCs w:val="24"/>
        </w:rPr>
      </w:pPr>
      <w:r w:rsidRPr="00FA5F1D">
        <w:rPr>
          <w:b/>
          <w:color w:val="000000" w:themeColor="text1"/>
          <w:szCs w:val="24"/>
        </w:rPr>
        <w:t>3.2.  Права:</w:t>
      </w:r>
    </w:p>
    <w:p w:rsidR="00170095" w:rsidRDefault="00170095" w:rsidP="00A50732">
      <w:pPr>
        <w:pStyle w:val="a5"/>
        <w:tabs>
          <w:tab w:val="left" w:pos="284"/>
          <w:tab w:val="left" w:pos="9214"/>
        </w:tabs>
        <w:spacing w:after="0" w:afterAutospacing="0" w:line="276" w:lineRule="auto"/>
        <w:ind w:firstLine="0"/>
        <w:contextualSpacing/>
        <w:rPr>
          <w:szCs w:val="24"/>
        </w:rPr>
      </w:pPr>
    </w:p>
    <w:p w:rsidR="005C4CA8" w:rsidRPr="00FA5F1D" w:rsidRDefault="003C381C" w:rsidP="00A50732">
      <w:pPr>
        <w:pStyle w:val="a5"/>
        <w:tabs>
          <w:tab w:val="left" w:pos="284"/>
          <w:tab w:val="left" w:pos="9214"/>
        </w:tabs>
        <w:spacing w:after="0" w:afterAutospacing="0" w:line="276" w:lineRule="auto"/>
        <w:ind w:firstLine="0"/>
        <w:contextualSpacing/>
        <w:rPr>
          <w:szCs w:val="24"/>
        </w:rPr>
      </w:pPr>
      <w:r w:rsidRPr="00FA5F1D">
        <w:rPr>
          <w:szCs w:val="24"/>
        </w:rPr>
        <w:t xml:space="preserve">Главный специалист имеет право </w:t>
      </w:r>
      <w:proofErr w:type="gramStart"/>
      <w:r w:rsidRPr="00FA5F1D">
        <w:rPr>
          <w:szCs w:val="24"/>
        </w:rPr>
        <w:t>на</w:t>
      </w:r>
      <w:proofErr w:type="gramEnd"/>
      <w:r w:rsidRPr="00FA5F1D">
        <w:rPr>
          <w:szCs w:val="24"/>
        </w:rPr>
        <w:t>:</w:t>
      </w:r>
    </w:p>
    <w:p w:rsidR="00B70B50" w:rsidRPr="00FA5F1D" w:rsidRDefault="003C381C" w:rsidP="00A50732">
      <w:pPr>
        <w:pStyle w:val="a5"/>
        <w:numPr>
          <w:ilvl w:val="0"/>
          <w:numId w:val="18"/>
        </w:numPr>
        <w:tabs>
          <w:tab w:val="left" w:pos="284"/>
          <w:tab w:val="left" w:pos="9214"/>
        </w:tabs>
        <w:spacing w:after="0" w:afterAutospacing="0" w:line="276" w:lineRule="auto"/>
        <w:ind w:left="0" w:firstLine="0"/>
        <w:contextualSpacing/>
        <w:rPr>
          <w:szCs w:val="24"/>
        </w:rPr>
      </w:pPr>
      <w:r w:rsidRPr="00FA5F1D">
        <w:rPr>
          <w:szCs w:val="24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C381C" w:rsidRPr="00FA5F1D" w:rsidRDefault="003C381C" w:rsidP="00A50732">
      <w:pPr>
        <w:pStyle w:val="a5"/>
        <w:numPr>
          <w:ilvl w:val="0"/>
          <w:numId w:val="18"/>
        </w:numPr>
        <w:tabs>
          <w:tab w:val="left" w:pos="284"/>
          <w:tab w:val="left" w:pos="9214"/>
        </w:tabs>
        <w:spacing w:after="0" w:afterAutospacing="0" w:line="276" w:lineRule="auto"/>
        <w:ind w:left="0" w:firstLine="0"/>
        <w:contextualSpacing/>
        <w:rPr>
          <w:szCs w:val="24"/>
        </w:rPr>
      </w:pPr>
      <w:r w:rsidRPr="00FA5F1D">
        <w:rPr>
          <w:szCs w:val="24"/>
        </w:rPr>
        <w:t>обеспечение организационно-технических условий, необходимых для исполнения должностных обязанностей;</w:t>
      </w:r>
    </w:p>
    <w:p w:rsidR="003C381C" w:rsidRPr="00FA5F1D" w:rsidRDefault="003C381C" w:rsidP="00A50732">
      <w:pPr>
        <w:pStyle w:val="ConsPlusNormal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3C381C" w:rsidRPr="00FA5F1D" w:rsidRDefault="003C381C" w:rsidP="00A50732">
      <w:pPr>
        <w:pStyle w:val="ConsPlusNormal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C381C" w:rsidRPr="00FA5F1D" w:rsidRDefault="003C381C" w:rsidP="00A50732">
      <w:pPr>
        <w:pStyle w:val="ConsPlusNormal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C381C" w:rsidRPr="00FA5F1D" w:rsidRDefault="003C381C" w:rsidP="00A50732">
      <w:pPr>
        <w:pStyle w:val="ConsPlusNormal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:rsidR="003C381C" w:rsidRPr="00FA5F1D" w:rsidRDefault="003C381C" w:rsidP="00A50732">
      <w:pPr>
        <w:pStyle w:val="ConsPlusNormal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повышение квалификации в соответствии с муниципальным правовым актом за счет средств местного бюджета;</w:t>
      </w:r>
    </w:p>
    <w:p w:rsidR="003C381C" w:rsidRPr="00FA5F1D" w:rsidRDefault="003C381C" w:rsidP="00A50732">
      <w:pPr>
        <w:pStyle w:val="ConsPlusNormal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защиту своих персональных данных;</w:t>
      </w:r>
    </w:p>
    <w:p w:rsidR="003C381C" w:rsidRPr="00FA5F1D" w:rsidRDefault="003C381C" w:rsidP="00A50732">
      <w:pPr>
        <w:pStyle w:val="ConsPlusNormal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C381C" w:rsidRPr="00FA5F1D" w:rsidRDefault="003C381C" w:rsidP="00A50732">
      <w:pPr>
        <w:pStyle w:val="ConsPlusNormal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C381C" w:rsidRPr="00FA5F1D" w:rsidRDefault="003C381C" w:rsidP="00A50732">
      <w:pPr>
        <w:pStyle w:val="ConsPlusNormal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C381C" w:rsidRPr="00FA5F1D" w:rsidRDefault="003C381C" w:rsidP="00A50732">
      <w:pPr>
        <w:pStyle w:val="ConsPlusNormal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:rsidR="00653109" w:rsidRPr="00FA5F1D" w:rsidRDefault="00653109" w:rsidP="00A50732">
      <w:pPr>
        <w:pStyle w:val="a5"/>
        <w:tabs>
          <w:tab w:val="left" w:pos="284"/>
          <w:tab w:val="left" w:pos="9214"/>
        </w:tabs>
        <w:spacing w:after="0" w:afterAutospacing="0" w:line="276" w:lineRule="auto"/>
        <w:ind w:firstLine="0"/>
        <w:contextualSpacing/>
        <w:rPr>
          <w:b/>
          <w:szCs w:val="24"/>
        </w:rPr>
      </w:pPr>
    </w:p>
    <w:p w:rsidR="00FB4C07" w:rsidRPr="00FA5F1D" w:rsidRDefault="00FB4C07" w:rsidP="00A50732">
      <w:pPr>
        <w:pStyle w:val="a5"/>
        <w:tabs>
          <w:tab w:val="left" w:pos="284"/>
          <w:tab w:val="left" w:pos="9214"/>
        </w:tabs>
        <w:spacing w:after="0" w:afterAutospacing="0" w:line="276" w:lineRule="auto"/>
        <w:ind w:firstLine="0"/>
        <w:contextualSpacing/>
        <w:jc w:val="center"/>
        <w:rPr>
          <w:b/>
          <w:szCs w:val="24"/>
        </w:rPr>
      </w:pPr>
      <w:r w:rsidRPr="00FA5F1D">
        <w:rPr>
          <w:b/>
          <w:szCs w:val="24"/>
        </w:rPr>
        <w:t>3.3. Ответственность</w:t>
      </w:r>
    </w:p>
    <w:p w:rsidR="002139F7" w:rsidRPr="00FA5F1D" w:rsidRDefault="002139F7" w:rsidP="00A50732">
      <w:pPr>
        <w:pStyle w:val="a5"/>
        <w:tabs>
          <w:tab w:val="left" w:pos="284"/>
          <w:tab w:val="left" w:pos="9214"/>
        </w:tabs>
        <w:spacing w:after="0" w:afterAutospacing="0" w:line="276" w:lineRule="auto"/>
        <w:ind w:firstLine="0"/>
        <w:contextualSpacing/>
        <w:rPr>
          <w:b/>
          <w:szCs w:val="24"/>
        </w:rPr>
      </w:pPr>
    </w:p>
    <w:p w:rsidR="002139F7" w:rsidRPr="00FA5F1D" w:rsidRDefault="002139F7" w:rsidP="00A50732">
      <w:pPr>
        <w:pStyle w:val="a5"/>
        <w:tabs>
          <w:tab w:val="left" w:pos="284"/>
          <w:tab w:val="left" w:pos="9214"/>
        </w:tabs>
        <w:spacing w:after="0" w:afterAutospacing="0" w:line="276" w:lineRule="auto"/>
        <w:ind w:firstLine="0"/>
        <w:contextualSpacing/>
        <w:rPr>
          <w:szCs w:val="24"/>
        </w:rPr>
      </w:pPr>
      <w:r w:rsidRPr="00FA5F1D">
        <w:rPr>
          <w:szCs w:val="24"/>
        </w:rPr>
        <w:t>Главный специалист несет дисциплинарную ответственность за неисполнение или ненадлежащее выполнение должностных обязанностей, а именно:</w:t>
      </w:r>
    </w:p>
    <w:p w:rsidR="000F5DB2" w:rsidRPr="00FA5F1D" w:rsidRDefault="000F5DB2" w:rsidP="00A50732">
      <w:pPr>
        <w:pStyle w:val="a7"/>
        <w:numPr>
          <w:ilvl w:val="0"/>
          <w:numId w:val="2"/>
        </w:numPr>
        <w:tabs>
          <w:tab w:val="left" w:pos="284"/>
          <w:tab w:val="left" w:pos="9214"/>
        </w:tabs>
        <w:spacing w:after="0" w:afterAutospacing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lastRenderedPageBreak/>
        <w:t>за нарушение им Конституции Российской Федерации, Конституции (Устава) субъекта Российской Федерации, федеральных законов, законов субъекта Российской Федераци</w:t>
      </w:r>
      <w:r w:rsidR="00A43C8C">
        <w:rPr>
          <w:rFonts w:ascii="Times New Roman" w:hAnsi="Times New Roman"/>
          <w:sz w:val="24"/>
          <w:szCs w:val="24"/>
        </w:rPr>
        <w:t>и, Устава муниципального образова</w:t>
      </w:r>
      <w:r w:rsidRPr="00FA5F1D">
        <w:rPr>
          <w:rFonts w:ascii="Times New Roman" w:hAnsi="Times New Roman"/>
          <w:sz w:val="24"/>
          <w:szCs w:val="24"/>
        </w:rPr>
        <w:t xml:space="preserve">ния, иных нормативных правовых </w:t>
      </w:r>
      <w:r w:rsidR="00A43C8C">
        <w:rPr>
          <w:rFonts w:ascii="Times New Roman" w:hAnsi="Times New Roman"/>
          <w:sz w:val="24"/>
          <w:szCs w:val="24"/>
        </w:rPr>
        <w:t>актов органа местного самоуправ</w:t>
      </w:r>
      <w:r w:rsidRPr="00FA5F1D">
        <w:rPr>
          <w:rFonts w:ascii="Times New Roman" w:hAnsi="Times New Roman"/>
          <w:sz w:val="24"/>
          <w:szCs w:val="24"/>
        </w:rPr>
        <w:t>ления;</w:t>
      </w:r>
    </w:p>
    <w:p w:rsidR="00653109" w:rsidRPr="00FA5F1D" w:rsidRDefault="000F5DB2" w:rsidP="00A50732">
      <w:pPr>
        <w:pStyle w:val="21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за неосуществление полномочий в той мере, в какой эти полномочия обеспечены соответствующими органами местного самоуправления мате</w:t>
      </w:r>
      <w:r w:rsidRPr="00FA5F1D">
        <w:rPr>
          <w:rFonts w:ascii="Times New Roman" w:hAnsi="Times New Roman" w:cs="Times New Roman"/>
          <w:sz w:val="24"/>
          <w:szCs w:val="24"/>
        </w:rPr>
        <w:softHyphen/>
        <w:t>риальными и финансовыми средствами;</w:t>
      </w:r>
    </w:p>
    <w:p w:rsidR="00653109" w:rsidRPr="00FA5F1D" w:rsidRDefault="00653109" w:rsidP="00A5073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нарушение дисциплины труда – совершение опозданий, прогулов, в целом совершение нарушений Правил внутреннего трудового распорядка;</w:t>
      </w:r>
    </w:p>
    <w:p w:rsidR="000F5DB2" w:rsidRPr="00FA5F1D" w:rsidRDefault="000F5DB2" w:rsidP="00A50732">
      <w:pPr>
        <w:pStyle w:val="21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="003A04E8">
        <w:rPr>
          <w:rFonts w:ascii="Times New Roman" w:hAnsi="Times New Roman" w:cs="Times New Roman"/>
          <w:sz w:val="24"/>
          <w:szCs w:val="24"/>
        </w:rPr>
        <w:t>запретов и ограничений при прохождении муниципальной службы</w:t>
      </w:r>
      <w:r w:rsidRPr="00FA5F1D">
        <w:rPr>
          <w:rFonts w:ascii="Times New Roman" w:hAnsi="Times New Roman" w:cs="Times New Roman"/>
          <w:sz w:val="24"/>
          <w:szCs w:val="24"/>
        </w:rPr>
        <w:t>;</w:t>
      </w:r>
    </w:p>
    <w:p w:rsidR="000F5DB2" w:rsidRPr="00FA5F1D" w:rsidRDefault="000F5DB2" w:rsidP="00A50732">
      <w:pPr>
        <w:pStyle w:val="21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должностных обязанностей;</w:t>
      </w:r>
    </w:p>
    <w:p w:rsidR="000F5DB2" w:rsidRPr="00FA5F1D" w:rsidRDefault="000F5DB2" w:rsidP="00A50732">
      <w:pPr>
        <w:pStyle w:val="21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653109" w:rsidRPr="00FA5F1D" w:rsidRDefault="00653109" w:rsidP="00A5073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превышение должностных полномочий – совершение действий, которые входят в компетенцию вышестоящего должностного лица, действий, на совершение которых необходимы дополнительные полномочия или действий, выходящих за рамки компетенции отдела;</w:t>
      </w:r>
    </w:p>
    <w:p w:rsidR="00FB4C07" w:rsidRPr="00FA5F1D" w:rsidRDefault="00FB4C07" w:rsidP="00A50732">
      <w:pPr>
        <w:pStyle w:val="a7"/>
        <w:numPr>
          <w:ilvl w:val="0"/>
          <w:numId w:val="2"/>
        </w:numPr>
        <w:tabs>
          <w:tab w:val="left" w:pos="284"/>
          <w:tab w:val="left" w:pos="9214"/>
        </w:tabs>
        <w:spacing w:after="0" w:afterAutospacing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t xml:space="preserve">за </w:t>
      </w:r>
      <w:r w:rsidR="00B34DE0" w:rsidRPr="00FA5F1D">
        <w:rPr>
          <w:rFonts w:ascii="Times New Roman" w:hAnsi="Times New Roman"/>
          <w:sz w:val="24"/>
          <w:szCs w:val="24"/>
        </w:rPr>
        <w:t>разглашение</w:t>
      </w:r>
      <w:r w:rsidRPr="00FA5F1D">
        <w:rPr>
          <w:rFonts w:ascii="Times New Roman" w:hAnsi="Times New Roman"/>
          <w:sz w:val="24"/>
          <w:szCs w:val="24"/>
        </w:rPr>
        <w:t xml:space="preserve"> государственной тайны, а также разглашение сведе</w:t>
      </w:r>
      <w:r w:rsidRPr="00FA5F1D">
        <w:rPr>
          <w:rFonts w:ascii="Times New Roman" w:hAnsi="Times New Roman"/>
          <w:sz w:val="24"/>
          <w:szCs w:val="24"/>
        </w:rPr>
        <w:softHyphen/>
        <w:t>ний, ставших ему известными в связи с исполнением должностных обязан</w:t>
      </w:r>
      <w:r w:rsidRPr="00FA5F1D">
        <w:rPr>
          <w:rFonts w:ascii="Times New Roman" w:hAnsi="Times New Roman"/>
          <w:sz w:val="24"/>
          <w:szCs w:val="24"/>
        </w:rPr>
        <w:softHyphen/>
        <w:t xml:space="preserve">ностей. </w:t>
      </w:r>
    </w:p>
    <w:p w:rsidR="00653109" w:rsidRPr="00FA5F1D" w:rsidRDefault="00653109" w:rsidP="00A50732">
      <w:pPr>
        <w:pStyle w:val="a7"/>
        <w:tabs>
          <w:tab w:val="left" w:pos="284"/>
          <w:tab w:val="left" w:pos="9214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FA5F1D" w:rsidRDefault="00653109" w:rsidP="00A507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Дисциплинарные взыскания накладываются решением Главы администрации сельского поселения и могут быть следующими:</w:t>
      </w:r>
    </w:p>
    <w:p w:rsidR="00653109" w:rsidRPr="00FA5F1D" w:rsidRDefault="00653109" w:rsidP="00A50732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замечание;</w:t>
      </w:r>
    </w:p>
    <w:p w:rsidR="00653109" w:rsidRPr="00FA5F1D" w:rsidRDefault="00653109" w:rsidP="00A50732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выговор;</w:t>
      </w:r>
    </w:p>
    <w:p w:rsidR="00653109" w:rsidRPr="00FA5F1D" w:rsidRDefault="00653109" w:rsidP="00A50732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>увольнение с муниципальной службы.</w:t>
      </w:r>
    </w:p>
    <w:p w:rsidR="00653109" w:rsidRPr="00FA5F1D" w:rsidRDefault="00653109" w:rsidP="00A507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109" w:rsidRPr="00FA5F1D" w:rsidRDefault="00653109" w:rsidP="00A507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sz w:val="24"/>
          <w:szCs w:val="24"/>
        </w:rPr>
        <w:t xml:space="preserve">      Главный  специалист несет ответственность за несоблюдение настоящей должностной инструкции.</w:t>
      </w:r>
    </w:p>
    <w:p w:rsidR="00653109" w:rsidRPr="00FA5F1D" w:rsidRDefault="00653109" w:rsidP="00A50732">
      <w:pPr>
        <w:pStyle w:val="a7"/>
        <w:tabs>
          <w:tab w:val="left" w:pos="284"/>
          <w:tab w:val="left" w:pos="9214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2D79" w:rsidRDefault="00FB4C07" w:rsidP="00A50732">
      <w:pPr>
        <w:pStyle w:val="a7"/>
        <w:numPr>
          <w:ilvl w:val="0"/>
          <w:numId w:val="21"/>
        </w:numPr>
        <w:tabs>
          <w:tab w:val="left" w:pos="-6096"/>
          <w:tab w:val="left" w:pos="284"/>
        </w:tabs>
        <w:spacing w:after="0" w:afterAutospacing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F1D">
        <w:rPr>
          <w:rFonts w:ascii="Times New Roman" w:hAnsi="Times New Roman"/>
          <w:b/>
          <w:sz w:val="24"/>
          <w:szCs w:val="24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A50732" w:rsidRPr="00FA5F1D" w:rsidRDefault="00A50732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D2D79" w:rsidRPr="00FA5F1D" w:rsidRDefault="001D2D79" w:rsidP="00A50732">
      <w:pPr>
        <w:pStyle w:val="a7"/>
        <w:numPr>
          <w:ilvl w:val="0"/>
          <w:numId w:val="7"/>
        </w:numPr>
        <w:tabs>
          <w:tab w:val="left" w:pos="-6096"/>
          <w:tab w:val="left" w:pos="284"/>
        </w:tabs>
        <w:spacing w:after="0" w:afterAutospacing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t>исполнение поручений руководства;</w:t>
      </w:r>
    </w:p>
    <w:p w:rsidR="001D2D79" w:rsidRPr="00FA5F1D" w:rsidRDefault="001D2D79" w:rsidP="00A50732">
      <w:pPr>
        <w:pStyle w:val="a7"/>
        <w:numPr>
          <w:ilvl w:val="0"/>
          <w:numId w:val="7"/>
        </w:numPr>
        <w:tabs>
          <w:tab w:val="left" w:pos="-6096"/>
          <w:tab w:val="left" w:pos="284"/>
        </w:tabs>
        <w:spacing w:after="0" w:afterAutospacing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t>участие в совещаниях, семинарах, конкурсах, работе комиссий, рабочих групп;</w:t>
      </w:r>
    </w:p>
    <w:p w:rsidR="001D2D79" w:rsidRPr="00FA5F1D" w:rsidRDefault="001D2D79" w:rsidP="00A50732">
      <w:pPr>
        <w:pStyle w:val="a7"/>
        <w:numPr>
          <w:ilvl w:val="0"/>
          <w:numId w:val="7"/>
        </w:numPr>
        <w:tabs>
          <w:tab w:val="left" w:pos="-6096"/>
          <w:tab w:val="left" w:pos="284"/>
        </w:tabs>
        <w:spacing w:after="0" w:afterAutospacing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t>участие в проведении конкурса на замещение вакантных должностей, аттестации муниципальных служащих, профессиональной переподготовки и повышении квалификации;</w:t>
      </w:r>
    </w:p>
    <w:p w:rsidR="001D2D79" w:rsidRPr="00FA5F1D" w:rsidRDefault="001D2D79" w:rsidP="00A50732">
      <w:pPr>
        <w:pStyle w:val="a7"/>
        <w:numPr>
          <w:ilvl w:val="0"/>
          <w:numId w:val="7"/>
        </w:numPr>
        <w:tabs>
          <w:tab w:val="left" w:pos="-6096"/>
          <w:tab w:val="left" w:pos="284"/>
        </w:tabs>
        <w:spacing w:after="0" w:afterAutospacing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t>ответы на письма граждан, организаций;</w:t>
      </w:r>
    </w:p>
    <w:p w:rsidR="001D2D79" w:rsidRPr="00FA5F1D" w:rsidRDefault="001D2D79" w:rsidP="00A50732">
      <w:pPr>
        <w:pStyle w:val="a7"/>
        <w:numPr>
          <w:ilvl w:val="0"/>
          <w:numId w:val="7"/>
        </w:numPr>
        <w:tabs>
          <w:tab w:val="left" w:pos="-6096"/>
          <w:tab w:val="left" w:pos="284"/>
        </w:tabs>
        <w:spacing w:after="0" w:afterAutospacing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t>подготовка отчетов, информаций, докладов и т.д.;</w:t>
      </w:r>
    </w:p>
    <w:p w:rsidR="001D2D79" w:rsidRPr="00FA5F1D" w:rsidRDefault="001D2D79" w:rsidP="00A50732">
      <w:pPr>
        <w:pStyle w:val="a7"/>
        <w:numPr>
          <w:ilvl w:val="0"/>
          <w:numId w:val="7"/>
        </w:numPr>
        <w:tabs>
          <w:tab w:val="left" w:pos="-6096"/>
          <w:tab w:val="left" w:pos="284"/>
        </w:tabs>
        <w:spacing w:after="0" w:afterAutospacing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t>консультации, разъяснения и т.д.</w:t>
      </w:r>
    </w:p>
    <w:p w:rsidR="00FB4C07" w:rsidRPr="00FA5F1D" w:rsidRDefault="00FB4C07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127F" w:rsidRPr="00FA5F1D" w:rsidRDefault="00FB4C07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F1D">
        <w:rPr>
          <w:rFonts w:ascii="Times New Roman" w:hAnsi="Times New Roman"/>
          <w:b/>
          <w:sz w:val="24"/>
          <w:szCs w:val="24"/>
        </w:rPr>
        <w:t>5</w:t>
      </w:r>
      <w:r w:rsidR="00DD127F" w:rsidRPr="00FA5F1D">
        <w:rPr>
          <w:rFonts w:ascii="Times New Roman" w:hAnsi="Times New Roman"/>
          <w:b/>
          <w:sz w:val="24"/>
          <w:szCs w:val="24"/>
        </w:rPr>
        <w:t xml:space="preserve">. </w:t>
      </w:r>
      <w:r w:rsidRPr="00FA5F1D">
        <w:rPr>
          <w:rFonts w:ascii="Times New Roman" w:hAnsi="Times New Roman"/>
          <w:b/>
          <w:sz w:val="24"/>
          <w:szCs w:val="24"/>
        </w:rPr>
        <w:t>Перечень вопросов, по которым муниципальный служащий вправе или обязан участвовать при подготовке проектов нормативно-правовых и (или) проектов управленческих  и иных решений</w:t>
      </w:r>
    </w:p>
    <w:p w:rsidR="001D2D79" w:rsidRPr="00FA5F1D" w:rsidRDefault="001D2D79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4DE0" w:rsidRPr="00FA5F1D" w:rsidRDefault="00FB4C07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jc w:val="both"/>
        <w:rPr>
          <w:rStyle w:val="FontStyle21"/>
          <w:sz w:val="24"/>
          <w:szCs w:val="24"/>
        </w:rPr>
      </w:pPr>
      <w:r w:rsidRPr="00FA5F1D">
        <w:rPr>
          <w:rFonts w:ascii="Times New Roman" w:hAnsi="Times New Roman"/>
          <w:sz w:val="24"/>
          <w:szCs w:val="24"/>
        </w:rPr>
        <w:lastRenderedPageBreak/>
        <w:tab/>
      </w:r>
      <w:r w:rsidR="00B34DE0" w:rsidRPr="00FA5F1D">
        <w:rPr>
          <w:rStyle w:val="FontStyle21"/>
          <w:sz w:val="24"/>
          <w:szCs w:val="24"/>
        </w:rPr>
        <w:t>Муниципальный служащий обязан или имеет право принимать участие в подготовке проектов нормативных актов и проектов управленческих решений по вопросам, предусмотренным разделом 3 настоящей должностной инструкции.</w:t>
      </w:r>
    </w:p>
    <w:p w:rsidR="00FB4C07" w:rsidRPr="00FA5F1D" w:rsidRDefault="00FB4C07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Default="00FB4C07" w:rsidP="00A50732">
      <w:pPr>
        <w:pStyle w:val="a7"/>
        <w:numPr>
          <w:ilvl w:val="0"/>
          <w:numId w:val="22"/>
        </w:numPr>
        <w:tabs>
          <w:tab w:val="left" w:pos="-6096"/>
          <w:tab w:val="left" w:pos="284"/>
        </w:tabs>
        <w:spacing w:after="0" w:afterAutospacing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F1D">
        <w:rPr>
          <w:rFonts w:ascii="Times New Roman" w:hAnsi="Times New Roman"/>
          <w:b/>
          <w:sz w:val="24"/>
          <w:szCs w:val="24"/>
        </w:rPr>
        <w:t>Сроки и процедуры подготовки, рассмотрения проектов управленческих  и иных решений, порядок согласования и принятия данных решений</w:t>
      </w:r>
    </w:p>
    <w:p w:rsidR="00A50732" w:rsidRPr="00FA5F1D" w:rsidRDefault="00A50732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53109" w:rsidRPr="00FA5F1D" w:rsidRDefault="00653109" w:rsidP="00A50732">
      <w:pPr>
        <w:pStyle w:val="Style6"/>
        <w:widowControl/>
        <w:tabs>
          <w:tab w:val="left" w:pos="284"/>
        </w:tabs>
        <w:spacing w:line="276" w:lineRule="auto"/>
        <w:ind w:firstLine="0"/>
        <w:rPr>
          <w:rStyle w:val="FontStyle21"/>
          <w:sz w:val="24"/>
          <w:szCs w:val="24"/>
        </w:rPr>
      </w:pPr>
      <w:r w:rsidRPr="00FA5F1D">
        <w:rPr>
          <w:rStyle w:val="FontStyle21"/>
          <w:sz w:val="24"/>
          <w:szCs w:val="24"/>
        </w:rPr>
        <w:t>В соответствии с федеральными законами, и иными правовыми актами Российской Федерации, законами и иными правовыми актами автономного округа, постановлениями и распоряжениями главы сельского поселения.</w:t>
      </w:r>
    </w:p>
    <w:p w:rsidR="00FB4C07" w:rsidRPr="00FA5F1D" w:rsidRDefault="00FB4C07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Default="00FB4C07" w:rsidP="00A50732">
      <w:pPr>
        <w:pStyle w:val="a7"/>
        <w:numPr>
          <w:ilvl w:val="0"/>
          <w:numId w:val="22"/>
        </w:numPr>
        <w:tabs>
          <w:tab w:val="left" w:pos="-6096"/>
          <w:tab w:val="left" w:pos="284"/>
        </w:tabs>
        <w:spacing w:after="0" w:afterAutospacing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F1D">
        <w:rPr>
          <w:rFonts w:ascii="Times New Roman" w:hAnsi="Times New Roman"/>
          <w:b/>
          <w:sz w:val="24"/>
          <w:szCs w:val="24"/>
        </w:rPr>
        <w:t>Порядок служебного взаимодействия в связи с исполнением должностных обязанностей с другими муниципальными служащими, гражданами, организациями</w:t>
      </w:r>
    </w:p>
    <w:p w:rsidR="00A50732" w:rsidRPr="00FA5F1D" w:rsidRDefault="00A50732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653109" w:rsidRPr="00FA5F1D" w:rsidRDefault="00653109" w:rsidP="00A50732">
      <w:pPr>
        <w:pStyle w:val="Style6"/>
        <w:widowControl/>
        <w:tabs>
          <w:tab w:val="left" w:pos="284"/>
        </w:tabs>
        <w:spacing w:line="276" w:lineRule="auto"/>
        <w:ind w:firstLine="0"/>
        <w:rPr>
          <w:rStyle w:val="FontStyle21"/>
          <w:sz w:val="24"/>
          <w:szCs w:val="24"/>
        </w:rPr>
      </w:pPr>
      <w:r w:rsidRPr="00FA5F1D">
        <w:rPr>
          <w:rStyle w:val="FontStyle21"/>
          <w:sz w:val="24"/>
          <w:szCs w:val="24"/>
        </w:rPr>
        <w:t>В соответствии с федеральными законами, и иными правовыми актами Российской Федерации, законами и иными правовыми актами автономного округа, постановлениями и распоряжениями главы сельского поселения.</w:t>
      </w:r>
    </w:p>
    <w:p w:rsidR="00653109" w:rsidRPr="00FA5F1D" w:rsidRDefault="00653109" w:rsidP="00A50732">
      <w:pPr>
        <w:pStyle w:val="Style6"/>
        <w:widowControl/>
        <w:tabs>
          <w:tab w:val="left" w:pos="284"/>
        </w:tabs>
        <w:spacing w:line="276" w:lineRule="auto"/>
        <w:ind w:firstLine="0"/>
        <w:rPr>
          <w:rStyle w:val="FontStyle21"/>
          <w:sz w:val="24"/>
          <w:szCs w:val="24"/>
        </w:rPr>
      </w:pPr>
      <w:r w:rsidRPr="00FA5F1D">
        <w:rPr>
          <w:rStyle w:val="FontStyle21"/>
          <w:sz w:val="24"/>
          <w:szCs w:val="24"/>
        </w:rPr>
        <w:t>Служебное взаимодействие осуществляется с органами администрации Ханты-Мансийского района, администрациями сельских поселений, Администрацией Губернатора Ханты-Мансийского автономного округа-Югры, центром занятости населения, налоговыми, надзорными органами, организациями и предприятиями в рамках исполнения возложенных функциональных обязанностей.</w:t>
      </w:r>
    </w:p>
    <w:p w:rsidR="00653109" w:rsidRPr="00FA5F1D" w:rsidRDefault="00653109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Default="00FB4C07" w:rsidP="00A50732">
      <w:pPr>
        <w:pStyle w:val="a7"/>
        <w:numPr>
          <w:ilvl w:val="0"/>
          <w:numId w:val="22"/>
        </w:numPr>
        <w:tabs>
          <w:tab w:val="left" w:pos="-6096"/>
          <w:tab w:val="left" w:pos="284"/>
        </w:tabs>
        <w:spacing w:after="0" w:afterAutospacing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5F1D">
        <w:rPr>
          <w:rFonts w:ascii="Times New Roman" w:hAnsi="Times New Roman"/>
          <w:b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A50732" w:rsidRPr="00FA5F1D" w:rsidRDefault="00A50732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FB4C07" w:rsidRPr="00851C0B" w:rsidRDefault="00FB4C07" w:rsidP="00A50732">
      <w:pPr>
        <w:pStyle w:val="ab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0B">
        <w:rPr>
          <w:rFonts w:ascii="Times New Roman" w:hAnsi="Times New Roman" w:cs="Times New Roman"/>
          <w:sz w:val="24"/>
          <w:szCs w:val="24"/>
        </w:rPr>
        <w:t>качественное, своевременное выполнение функциональных обязанностей, квалифицированная подготовка и оформление документов;</w:t>
      </w:r>
    </w:p>
    <w:p w:rsidR="00FB4C07" w:rsidRPr="00851C0B" w:rsidRDefault="00FB4C07" w:rsidP="00A50732">
      <w:pPr>
        <w:pStyle w:val="ab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0B">
        <w:rPr>
          <w:rFonts w:ascii="Times New Roman" w:hAnsi="Times New Roman" w:cs="Times New Roman"/>
          <w:sz w:val="24"/>
          <w:szCs w:val="24"/>
        </w:rPr>
        <w:t>качественное, своевременное выполнение планов работы, постановлений, распоряжений, решений и поручений;</w:t>
      </w:r>
    </w:p>
    <w:p w:rsidR="00FB4C07" w:rsidRPr="00851C0B" w:rsidRDefault="00FB4C07" w:rsidP="00A50732">
      <w:pPr>
        <w:pStyle w:val="ab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0B">
        <w:rPr>
          <w:rFonts w:ascii="Times New Roman" w:hAnsi="Times New Roman" w:cs="Times New Roman"/>
          <w:sz w:val="24"/>
          <w:szCs w:val="24"/>
        </w:rPr>
        <w:t>квалифицированное рассмотрение заявлений, писем, жалоб от организаций и граждан;</w:t>
      </w:r>
    </w:p>
    <w:p w:rsidR="00FB4C07" w:rsidRPr="00851C0B" w:rsidRDefault="00FB4C07" w:rsidP="00A50732">
      <w:pPr>
        <w:pStyle w:val="ab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0B">
        <w:rPr>
          <w:rFonts w:ascii="Times New Roman" w:hAnsi="Times New Roman" w:cs="Times New Roman"/>
          <w:sz w:val="24"/>
          <w:szCs w:val="24"/>
        </w:rPr>
        <w:t>представление в установленный срок отчетности,  достоверной информации;</w:t>
      </w:r>
    </w:p>
    <w:p w:rsidR="00A94B14" w:rsidRPr="00851C0B" w:rsidRDefault="00FB4C07" w:rsidP="00A50732">
      <w:pPr>
        <w:pStyle w:val="ab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0B">
        <w:rPr>
          <w:rFonts w:ascii="Times New Roman" w:hAnsi="Times New Roman" w:cs="Times New Roman"/>
          <w:sz w:val="24"/>
          <w:szCs w:val="24"/>
        </w:rPr>
        <w:t>соблюдение служебной дисциплины, служебного распорядка;</w:t>
      </w:r>
    </w:p>
    <w:p w:rsidR="00FB4C07" w:rsidRPr="00851C0B" w:rsidRDefault="00FB4C07" w:rsidP="00A50732">
      <w:pPr>
        <w:pStyle w:val="ab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0B">
        <w:rPr>
          <w:rFonts w:ascii="Times New Roman" w:hAnsi="Times New Roman" w:cs="Times New Roman"/>
          <w:bCs/>
          <w:sz w:val="24"/>
          <w:szCs w:val="24"/>
        </w:rPr>
        <w:t>своевременная подготовка перспективных и текущих  планов работ, мероприятий, информации о выполнении планов, мероприятий;</w:t>
      </w:r>
    </w:p>
    <w:p w:rsidR="00A94B14" w:rsidRPr="00851C0B" w:rsidRDefault="00FB4C07" w:rsidP="00A50732">
      <w:pPr>
        <w:pStyle w:val="ab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C0B">
        <w:rPr>
          <w:rFonts w:ascii="Times New Roman" w:hAnsi="Times New Roman" w:cs="Times New Roman"/>
          <w:bCs/>
          <w:sz w:val="24"/>
          <w:szCs w:val="24"/>
        </w:rPr>
        <w:t>отсутствие замечаний со стороны лиц, проводящих проверку по вопросам, относящимся к компетенции органа и замещаемой должности;</w:t>
      </w:r>
    </w:p>
    <w:p w:rsidR="00A94B14" w:rsidRPr="00851C0B" w:rsidRDefault="00FB4C07" w:rsidP="00A50732">
      <w:pPr>
        <w:pStyle w:val="ab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C0B">
        <w:rPr>
          <w:rFonts w:ascii="Times New Roman" w:hAnsi="Times New Roman" w:cs="Times New Roman"/>
          <w:sz w:val="24"/>
          <w:szCs w:val="24"/>
        </w:rPr>
        <w:t>отсутствие судебных разбирательств (включая предписания органов прокуратуры) по деятельности, относящейся к компетенции органа администрации или совершения другого действия;</w:t>
      </w:r>
    </w:p>
    <w:p w:rsidR="00A94B14" w:rsidRPr="00851C0B" w:rsidRDefault="00FB4C07" w:rsidP="00A50732">
      <w:pPr>
        <w:pStyle w:val="ab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C0B">
        <w:rPr>
          <w:rFonts w:ascii="Times New Roman" w:hAnsi="Times New Roman" w:cs="Times New Roman"/>
          <w:sz w:val="24"/>
          <w:szCs w:val="24"/>
        </w:rPr>
        <w:t xml:space="preserve">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гражданского, трудового, жилищного законодательства и законодательства, связанного с муниципальной службой; </w:t>
      </w:r>
    </w:p>
    <w:p w:rsidR="00FB4C07" w:rsidRPr="00851C0B" w:rsidRDefault="00FB4C07" w:rsidP="00A50732">
      <w:pPr>
        <w:pStyle w:val="ab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C0B">
        <w:rPr>
          <w:rFonts w:ascii="Times New Roman" w:hAnsi="Times New Roman" w:cs="Times New Roman"/>
          <w:bCs/>
          <w:sz w:val="24"/>
          <w:szCs w:val="24"/>
        </w:rPr>
        <w:lastRenderedPageBreak/>
        <w:t>разработка предложений по совершенствованию и повышению эффективности уровня в сфере деятельности органа администрации в пределах своей компетенции;</w:t>
      </w:r>
    </w:p>
    <w:p w:rsidR="00A94B14" w:rsidRPr="00FA5F1D" w:rsidRDefault="00FB4C07" w:rsidP="00A50732">
      <w:pPr>
        <w:pStyle w:val="21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F1D">
        <w:rPr>
          <w:rFonts w:ascii="Times New Roman" w:hAnsi="Times New Roman" w:cs="Times New Roman"/>
          <w:bCs/>
          <w:sz w:val="24"/>
          <w:szCs w:val="24"/>
        </w:rPr>
        <w:t xml:space="preserve">внедрение новых технологий и использование в работе </w:t>
      </w:r>
      <w:r w:rsidR="00625418" w:rsidRPr="00FA5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F1D">
        <w:rPr>
          <w:rFonts w:ascii="Times New Roman" w:hAnsi="Times New Roman" w:cs="Times New Roman"/>
          <w:bCs/>
          <w:sz w:val="24"/>
          <w:szCs w:val="24"/>
        </w:rPr>
        <w:t xml:space="preserve">положительного опыта других органов; </w:t>
      </w:r>
      <w:r w:rsidRPr="00FA5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1D" w:rsidRPr="00C5158D" w:rsidRDefault="00FB4C07" w:rsidP="00A50732">
      <w:pPr>
        <w:pStyle w:val="21"/>
        <w:numPr>
          <w:ilvl w:val="0"/>
          <w:numId w:val="19"/>
        </w:numPr>
        <w:tabs>
          <w:tab w:val="left" w:pos="-6096"/>
          <w:tab w:val="left" w:pos="284"/>
          <w:tab w:val="left" w:pos="426"/>
          <w:tab w:val="left" w:pos="851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158D">
        <w:rPr>
          <w:rFonts w:ascii="Times New Roman" w:hAnsi="Times New Roman" w:cs="Times New Roman"/>
          <w:sz w:val="24"/>
          <w:szCs w:val="24"/>
        </w:rPr>
        <w:t>своевременность и оперативность выполнения поручений в сроки, установленные законодательством или руководст</w:t>
      </w:r>
      <w:r w:rsidR="00C5158D">
        <w:rPr>
          <w:rFonts w:ascii="Times New Roman" w:hAnsi="Times New Roman" w:cs="Times New Roman"/>
          <w:sz w:val="24"/>
          <w:szCs w:val="24"/>
        </w:rPr>
        <w:t>ва.</w:t>
      </w:r>
    </w:p>
    <w:p w:rsidR="005E23E4" w:rsidRPr="00FA5F1D" w:rsidRDefault="005E23E4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0095" w:rsidRDefault="00170095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8"/>
        </w:rPr>
      </w:pPr>
    </w:p>
    <w:p w:rsidR="00170095" w:rsidRDefault="00170095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jc w:val="both"/>
        <w:rPr>
          <w:rFonts w:ascii="Times New Roman" w:hAnsi="Times New Roman"/>
          <w:sz w:val="28"/>
        </w:rPr>
      </w:pPr>
    </w:p>
    <w:p w:rsidR="00A4430A" w:rsidRDefault="00A4430A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</w:p>
    <w:p w:rsidR="00202C2C" w:rsidRDefault="00202C2C" w:rsidP="00A50732">
      <w:pPr>
        <w:pStyle w:val="a7"/>
        <w:tabs>
          <w:tab w:val="left" w:pos="-6096"/>
          <w:tab w:val="left" w:pos="284"/>
        </w:tabs>
        <w:spacing w:after="0" w:afterAutospacing="0" w:line="276" w:lineRule="auto"/>
        <w:contextualSpacing/>
        <w:rPr>
          <w:rFonts w:ascii="Times New Roman" w:hAnsi="Times New Roman"/>
          <w:sz w:val="28"/>
        </w:rPr>
      </w:pPr>
      <w:bookmarkStart w:id="0" w:name="_GoBack"/>
      <w:bookmarkEnd w:id="0"/>
    </w:p>
    <w:sectPr w:rsidR="00202C2C" w:rsidSect="000124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C9" w:rsidRDefault="00F845C9" w:rsidP="004736E4">
      <w:pPr>
        <w:spacing w:after="0" w:line="240" w:lineRule="auto"/>
      </w:pPr>
      <w:r>
        <w:separator/>
      </w:r>
    </w:p>
  </w:endnote>
  <w:endnote w:type="continuationSeparator" w:id="0">
    <w:p w:rsidR="00F845C9" w:rsidRDefault="00F845C9" w:rsidP="0047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E8" w:rsidRDefault="00CE33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C9" w:rsidRDefault="00F845C9" w:rsidP="004736E4">
      <w:pPr>
        <w:spacing w:after="0" w:line="240" w:lineRule="auto"/>
      </w:pPr>
      <w:r>
        <w:separator/>
      </w:r>
    </w:p>
  </w:footnote>
  <w:footnote w:type="continuationSeparator" w:id="0">
    <w:p w:rsidR="00F845C9" w:rsidRDefault="00F845C9" w:rsidP="0047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397"/>
    <w:multiLevelType w:val="hybridMultilevel"/>
    <w:tmpl w:val="7520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A58"/>
    <w:multiLevelType w:val="hybridMultilevel"/>
    <w:tmpl w:val="1E6C61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5C0"/>
    <w:multiLevelType w:val="hybridMultilevel"/>
    <w:tmpl w:val="E174AB2E"/>
    <w:lvl w:ilvl="0" w:tplc="A1EC654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F6BFB"/>
    <w:multiLevelType w:val="hybridMultilevel"/>
    <w:tmpl w:val="B714FA94"/>
    <w:lvl w:ilvl="0" w:tplc="A920A93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4D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ED081A"/>
    <w:multiLevelType w:val="multilevel"/>
    <w:tmpl w:val="E174AB2E"/>
    <w:lvl w:ilvl="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80FDD"/>
    <w:multiLevelType w:val="multilevel"/>
    <w:tmpl w:val="755CA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B07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3D220D"/>
    <w:multiLevelType w:val="hybridMultilevel"/>
    <w:tmpl w:val="7658A614"/>
    <w:lvl w:ilvl="0" w:tplc="B4886822">
      <w:start w:val="1"/>
      <w:numFmt w:val="decimal"/>
      <w:lvlText w:val="%1)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EFECC1B4">
      <w:start w:val="6"/>
      <w:numFmt w:val="decimal"/>
      <w:lvlText w:val="%2."/>
      <w:lvlJc w:val="left"/>
      <w:pPr>
        <w:tabs>
          <w:tab w:val="num" w:pos="5070"/>
        </w:tabs>
        <w:ind w:left="50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6B51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C2BAE"/>
    <w:multiLevelType w:val="hybridMultilevel"/>
    <w:tmpl w:val="2DD84270"/>
    <w:lvl w:ilvl="0" w:tplc="8F6C99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640D4"/>
    <w:multiLevelType w:val="hybridMultilevel"/>
    <w:tmpl w:val="6E5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27F04"/>
    <w:multiLevelType w:val="hybridMultilevel"/>
    <w:tmpl w:val="528E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E2FB9"/>
    <w:multiLevelType w:val="multilevel"/>
    <w:tmpl w:val="270C5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4704F3"/>
    <w:multiLevelType w:val="hybridMultilevel"/>
    <w:tmpl w:val="2E364182"/>
    <w:lvl w:ilvl="0" w:tplc="A2AAFB2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01391"/>
    <w:multiLevelType w:val="hybridMultilevel"/>
    <w:tmpl w:val="6E483506"/>
    <w:lvl w:ilvl="0" w:tplc="14AA0A3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80168DB"/>
    <w:multiLevelType w:val="hybridMultilevel"/>
    <w:tmpl w:val="CF94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4B3E"/>
    <w:multiLevelType w:val="hybridMultilevel"/>
    <w:tmpl w:val="BDB6A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21274"/>
    <w:multiLevelType w:val="hybridMultilevel"/>
    <w:tmpl w:val="5C14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01C7A"/>
    <w:multiLevelType w:val="hybridMultilevel"/>
    <w:tmpl w:val="336E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729BA"/>
    <w:multiLevelType w:val="hybridMultilevel"/>
    <w:tmpl w:val="05A6EB88"/>
    <w:lvl w:ilvl="0" w:tplc="14E2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02EB2"/>
    <w:multiLevelType w:val="hybridMultilevel"/>
    <w:tmpl w:val="A5F41354"/>
    <w:lvl w:ilvl="0" w:tplc="0419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5"/>
  </w:num>
  <w:num w:numId="5">
    <w:abstractNumId w:val="20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9"/>
  </w:num>
  <w:num w:numId="14">
    <w:abstractNumId w:val="18"/>
  </w:num>
  <w:num w:numId="15">
    <w:abstractNumId w:val="2"/>
  </w:num>
  <w:num w:numId="16">
    <w:abstractNumId w:val="12"/>
  </w:num>
  <w:num w:numId="17">
    <w:abstractNumId w:val="5"/>
  </w:num>
  <w:num w:numId="18">
    <w:abstractNumId w:val="14"/>
  </w:num>
  <w:num w:numId="19">
    <w:abstractNumId w:val="19"/>
  </w:num>
  <w:num w:numId="20">
    <w:abstractNumId w:val="21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060"/>
    <w:rsid w:val="00005527"/>
    <w:rsid w:val="0001248E"/>
    <w:rsid w:val="000701F8"/>
    <w:rsid w:val="0007548B"/>
    <w:rsid w:val="00080F45"/>
    <w:rsid w:val="00083444"/>
    <w:rsid w:val="00094B9B"/>
    <w:rsid w:val="000A5EA3"/>
    <w:rsid w:val="000D708D"/>
    <w:rsid w:val="000F5DB2"/>
    <w:rsid w:val="00107B07"/>
    <w:rsid w:val="00112DA8"/>
    <w:rsid w:val="00121B24"/>
    <w:rsid w:val="001227D8"/>
    <w:rsid w:val="001351F5"/>
    <w:rsid w:val="00151824"/>
    <w:rsid w:val="001547E9"/>
    <w:rsid w:val="00170095"/>
    <w:rsid w:val="001A2A52"/>
    <w:rsid w:val="001D257E"/>
    <w:rsid w:val="001D2D79"/>
    <w:rsid w:val="001E0B04"/>
    <w:rsid w:val="00202C2C"/>
    <w:rsid w:val="002136B6"/>
    <w:rsid w:val="002139F7"/>
    <w:rsid w:val="0023798F"/>
    <w:rsid w:val="00277A5C"/>
    <w:rsid w:val="00291273"/>
    <w:rsid w:val="00294C6B"/>
    <w:rsid w:val="00297F16"/>
    <w:rsid w:val="002E019A"/>
    <w:rsid w:val="00313566"/>
    <w:rsid w:val="00320143"/>
    <w:rsid w:val="00323852"/>
    <w:rsid w:val="00330532"/>
    <w:rsid w:val="00361851"/>
    <w:rsid w:val="00374ACD"/>
    <w:rsid w:val="003863F4"/>
    <w:rsid w:val="00393555"/>
    <w:rsid w:val="003A04E8"/>
    <w:rsid w:val="003B0FF6"/>
    <w:rsid w:val="003B6C3F"/>
    <w:rsid w:val="003C381C"/>
    <w:rsid w:val="003C3B24"/>
    <w:rsid w:val="004005D1"/>
    <w:rsid w:val="0043263F"/>
    <w:rsid w:val="0044155A"/>
    <w:rsid w:val="00453292"/>
    <w:rsid w:val="004736E4"/>
    <w:rsid w:val="0048443F"/>
    <w:rsid w:val="004874FD"/>
    <w:rsid w:val="004C237A"/>
    <w:rsid w:val="00522C9B"/>
    <w:rsid w:val="00526047"/>
    <w:rsid w:val="00532765"/>
    <w:rsid w:val="00583D4A"/>
    <w:rsid w:val="005C4CA8"/>
    <w:rsid w:val="005C6E9D"/>
    <w:rsid w:val="005C7189"/>
    <w:rsid w:val="005E23E4"/>
    <w:rsid w:val="005E588A"/>
    <w:rsid w:val="00613FF9"/>
    <w:rsid w:val="006225F9"/>
    <w:rsid w:val="00624EDB"/>
    <w:rsid w:val="00625418"/>
    <w:rsid w:val="00636ADF"/>
    <w:rsid w:val="00641791"/>
    <w:rsid w:val="00653109"/>
    <w:rsid w:val="006E5903"/>
    <w:rsid w:val="007133F1"/>
    <w:rsid w:val="007168A1"/>
    <w:rsid w:val="00727F3B"/>
    <w:rsid w:val="00737BBE"/>
    <w:rsid w:val="007435C0"/>
    <w:rsid w:val="007A7CB3"/>
    <w:rsid w:val="007C4E3A"/>
    <w:rsid w:val="007D3A84"/>
    <w:rsid w:val="007E358D"/>
    <w:rsid w:val="00814994"/>
    <w:rsid w:val="008172F6"/>
    <w:rsid w:val="00825B25"/>
    <w:rsid w:val="00851C0B"/>
    <w:rsid w:val="00865C1A"/>
    <w:rsid w:val="0087355E"/>
    <w:rsid w:val="008A4517"/>
    <w:rsid w:val="008A5B54"/>
    <w:rsid w:val="008A683A"/>
    <w:rsid w:val="008B337C"/>
    <w:rsid w:val="009063FC"/>
    <w:rsid w:val="00907737"/>
    <w:rsid w:val="00911060"/>
    <w:rsid w:val="00922894"/>
    <w:rsid w:val="009519FC"/>
    <w:rsid w:val="009F51CF"/>
    <w:rsid w:val="00A10DC7"/>
    <w:rsid w:val="00A326E1"/>
    <w:rsid w:val="00A43C8C"/>
    <w:rsid w:val="00A4430A"/>
    <w:rsid w:val="00A50732"/>
    <w:rsid w:val="00A556D9"/>
    <w:rsid w:val="00A55D78"/>
    <w:rsid w:val="00A90E84"/>
    <w:rsid w:val="00A94B14"/>
    <w:rsid w:val="00AA7DA9"/>
    <w:rsid w:val="00AC0329"/>
    <w:rsid w:val="00AD5B5A"/>
    <w:rsid w:val="00AF283C"/>
    <w:rsid w:val="00B34DE0"/>
    <w:rsid w:val="00B70B50"/>
    <w:rsid w:val="00B861F1"/>
    <w:rsid w:val="00BA4719"/>
    <w:rsid w:val="00C26BE6"/>
    <w:rsid w:val="00C43F26"/>
    <w:rsid w:val="00C44072"/>
    <w:rsid w:val="00C5158D"/>
    <w:rsid w:val="00C934F8"/>
    <w:rsid w:val="00CB6269"/>
    <w:rsid w:val="00CC78D2"/>
    <w:rsid w:val="00CD7EE0"/>
    <w:rsid w:val="00CE33E8"/>
    <w:rsid w:val="00D0176E"/>
    <w:rsid w:val="00D15843"/>
    <w:rsid w:val="00D26FF9"/>
    <w:rsid w:val="00D4402A"/>
    <w:rsid w:val="00D46D38"/>
    <w:rsid w:val="00D518CE"/>
    <w:rsid w:val="00D5431E"/>
    <w:rsid w:val="00DA57FE"/>
    <w:rsid w:val="00DC0E1E"/>
    <w:rsid w:val="00DC14EF"/>
    <w:rsid w:val="00DC4FE2"/>
    <w:rsid w:val="00DD127F"/>
    <w:rsid w:val="00DF3BFF"/>
    <w:rsid w:val="00DF41E6"/>
    <w:rsid w:val="00DF63BC"/>
    <w:rsid w:val="00E400C8"/>
    <w:rsid w:val="00E7503F"/>
    <w:rsid w:val="00E911C1"/>
    <w:rsid w:val="00EB24FE"/>
    <w:rsid w:val="00EC1AC8"/>
    <w:rsid w:val="00ED0C15"/>
    <w:rsid w:val="00ED264F"/>
    <w:rsid w:val="00EF7276"/>
    <w:rsid w:val="00F038D4"/>
    <w:rsid w:val="00F1020C"/>
    <w:rsid w:val="00F12643"/>
    <w:rsid w:val="00F247BB"/>
    <w:rsid w:val="00F41811"/>
    <w:rsid w:val="00F50BF1"/>
    <w:rsid w:val="00F61DC0"/>
    <w:rsid w:val="00F71DD5"/>
    <w:rsid w:val="00F82122"/>
    <w:rsid w:val="00F845C9"/>
    <w:rsid w:val="00F95B12"/>
    <w:rsid w:val="00FA5F1D"/>
    <w:rsid w:val="00FB399F"/>
    <w:rsid w:val="00FB4C07"/>
    <w:rsid w:val="00FE010E"/>
    <w:rsid w:val="00FF23F3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1060"/>
    <w:pPr>
      <w:spacing w:after="100" w:afterAutospacing="1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106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11060"/>
    <w:pPr>
      <w:spacing w:after="100" w:afterAutospacing="1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1106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nhideWhenUsed/>
    <w:rsid w:val="00911060"/>
    <w:pPr>
      <w:spacing w:after="100" w:afterAutospacing="1" w:line="240" w:lineRule="auto"/>
    </w:pPr>
    <w:rPr>
      <w:rFonts w:ascii="TimesET" w:eastAsia="TimesET" w:hAnsi="TimesET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11060"/>
    <w:rPr>
      <w:rFonts w:ascii="TimesET" w:eastAsia="TimesET" w:hAnsi="TimesET" w:cs="Times New Roman"/>
      <w:sz w:val="20"/>
      <w:szCs w:val="20"/>
    </w:rPr>
  </w:style>
  <w:style w:type="paragraph" w:customStyle="1" w:styleId="ConsPlusNormal">
    <w:name w:val="ConsPlusNormal"/>
    <w:rsid w:val="0061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B4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4C07"/>
  </w:style>
  <w:style w:type="paragraph" w:styleId="21">
    <w:name w:val="Body Text Indent 2"/>
    <w:basedOn w:val="a"/>
    <w:link w:val="22"/>
    <w:uiPriority w:val="99"/>
    <w:unhideWhenUsed/>
    <w:rsid w:val="00FB4C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4C07"/>
  </w:style>
  <w:style w:type="paragraph" w:styleId="a9">
    <w:name w:val="Block Text"/>
    <w:basedOn w:val="a"/>
    <w:semiHidden/>
    <w:rsid w:val="00FB4C07"/>
    <w:pPr>
      <w:spacing w:after="100" w:afterAutospacing="1" w:line="360" w:lineRule="auto"/>
      <w:ind w:left="284" w:right="27" w:firstLine="283"/>
      <w:jc w:val="both"/>
    </w:pPr>
    <w:rPr>
      <w:rFonts w:ascii="TimesET" w:eastAsia="TimesET" w:hAnsi="TimesET" w:cs="Times New Roman"/>
      <w:sz w:val="28"/>
      <w:szCs w:val="20"/>
    </w:rPr>
  </w:style>
  <w:style w:type="paragraph" w:styleId="aa">
    <w:name w:val="Normal (Web)"/>
    <w:basedOn w:val="a"/>
    <w:rsid w:val="00FB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0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653109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53109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5C7189"/>
    <w:pPr>
      <w:ind w:left="720"/>
      <w:contextualSpacing/>
    </w:pPr>
  </w:style>
  <w:style w:type="paragraph" w:customStyle="1" w:styleId="Style2">
    <w:name w:val="Style2"/>
    <w:basedOn w:val="a"/>
    <w:uiPriority w:val="99"/>
    <w:rsid w:val="00E911C1"/>
    <w:pPr>
      <w:widowControl w:val="0"/>
      <w:autoSpaceDE w:val="0"/>
      <w:autoSpaceDN w:val="0"/>
      <w:adjustRightInd w:val="0"/>
      <w:spacing w:after="0" w:line="276" w:lineRule="exact"/>
      <w:ind w:firstLine="11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1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E911C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911C1"/>
    <w:pPr>
      <w:widowControl w:val="0"/>
      <w:autoSpaceDE w:val="0"/>
      <w:autoSpaceDN w:val="0"/>
      <w:adjustRightInd w:val="0"/>
      <w:spacing w:after="0" w:line="317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7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36E4"/>
  </w:style>
  <w:style w:type="paragraph" w:styleId="ae">
    <w:name w:val="footer"/>
    <w:basedOn w:val="a"/>
    <w:link w:val="af"/>
    <w:uiPriority w:val="99"/>
    <w:unhideWhenUsed/>
    <w:rsid w:val="0047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36E4"/>
  </w:style>
  <w:style w:type="paragraph" w:customStyle="1" w:styleId="Style17">
    <w:name w:val="Style17"/>
    <w:basedOn w:val="a"/>
    <w:uiPriority w:val="99"/>
    <w:rsid w:val="00B34DE0"/>
    <w:pPr>
      <w:widowControl w:val="0"/>
      <w:autoSpaceDE w:val="0"/>
      <w:autoSpaceDN w:val="0"/>
      <w:adjustRightInd w:val="0"/>
      <w:spacing w:after="0" w:line="31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A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5F1D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C5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B6E2-3794-4775-B0E3-4309DCF2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60</cp:revision>
  <cp:lastPrinted>2016-05-05T09:39:00Z</cp:lastPrinted>
  <dcterms:created xsi:type="dcterms:W3CDTF">2009-02-05T04:10:00Z</dcterms:created>
  <dcterms:modified xsi:type="dcterms:W3CDTF">2016-08-15T11:24:00Z</dcterms:modified>
</cp:coreProperties>
</file>