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AF" w:rsidRPr="00C93D73" w:rsidRDefault="007348E6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3D7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348E6" w:rsidRPr="00C93D73" w:rsidRDefault="007348E6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F11AE" w:rsidRPr="00A0551F" w:rsidRDefault="00BF11AE" w:rsidP="00BF11AE">
      <w:pPr>
        <w:jc w:val="center"/>
        <w:rPr>
          <w:sz w:val="28"/>
          <w:szCs w:val="28"/>
        </w:rPr>
      </w:pPr>
      <w:r w:rsidRPr="00A0551F">
        <w:rPr>
          <w:sz w:val="28"/>
          <w:szCs w:val="28"/>
        </w:rPr>
        <w:t xml:space="preserve">по проекту решения Совета депутатов сельского поселения </w:t>
      </w:r>
      <w:r w:rsidR="006A3715">
        <w:rPr>
          <w:sz w:val="28"/>
          <w:szCs w:val="28"/>
        </w:rPr>
        <w:t>Шапша</w:t>
      </w:r>
    </w:p>
    <w:p w:rsidR="00BF11AE" w:rsidRPr="00915CAD" w:rsidRDefault="00BF11AE" w:rsidP="00BF11AE">
      <w:pPr>
        <w:jc w:val="center"/>
        <w:rPr>
          <w:sz w:val="28"/>
          <w:szCs w:val="28"/>
        </w:rPr>
      </w:pPr>
      <w:r w:rsidRPr="00A0551F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915CAD">
        <w:rPr>
          <w:sz w:val="28"/>
          <w:szCs w:val="28"/>
        </w:rPr>
        <w:t>отчета об исполнении бюджета</w:t>
      </w:r>
      <w:r>
        <w:rPr>
          <w:sz w:val="28"/>
          <w:szCs w:val="28"/>
        </w:rPr>
        <w:t xml:space="preserve"> </w:t>
      </w:r>
      <w:r w:rsidRPr="00915CA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</w:t>
      </w:r>
      <w:r w:rsidR="006A3715">
        <w:rPr>
          <w:sz w:val="28"/>
          <w:szCs w:val="28"/>
        </w:rPr>
        <w:t>Шапша</w:t>
      </w:r>
      <w:r>
        <w:rPr>
          <w:sz w:val="28"/>
          <w:szCs w:val="28"/>
        </w:rPr>
        <w:t xml:space="preserve"> за 20</w:t>
      </w:r>
      <w:r w:rsidR="00AF3D00">
        <w:rPr>
          <w:sz w:val="28"/>
          <w:szCs w:val="28"/>
        </w:rPr>
        <w:t>2</w:t>
      </w:r>
      <w:r w:rsidR="00854225">
        <w:rPr>
          <w:sz w:val="28"/>
          <w:szCs w:val="28"/>
        </w:rPr>
        <w:t>1</w:t>
      </w:r>
      <w:r w:rsidRPr="00915CA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bookmarkEnd w:id="0"/>
    <w:p w:rsidR="00C93D73" w:rsidRPr="00C93D73" w:rsidRDefault="00C93D73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AE" w:rsidRDefault="00854225" w:rsidP="00C9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F11AE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F3D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D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3D73" w:rsidRDefault="006A3715" w:rsidP="00C9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3D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Шапша</w:t>
      </w:r>
    </w:p>
    <w:p w:rsidR="00C93D73" w:rsidRPr="00C93D73" w:rsidRDefault="00C93D73" w:rsidP="00C93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1AE" w:rsidRPr="00BF11AE" w:rsidRDefault="00C37EC1" w:rsidP="00BF11AE">
      <w:pPr>
        <w:jc w:val="both"/>
        <w:rPr>
          <w:sz w:val="28"/>
        </w:rPr>
      </w:pPr>
      <w:r>
        <w:rPr>
          <w:i/>
          <w:sz w:val="28"/>
          <w:szCs w:val="28"/>
        </w:rPr>
        <w:t>Реквизиты постановления</w:t>
      </w:r>
      <w:r w:rsidR="00C638AE" w:rsidRPr="00C93D73">
        <w:rPr>
          <w:i/>
          <w:sz w:val="28"/>
          <w:szCs w:val="28"/>
        </w:rPr>
        <w:t>:</w:t>
      </w:r>
      <w:r w:rsidR="00BF11AE">
        <w:rPr>
          <w:sz w:val="28"/>
          <w:szCs w:val="28"/>
        </w:rPr>
        <w:t xml:space="preserve"> </w:t>
      </w:r>
      <w:r w:rsidR="00BF11AE" w:rsidRPr="00D54BC5">
        <w:rPr>
          <w:sz w:val="28"/>
          <w:szCs w:val="28"/>
        </w:rPr>
        <w:t xml:space="preserve">№ </w:t>
      </w:r>
      <w:r w:rsidR="00AF3D00" w:rsidRPr="003957F1">
        <w:rPr>
          <w:sz w:val="28"/>
          <w:szCs w:val="28"/>
        </w:rPr>
        <w:t>4</w:t>
      </w:r>
      <w:r w:rsidR="00A765E5" w:rsidRPr="003957F1">
        <w:rPr>
          <w:sz w:val="28"/>
          <w:szCs w:val="28"/>
        </w:rPr>
        <w:t>3</w:t>
      </w:r>
      <w:r w:rsidR="00BF11AE" w:rsidRPr="00D54BC5">
        <w:rPr>
          <w:sz w:val="28"/>
          <w:szCs w:val="28"/>
        </w:rPr>
        <w:t xml:space="preserve"> от </w:t>
      </w:r>
      <w:r w:rsidR="00854225">
        <w:rPr>
          <w:sz w:val="28"/>
          <w:szCs w:val="28"/>
        </w:rPr>
        <w:t>31</w:t>
      </w:r>
      <w:r w:rsidR="00BF11AE" w:rsidRPr="00D54BC5">
        <w:rPr>
          <w:sz w:val="28"/>
          <w:szCs w:val="28"/>
        </w:rPr>
        <w:t>.0</w:t>
      </w:r>
      <w:r w:rsidR="00854225">
        <w:rPr>
          <w:sz w:val="28"/>
          <w:szCs w:val="28"/>
        </w:rPr>
        <w:t>3</w:t>
      </w:r>
      <w:r w:rsidR="00CF4001" w:rsidRPr="00D54BC5">
        <w:rPr>
          <w:sz w:val="28"/>
          <w:szCs w:val="28"/>
        </w:rPr>
        <w:t>.</w:t>
      </w:r>
      <w:r w:rsidR="00BF11AE" w:rsidRPr="00D54BC5">
        <w:rPr>
          <w:sz w:val="28"/>
          <w:szCs w:val="28"/>
        </w:rPr>
        <w:t>20</w:t>
      </w:r>
      <w:r w:rsidR="00AF3D00">
        <w:rPr>
          <w:sz w:val="28"/>
          <w:szCs w:val="28"/>
        </w:rPr>
        <w:t>2</w:t>
      </w:r>
      <w:r w:rsidR="00854225">
        <w:rPr>
          <w:sz w:val="28"/>
          <w:szCs w:val="28"/>
        </w:rPr>
        <w:t>2</w:t>
      </w:r>
      <w:r w:rsidR="00C638AE" w:rsidRPr="00D54BC5">
        <w:rPr>
          <w:sz w:val="28"/>
          <w:szCs w:val="28"/>
        </w:rPr>
        <w:t xml:space="preserve"> </w:t>
      </w:r>
      <w:r w:rsidR="00C638AE" w:rsidRPr="00C93D73">
        <w:rPr>
          <w:sz w:val="28"/>
          <w:szCs w:val="28"/>
        </w:rPr>
        <w:t xml:space="preserve">г </w:t>
      </w:r>
      <w:r w:rsidR="00BF11AE">
        <w:rPr>
          <w:sz w:val="28"/>
          <w:szCs w:val="28"/>
        </w:rPr>
        <w:t>«</w:t>
      </w:r>
      <w:r w:rsidR="00BF11AE">
        <w:rPr>
          <w:sz w:val="28"/>
        </w:rPr>
        <w:t xml:space="preserve">О назначении и проведении публичных слушаний по проекту решения Совета депутатов сельского поселения </w:t>
      </w:r>
      <w:r w:rsidR="006A3715">
        <w:rPr>
          <w:sz w:val="28"/>
        </w:rPr>
        <w:t>Шапша</w:t>
      </w:r>
      <w:r w:rsidR="00BF11AE">
        <w:rPr>
          <w:sz w:val="28"/>
        </w:rPr>
        <w:t xml:space="preserve"> «Об утверждении отчета об исполнении бюджета сельского поселения </w:t>
      </w:r>
      <w:r w:rsidR="006A3715">
        <w:rPr>
          <w:sz w:val="28"/>
          <w:szCs w:val="28"/>
        </w:rPr>
        <w:t xml:space="preserve">Шапша </w:t>
      </w:r>
      <w:r w:rsidR="00BF11AE" w:rsidRPr="00AA42D2">
        <w:rPr>
          <w:sz w:val="28"/>
          <w:szCs w:val="28"/>
        </w:rPr>
        <w:t>за 20</w:t>
      </w:r>
      <w:r w:rsidR="00AF3D00">
        <w:rPr>
          <w:sz w:val="28"/>
          <w:szCs w:val="28"/>
        </w:rPr>
        <w:t>2</w:t>
      </w:r>
      <w:r w:rsidR="00854225">
        <w:rPr>
          <w:sz w:val="28"/>
          <w:szCs w:val="28"/>
        </w:rPr>
        <w:t>1</w:t>
      </w:r>
      <w:r w:rsidR="00BF11AE" w:rsidRPr="00AA42D2">
        <w:rPr>
          <w:sz w:val="28"/>
          <w:szCs w:val="28"/>
        </w:rPr>
        <w:t xml:space="preserve"> год</w:t>
      </w:r>
      <w:r w:rsidR="00BF11AE">
        <w:rPr>
          <w:sz w:val="28"/>
          <w:szCs w:val="28"/>
        </w:rPr>
        <w:t>».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 w:rsidR="00BF11AE" w:rsidRPr="00D54BC5">
        <w:rPr>
          <w:rFonts w:ascii="Times New Roman" w:hAnsi="Times New Roman" w:cs="Times New Roman"/>
          <w:sz w:val="28"/>
          <w:szCs w:val="28"/>
        </w:rPr>
        <w:t xml:space="preserve"> </w:t>
      </w:r>
      <w:r w:rsidR="00854225">
        <w:rPr>
          <w:rFonts w:ascii="Times New Roman" w:hAnsi="Times New Roman" w:cs="Times New Roman"/>
          <w:sz w:val="28"/>
          <w:szCs w:val="28"/>
        </w:rPr>
        <w:t>18</w:t>
      </w:r>
      <w:r w:rsidR="00BF11AE">
        <w:rPr>
          <w:rFonts w:ascii="Times New Roman" w:hAnsi="Times New Roman" w:cs="Times New Roman"/>
          <w:sz w:val="28"/>
          <w:szCs w:val="28"/>
        </w:rPr>
        <w:t>.04.20</w:t>
      </w:r>
      <w:r w:rsidR="00AF3D00">
        <w:rPr>
          <w:rFonts w:ascii="Times New Roman" w:hAnsi="Times New Roman" w:cs="Times New Roman"/>
          <w:sz w:val="28"/>
          <w:szCs w:val="28"/>
        </w:rPr>
        <w:t>2</w:t>
      </w:r>
      <w:r w:rsidR="00854225">
        <w:rPr>
          <w:rFonts w:ascii="Times New Roman" w:hAnsi="Times New Roman" w:cs="Times New Roman"/>
          <w:sz w:val="28"/>
          <w:szCs w:val="28"/>
        </w:rPr>
        <w:t>2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Время проведения:</w:t>
      </w:r>
      <w:r w:rsidRPr="00C93D73">
        <w:rPr>
          <w:rFonts w:ascii="Times New Roman" w:hAnsi="Times New Roman" w:cs="Times New Roman"/>
          <w:sz w:val="28"/>
          <w:szCs w:val="28"/>
        </w:rPr>
        <w:t xml:space="preserve"> 18 час.00 мин.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="006A37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715">
        <w:rPr>
          <w:rFonts w:ascii="Times New Roman" w:hAnsi="Times New Roman" w:cs="Times New Roman"/>
          <w:sz w:val="28"/>
          <w:szCs w:val="28"/>
        </w:rPr>
        <w:t>д.</w:t>
      </w:r>
      <w:r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6A3715">
        <w:rPr>
          <w:rFonts w:ascii="Times New Roman" w:hAnsi="Times New Roman" w:cs="Times New Roman"/>
          <w:sz w:val="28"/>
          <w:szCs w:val="28"/>
        </w:rPr>
        <w:t>Шапша</w:t>
      </w:r>
      <w:r w:rsidRPr="00C93D73">
        <w:rPr>
          <w:rFonts w:ascii="Times New Roman" w:hAnsi="Times New Roman" w:cs="Times New Roman"/>
          <w:sz w:val="28"/>
          <w:szCs w:val="28"/>
        </w:rPr>
        <w:t>, ул</w:t>
      </w:r>
      <w:r w:rsidR="00347C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3715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C93D73">
        <w:rPr>
          <w:rFonts w:ascii="Times New Roman" w:hAnsi="Times New Roman" w:cs="Times New Roman"/>
          <w:sz w:val="28"/>
          <w:szCs w:val="28"/>
        </w:rPr>
        <w:t xml:space="preserve">, д. </w:t>
      </w:r>
      <w:r w:rsidR="006A3715">
        <w:rPr>
          <w:rFonts w:ascii="Times New Roman" w:hAnsi="Times New Roman" w:cs="Times New Roman"/>
          <w:sz w:val="28"/>
          <w:szCs w:val="28"/>
        </w:rPr>
        <w:t>6</w:t>
      </w:r>
      <w:r w:rsidRPr="00C93D73">
        <w:rPr>
          <w:rFonts w:ascii="Times New Roman" w:hAnsi="Times New Roman" w:cs="Times New Roman"/>
          <w:sz w:val="28"/>
          <w:szCs w:val="28"/>
        </w:rPr>
        <w:t>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Присутствовали:</w:t>
      </w:r>
      <w:r w:rsidR="00BF11AE">
        <w:rPr>
          <w:rFonts w:ascii="Times New Roman" w:hAnsi="Times New Roman" w:cs="Times New Roman"/>
          <w:sz w:val="28"/>
          <w:szCs w:val="28"/>
        </w:rPr>
        <w:t xml:space="preserve"> </w:t>
      </w:r>
      <w:r w:rsidR="00854225">
        <w:rPr>
          <w:rFonts w:ascii="Times New Roman" w:hAnsi="Times New Roman" w:cs="Times New Roman"/>
          <w:sz w:val="28"/>
          <w:szCs w:val="28"/>
        </w:rPr>
        <w:t>18</w:t>
      </w:r>
      <w:r w:rsidRPr="00C93D7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F11AE">
        <w:rPr>
          <w:rFonts w:ascii="Times New Roman" w:hAnsi="Times New Roman" w:cs="Times New Roman"/>
          <w:sz w:val="28"/>
          <w:szCs w:val="28"/>
        </w:rPr>
        <w:t>а</w:t>
      </w:r>
      <w:r w:rsidRPr="00C93D73">
        <w:rPr>
          <w:rFonts w:ascii="Times New Roman" w:hAnsi="Times New Roman" w:cs="Times New Roman"/>
          <w:sz w:val="28"/>
          <w:szCs w:val="28"/>
        </w:rPr>
        <w:t>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 xml:space="preserve">Поступило предложений от участников публичных слушаний: </w:t>
      </w:r>
      <w:r w:rsidRPr="00C93D73">
        <w:rPr>
          <w:rFonts w:ascii="Times New Roman" w:hAnsi="Times New Roman" w:cs="Times New Roman"/>
          <w:sz w:val="28"/>
          <w:szCs w:val="28"/>
        </w:rPr>
        <w:t>0</w:t>
      </w:r>
    </w:p>
    <w:p w:rsidR="007348E6" w:rsidRPr="00C93D73" w:rsidRDefault="007348E6" w:rsidP="007348E6">
      <w:pPr>
        <w:pStyle w:val="a3"/>
        <w:rPr>
          <w:sz w:val="28"/>
          <w:szCs w:val="28"/>
        </w:rPr>
      </w:pPr>
    </w:p>
    <w:p w:rsidR="004264C4" w:rsidRDefault="00C638AE" w:rsidP="00B418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44">
        <w:rPr>
          <w:rFonts w:ascii="Times New Roman" w:hAnsi="Times New Roman" w:cs="Times New Roman"/>
          <w:sz w:val="28"/>
          <w:szCs w:val="28"/>
        </w:rPr>
        <w:t>С вступительным сло</w:t>
      </w:r>
      <w:r w:rsidR="005856A0" w:rsidRPr="00B41844">
        <w:rPr>
          <w:rFonts w:ascii="Times New Roman" w:hAnsi="Times New Roman" w:cs="Times New Roman"/>
          <w:sz w:val="28"/>
          <w:szCs w:val="28"/>
        </w:rPr>
        <w:t xml:space="preserve">вом выступила глава </w:t>
      </w:r>
      <w:r w:rsidR="005913FE" w:rsidRPr="00B418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3715" w:rsidRPr="00B41844">
        <w:rPr>
          <w:rFonts w:ascii="Times New Roman" w:hAnsi="Times New Roman" w:cs="Times New Roman"/>
          <w:sz w:val="28"/>
          <w:szCs w:val="28"/>
        </w:rPr>
        <w:t>Овчерюкова Любовь Алексеевна</w:t>
      </w:r>
      <w:r w:rsidR="00B41844">
        <w:rPr>
          <w:rFonts w:ascii="Times New Roman" w:hAnsi="Times New Roman" w:cs="Times New Roman"/>
          <w:sz w:val="28"/>
          <w:szCs w:val="28"/>
        </w:rPr>
        <w:t>.</w:t>
      </w:r>
    </w:p>
    <w:p w:rsidR="00347C93" w:rsidRPr="00B41844" w:rsidRDefault="00347C93" w:rsidP="00B418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4C4" w:rsidRPr="00C93D73" w:rsidRDefault="004264C4" w:rsidP="00B41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844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  <w:r w:rsidR="009D1E4E">
        <w:rPr>
          <w:rFonts w:ascii="Times New Roman" w:hAnsi="Times New Roman" w:cs="Times New Roman"/>
          <w:sz w:val="28"/>
          <w:szCs w:val="28"/>
        </w:rPr>
        <w:t xml:space="preserve"> </w:t>
      </w:r>
      <w:r w:rsidRPr="00C93D73">
        <w:rPr>
          <w:rFonts w:ascii="Times New Roman" w:hAnsi="Times New Roman" w:cs="Times New Roman"/>
          <w:sz w:val="28"/>
          <w:szCs w:val="28"/>
        </w:rPr>
        <w:t xml:space="preserve">Сегодня мы с вами проводим публичные слушания по проекту </w:t>
      </w:r>
      <w:r w:rsidR="00BF11AE" w:rsidRPr="00BF11AE">
        <w:rPr>
          <w:rFonts w:ascii="Times New Roman" w:hAnsi="Times New Roman" w:cs="Times New Roman"/>
          <w:sz w:val="28"/>
        </w:rPr>
        <w:t xml:space="preserve">решения Совета депутатов сельского поселения </w:t>
      </w:r>
      <w:r w:rsidR="006A3715">
        <w:rPr>
          <w:rFonts w:ascii="Times New Roman" w:hAnsi="Times New Roman" w:cs="Times New Roman"/>
          <w:sz w:val="28"/>
        </w:rPr>
        <w:t>Шапша</w:t>
      </w:r>
      <w:r w:rsidR="00BF11AE" w:rsidRPr="00BF11AE">
        <w:rPr>
          <w:rFonts w:ascii="Times New Roman" w:hAnsi="Times New Roman" w:cs="Times New Roman"/>
          <w:sz w:val="28"/>
        </w:rPr>
        <w:t xml:space="preserve"> «Об утверждении отчета об исполнении бюджета сельского поселения </w:t>
      </w:r>
      <w:r w:rsidR="006A3715">
        <w:rPr>
          <w:rFonts w:ascii="Times New Roman" w:hAnsi="Times New Roman" w:cs="Times New Roman"/>
          <w:sz w:val="28"/>
          <w:szCs w:val="28"/>
        </w:rPr>
        <w:t>Шапша</w:t>
      </w:r>
      <w:r w:rsidR="00BF11AE" w:rsidRPr="00BF11AE">
        <w:rPr>
          <w:rFonts w:ascii="Times New Roman" w:hAnsi="Times New Roman" w:cs="Times New Roman"/>
          <w:sz w:val="28"/>
          <w:szCs w:val="28"/>
        </w:rPr>
        <w:t xml:space="preserve"> за 20</w:t>
      </w:r>
      <w:r w:rsidR="00AF3D00">
        <w:rPr>
          <w:rFonts w:ascii="Times New Roman" w:hAnsi="Times New Roman" w:cs="Times New Roman"/>
          <w:sz w:val="28"/>
          <w:szCs w:val="28"/>
        </w:rPr>
        <w:t>2</w:t>
      </w:r>
      <w:r w:rsidR="00854225">
        <w:rPr>
          <w:rFonts w:ascii="Times New Roman" w:hAnsi="Times New Roman" w:cs="Times New Roman"/>
          <w:sz w:val="28"/>
          <w:szCs w:val="28"/>
        </w:rPr>
        <w:t>1</w:t>
      </w:r>
      <w:r w:rsidR="00BF11AE" w:rsidRPr="00BF11A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F11AE" w:rsidRDefault="004264C4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является одним из 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инструментов обеспечения прозрачности и публичности бюджета и бюджетного процесса для общественности и населения. Жители поселения </w:t>
      </w:r>
      <w:r w:rsidR="006A3715">
        <w:rPr>
          <w:rFonts w:ascii="Times New Roman" w:hAnsi="Times New Roman" w:cs="Times New Roman"/>
          <w:sz w:val="28"/>
          <w:szCs w:val="28"/>
        </w:rPr>
        <w:t>Шапша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, являясь налогоплательщиками, вправе знать, </w:t>
      </w:r>
      <w:r w:rsidR="00BF11AE">
        <w:rPr>
          <w:rFonts w:ascii="Times New Roman" w:hAnsi="Times New Roman" w:cs="Times New Roman"/>
          <w:sz w:val="28"/>
          <w:szCs w:val="28"/>
        </w:rPr>
        <w:t xml:space="preserve">насколько 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 эффективно используется</w:t>
      </w:r>
      <w:r w:rsidR="00BF11AE">
        <w:rPr>
          <w:rFonts w:ascii="Times New Roman" w:hAnsi="Times New Roman" w:cs="Times New Roman"/>
          <w:sz w:val="28"/>
          <w:szCs w:val="28"/>
        </w:rPr>
        <w:t xml:space="preserve"> бюджет сельского поселения</w:t>
      </w:r>
      <w:r w:rsidR="00231D32" w:rsidRPr="00C93D73">
        <w:rPr>
          <w:rFonts w:ascii="Times New Roman" w:hAnsi="Times New Roman" w:cs="Times New Roman"/>
          <w:sz w:val="28"/>
          <w:szCs w:val="28"/>
        </w:rPr>
        <w:t>, каковы его параметры и направленность</w:t>
      </w:r>
      <w:r w:rsidR="003B347D">
        <w:rPr>
          <w:rFonts w:ascii="Times New Roman" w:hAnsi="Times New Roman" w:cs="Times New Roman"/>
          <w:sz w:val="28"/>
          <w:szCs w:val="28"/>
        </w:rPr>
        <w:t>.</w:t>
      </w:r>
    </w:p>
    <w:p w:rsidR="00231D32" w:rsidRPr="00C93D73" w:rsidRDefault="00231D32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по проекту </w:t>
      </w:r>
      <w:r w:rsidR="003B347D"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3B347D" w:rsidRPr="00BF11AE">
        <w:rPr>
          <w:rFonts w:ascii="Times New Roman" w:hAnsi="Times New Roman" w:cs="Times New Roman"/>
          <w:sz w:val="28"/>
        </w:rPr>
        <w:t xml:space="preserve">решения Совета депутатов сельского поселения </w:t>
      </w:r>
      <w:r w:rsidR="006A3715">
        <w:rPr>
          <w:rFonts w:ascii="Times New Roman" w:hAnsi="Times New Roman" w:cs="Times New Roman"/>
          <w:sz w:val="28"/>
        </w:rPr>
        <w:t>Шапша</w:t>
      </w:r>
      <w:r w:rsidR="003B347D" w:rsidRPr="00BF11AE">
        <w:rPr>
          <w:rFonts w:ascii="Times New Roman" w:hAnsi="Times New Roman" w:cs="Times New Roman"/>
          <w:sz w:val="28"/>
        </w:rPr>
        <w:t xml:space="preserve"> «Об утверждении отчета об исполнении бюджета сельского поселения </w:t>
      </w:r>
      <w:r w:rsidR="006A3715">
        <w:rPr>
          <w:rFonts w:ascii="Times New Roman" w:hAnsi="Times New Roman" w:cs="Times New Roman"/>
          <w:sz w:val="28"/>
          <w:szCs w:val="28"/>
        </w:rPr>
        <w:t>Шапша</w:t>
      </w:r>
      <w:r w:rsidR="003B347D" w:rsidRPr="00BF11AE">
        <w:rPr>
          <w:rFonts w:ascii="Times New Roman" w:hAnsi="Times New Roman" w:cs="Times New Roman"/>
          <w:sz w:val="28"/>
          <w:szCs w:val="28"/>
        </w:rPr>
        <w:t xml:space="preserve"> за 20</w:t>
      </w:r>
      <w:r w:rsidR="00AF3D00">
        <w:rPr>
          <w:rFonts w:ascii="Times New Roman" w:hAnsi="Times New Roman" w:cs="Times New Roman"/>
          <w:sz w:val="28"/>
          <w:szCs w:val="28"/>
        </w:rPr>
        <w:t>2</w:t>
      </w:r>
      <w:r w:rsidR="00854225">
        <w:rPr>
          <w:rFonts w:ascii="Times New Roman" w:hAnsi="Times New Roman" w:cs="Times New Roman"/>
          <w:sz w:val="28"/>
          <w:szCs w:val="28"/>
        </w:rPr>
        <w:t>1</w:t>
      </w:r>
      <w:r w:rsidR="003B347D" w:rsidRPr="00BF11AE">
        <w:rPr>
          <w:rFonts w:ascii="Times New Roman" w:hAnsi="Times New Roman" w:cs="Times New Roman"/>
          <w:sz w:val="28"/>
          <w:szCs w:val="28"/>
        </w:rPr>
        <w:t xml:space="preserve"> год»</w:t>
      </w:r>
      <w:r w:rsidR="003B347D">
        <w:rPr>
          <w:rFonts w:ascii="Times New Roman" w:hAnsi="Times New Roman" w:cs="Times New Roman"/>
          <w:sz w:val="28"/>
          <w:szCs w:val="28"/>
        </w:rPr>
        <w:t xml:space="preserve"> </w:t>
      </w:r>
      <w:r w:rsidRPr="00C93D73">
        <w:rPr>
          <w:rFonts w:ascii="Times New Roman" w:hAnsi="Times New Roman" w:cs="Times New Roman"/>
          <w:sz w:val="28"/>
          <w:szCs w:val="28"/>
        </w:rPr>
        <w:t xml:space="preserve">является глава сельского поселения.  </w:t>
      </w:r>
    </w:p>
    <w:p w:rsidR="00347C93" w:rsidRDefault="00231D32" w:rsidP="00347C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Сегодняшние слушания проводятся во испо</w:t>
      </w:r>
      <w:r w:rsidR="00C37EC1">
        <w:rPr>
          <w:rFonts w:ascii="Times New Roman" w:hAnsi="Times New Roman" w:cs="Times New Roman"/>
          <w:sz w:val="28"/>
          <w:szCs w:val="28"/>
        </w:rPr>
        <w:t>лнение Постановления</w:t>
      </w:r>
      <w:r w:rsidR="00BF11AE">
        <w:rPr>
          <w:rFonts w:ascii="Times New Roman" w:hAnsi="Times New Roman" w:cs="Times New Roman"/>
          <w:sz w:val="28"/>
          <w:szCs w:val="28"/>
        </w:rPr>
        <w:t xml:space="preserve"> от </w:t>
      </w:r>
      <w:r w:rsidR="00854225">
        <w:rPr>
          <w:rFonts w:ascii="Times New Roman" w:hAnsi="Times New Roman" w:cs="Times New Roman"/>
          <w:sz w:val="28"/>
          <w:szCs w:val="28"/>
        </w:rPr>
        <w:t>31</w:t>
      </w:r>
      <w:r w:rsidR="00BF11AE" w:rsidRPr="00D54BC5">
        <w:rPr>
          <w:rFonts w:ascii="Times New Roman" w:hAnsi="Times New Roman" w:cs="Times New Roman"/>
          <w:sz w:val="28"/>
          <w:szCs w:val="28"/>
        </w:rPr>
        <w:t>.0</w:t>
      </w:r>
      <w:r w:rsidR="00854225">
        <w:rPr>
          <w:rFonts w:ascii="Times New Roman" w:hAnsi="Times New Roman" w:cs="Times New Roman"/>
          <w:sz w:val="28"/>
          <w:szCs w:val="28"/>
        </w:rPr>
        <w:t>3</w:t>
      </w:r>
      <w:r w:rsidR="00BF11AE" w:rsidRPr="00D54BC5">
        <w:rPr>
          <w:rFonts w:ascii="Times New Roman" w:hAnsi="Times New Roman" w:cs="Times New Roman"/>
          <w:sz w:val="28"/>
          <w:szCs w:val="28"/>
        </w:rPr>
        <w:t>.20</w:t>
      </w:r>
      <w:r w:rsidR="009D1E4E">
        <w:rPr>
          <w:rFonts w:ascii="Times New Roman" w:hAnsi="Times New Roman" w:cs="Times New Roman"/>
          <w:sz w:val="28"/>
          <w:szCs w:val="28"/>
        </w:rPr>
        <w:t>2</w:t>
      </w:r>
      <w:r w:rsidR="00854225">
        <w:rPr>
          <w:rFonts w:ascii="Times New Roman" w:hAnsi="Times New Roman" w:cs="Times New Roman"/>
          <w:sz w:val="28"/>
          <w:szCs w:val="28"/>
        </w:rPr>
        <w:t>2</w:t>
      </w:r>
      <w:r w:rsidR="00BF11AE" w:rsidRPr="00D54B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AF3D00" w:rsidRPr="003957F1">
        <w:rPr>
          <w:rFonts w:ascii="Times New Roman" w:hAnsi="Times New Roman" w:cs="Times New Roman"/>
          <w:sz w:val="28"/>
          <w:szCs w:val="28"/>
        </w:rPr>
        <w:t>43</w:t>
      </w:r>
    </w:p>
    <w:p w:rsidR="00541BB0" w:rsidRPr="00347C93" w:rsidRDefault="00541BB0" w:rsidP="00347C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93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сельского поселения </w:t>
      </w:r>
      <w:r w:rsidR="006A3715" w:rsidRPr="00347C93">
        <w:rPr>
          <w:rFonts w:ascii="Times New Roman" w:hAnsi="Times New Roman" w:cs="Times New Roman"/>
          <w:sz w:val="28"/>
          <w:szCs w:val="28"/>
        </w:rPr>
        <w:t>Шапша</w:t>
      </w:r>
      <w:r w:rsidRPr="00347C93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сельского поселения </w:t>
      </w:r>
      <w:r w:rsidR="006A3715" w:rsidRPr="00347C93">
        <w:rPr>
          <w:rFonts w:ascii="Times New Roman" w:hAnsi="Times New Roman" w:cs="Times New Roman"/>
          <w:sz w:val="28"/>
          <w:szCs w:val="28"/>
        </w:rPr>
        <w:t>Шапша</w:t>
      </w:r>
      <w:r w:rsidR="00BC6E82" w:rsidRPr="00347C93">
        <w:rPr>
          <w:rFonts w:ascii="Times New Roman" w:hAnsi="Times New Roman" w:cs="Times New Roman"/>
          <w:sz w:val="28"/>
          <w:szCs w:val="28"/>
        </w:rPr>
        <w:t xml:space="preserve"> </w:t>
      </w:r>
      <w:r w:rsidRPr="00347C93">
        <w:rPr>
          <w:rFonts w:ascii="Times New Roman" w:hAnsi="Times New Roman" w:cs="Times New Roman"/>
          <w:sz w:val="28"/>
          <w:szCs w:val="28"/>
        </w:rPr>
        <w:t xml:space="preserve"> за 20</w:t>
      </w:r>
      <w:r w:rsidR="00AF3D00" w:rsidRPr="00347C93">
        <w:rPr>
          <w:rFonts w:ascii="Times New Roman" w:hAnsi="Times New Roman" w:cs="Times New Roman"/>
          <w:sz w:val="28"/>
          <w:szCs w:val="28"/>
        </w:rPr>
        <w:t>2</w:t>
      </w:r>
      <w:r w:rsidR="00854225" w:rsidRPr="00347C93">
        <w:rPr>
          <w:rFonts w:ascii="Times New Roman" w:hAnsi="Times New Roman" w:cs="Times New Roman"/>
          <w:sz w:val="28"/>
          <w:szCs w:val="28"/>
        </w:rPr>
        <w:t>1</w:t>
      </w:r>
      <w:r w:rsidRPr="00347C93">
        <w:rPr>
          <w:rFonts w:ascii="Times New Roman" w:hAnsi="Times New Roman" w:cs="Times New Roman"/>
          <w:sz w:val="28"/>
          <w:szCs w:val="28"/>
        </w:rPr>
        <w:t xml:space="preserve"> год» обнародован путем вывешивания полных текстов в общедоступных местах, определенных постановлением Администрации сельского поселения </w:t>
      </w:r>
      <w:r w:rsidR="006A3715" w:rsidRPr="00347C93">
        <w:rPr>
          <w:rFonts w:ascii="Times New Roman" w:hAnsi="Times New Roman" w:cs="Times New Roman"/>
          <w:sz w:val="28"/>
          <w:szCs w:val="28"/>
        </w:rPr>
        <w:t>Шапша</w:t>
      </w:r>
      <w:r w:rsidRPr="00347C93">
        <w:rPr>
          <w:rFonts w:ascii="Times New Roman" w:hAnsi="Times New Roman" w:cs="Times New Roman"/>
          <w:sz w:val="28"/>
          <w:szCs w:val="28"/>
        </w:rPr>
        <w:t xml:space="preserve"> от </w:t>
      </w:r>
      <w:r w:rsidR="00A765E5" w:rsidRPr="00347C93">
        <w:rPr>
          <w:rFonts w:ascii="Times New Roman" w:hAnsi="Times New Roman" w:cs="Times New Roman"/>
          <w:sz w:val="28"/>
          <w:szCs w:val="28"/>
        </w:rPr>
        <w:t>25</w:t>
      </w:r>
      <w:r w:rsidRPr="00347C93">
        <w:rPr>
          <w:rFonts w:ascii="Times New Roman" w:hAnsi="Times New Roman" w:cs="Times New Roman"/>
          <w:sz w:val="28"/>
          <w:szCs w:val="28"/>
        </w:rPr>
        <w:t>.0</w:t>
      </w:r>
      <w:r w:rsidR="00A765E5" w:rsidRPr="00347C93">
        <w:rPr>
          <w:rFonts w:ascii="Times New Roman" w:hAnsi="Times New Roman" w:cs="Times New Roman"/>
          <w:sz w:val="28"/>
          <w:szCs w:val="28"/>
        </w:rPr>
        <w:t>5</w:t>
      </w:r>
      <w:r w:rsidRPr="00347C93">
        <w:rPr>
          <w:rFonts w:ascii="Times New Roman" w:hAnsi="Times New Roman" w:cs="Times New Roman"/>
          <w:sz w:val="28"/>
          <w:szCs w:val="28"/>
        </w:rPr>
        <w:t>.201</w:t>
      </w:r>
      <w:r w:rsidR="00A765E5" w:rsidRPr="00347C93">
        <w:rPr>
          <w:rFonts w:ascii="Times New Roman" w:hAnsi="Times New Roman" w:cs="Times New Roman"/>
          <w:sz w:val="28"/>
          <w:szCs w:val="28"/>
        </w:rPr>
        <w:t>5</w:t>
      </w:r>
      <w:r w:rsidRPr="00347C93">
        <w:rPr>
          <w:rFonts w:ascii="Times New Roman" w:hAnsi="Times New Roman" w:cs="Times New Roman"/>
          <w:sz w:val="28"/>
          <w:szCs w:val="28"/>
        </w:rPr>
        <w:t xml:space="preserve"> № </w:t>
      </w:r>
      <w:r w:rsidR="00A765E5" w:rsidRPr="00347C93">
        <w:rPr>
          <w:rFonts w:ascii="Times New Roman" w:hAnsi="Times New Roman" w:cs="Times New Roman"/>
          <w:sz w:val="28"/>
          <w:szCs w:val="28"/>
        </w:rPr>
        <w:t>35</w:t>
      </w:r>
      <w:r w:rsidRPr="00347C93">
        <w:rPr>
          <w:rFonts w:ascii="Times New Roman" w:hAnsi="Times New Roman" w:cs="Times New Roman"/>
          <w:sz w:val="28"/>
          <w:szCs w:val="28"/>
        </w:rPr>
        <w:t xml:space="preserve"> «Об обнародовании муниципальных правовых актов» и дополнительно размещены </w:t>
      </w:r>
      <w:r w:rsidR="00854225" w:rsidRPr="00347C93">
        <w:rPr>
          <w:rFonts w:ascii="Times New Roman" w:hAnsi="Times New Roman" w:cs="Times New Roman"/>
          <w:sz w:val="28"/>
          <w:szCs w:val="28"/>
        </w:rPr>
        <w:t>18</w:t>
      </w:r>
      <w:r w:rsidRPr="00347C93">
        <w:rPr>
          <w:rFonts w:ascii="Times New Roman" w:hAnsi="Times New Roman" w:cs="Times New Roman"/>
          <w:sz w:val="28"/>
          <w:szCs w:val="28"/>
        </w:rPr>
        <w:t>.0</w:t>
      </w:r>
      <w:r w:rsidR="009D1E4E" w:rsidRPr="00347C93">
        <w:rPr>
          <w:rFonts w:ascii="Times New Roman" w:hAnsi="Times New Roman" w:cs="Times New Roman"/>
          <w:sz w:val="28"/>
          <w:szCs w:val="28"/>
        </w:rPr>
        <w:t>4</w:t>
      </w:r>
      <w:r w:rsidRPr="00347C93">
        <w:rPr>
          <w:rFonts w:ascii="Times New Roman" w:hAnsi="Times New Roman" w:cs="Times New Roman"/>
          <w:sz w:val="28"/>
          <w:szCs w:val="28"/>
        </w:rPr>
        <w:t>.20</w:t>
      </w:r>
      <w:r w:rsidR="009D1E4E" w:rsidRPr="00347C93">
        <w:rPr>
          <w:rFonts w:ascii="Times New Roman" w:hAnsi="Times New Roman" w:cs="Times New Roman"/>
          <w:sz w:val="28"/>
          <w:szCs w:val="28"/>
        </w:rPr>
        <w:t>2</w:t>
      </w:r>
      <w:r w:rsidR="00854225" w:rsidRPr="00347C93">
        <w:rPr>
          <w:rFonts w:ascii="Times New Roman" w:hAnsi="Times New Roman" w:cs="Times New Roman"/>
          <w:sz w:val="28"/>
          <w:szCs w:val="28"/>
        </w:rPr>
        <w:t>2</w:t>
      </w:r>
      <w:r w:rsidR="00347C93">
        <w:rPr>
          <w:rFonts w:ascii="Times New Roman" w:hAnsi="Times New Roman" w:cs="Times New Roman"/>
          <w:sz w:val="28"/>
          <w:szCs w:val="28"/>
        </w:rPr>
        <w:t xml:space="preserve"> </w:t>
      </w:r>
      <w:r w:rsidRPr="00347C93">
        <w:rPr>
          <w:rFonts w:ascii="Times New Roman" w:hAnsi="Times New Roman" w:cs="Times New Roman"/>
          <w:sz w:val="28"/>
          <w:szCs w:val="28"/>
        </w:rPr>
        <w:t>г. на официальном сайте Сельск</w:t>
      </w:r>
      <w:r w:rsidR="00A765E5" w:rsidRPr="00347C93">
        <w:rPr>
          <w:rFonts w:ascii="Times New Roman" w:hAnsi="Times New Roman" w:cs="Times New Roman"/>
          <w:sz w:val="28"/>
          <w:szCs w:val="28"/>
        </w:rPr>
        <w:t>ого</w:t>
      </w:r>
      <w:r w:rsidRPr="00347C93">
        <w:rPr>
          <w:rFonts w:ascii="Times New Roman" w:hAnsi="Times New Roman" w:cs="Times New Roman"/>
          <w:sz w:val="28"/>
          <w:szCs w:val="28"/>
        </w:rPr>
        <w:t xml:space="preserve"> поселения - </w:t>
      </w:r>
      <w:r w:rsidR="00B00494" w:rsidRPr="00347C93">
        <w:rPr>
          <w:rFonts w:ascii="Times New Roman" w:hAnsi="Times New Roman" w:cs="Times New Roman"/>
          <w:sz w:val="28"/>
          <w:szCs w:val="28"/>
        </w:rPr>
        <w:t>Шапша</w:t>
      </w:r>
      <w:r w:rsidRPr="00347C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1BB0" w:rsidRPr="00C93D73" w:rsidRDefault="00541BB0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32" w:rsidRPr="00C93D73" w:rsidRDefault="00A17B81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lastRenderedPageBreak/>
        <w:t>Замечания и предложения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 по проекту бюджета сельского поселения </w:t>
      </w:r>
      <w:r w:rsidR="006018B6">
        <w:rPr>
          <w:rFonts w:ascii="Times New Roman" w:hAnsi="Times New Roman" w:cs="Times New Roman"/>
          <w:sz w:val="28"/>
          <w:szCs w:val="28"/>
        </w:rPr>
        <w:t>Шапша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Pr="00C93D73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A17B81" w:rsidRDefault="00A17B81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6EE" w:rsidRPr="00B41844" w:rsidRDefault="00541BB0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44">
        <w:rPr>
          <w:rFonts w:ascii="Times New Roman" w:hAnsi="Times New Roman" w:cs="Times New Roman"/>
          <w:sz w:val="28"/>
        </w:rPr>
        <w:t xml:space="preserve">О проекте решения Совета депутатов сельского поселения </w:t>
      </w:r>
      <w:r w:rsidR="006018B6" w:rsidRPr="00B41844">
        <w:rPr>
          <w:rFonts w:ascii="Times New Roman" w:hAnsi="Times New Roman" w:cs="Times New Roman"/>
          <w:sz w:val="28"/>
        </w:rPr>
        <w:t>Шапша</w:t>
      </w:r>
      <w:r w:rsidRPr="00B41844">
        <w:rPr>
          <w:rFonts w:ascii="Times New Roman" w:hAnsi="Times New Roman" w:cs="Times New Roman"/>
          <w:sz w:val="28"/>
        </w:rPr>
        <w:t xml:space="preserve"> «Об утверждении отчета об исполнении бюджета сельского поселения </w:t>
      </w:r>
      <w:r w:rsidR="006018B6" w:rsidRPr="00B41844">
        <w:rPr>
          <w:rFonts w:ascii="Times New Roman" w:hAnsi="Times New Roman" w:cs="Times New Roman"/>
          <w:sz w:val="28"/>
          <w:szCs w:val="28"/>
        </w:rPr>
        <w:t>Шапша</w:t>
      </w:r>
      <w:r w:rsidRPr="00B41844">
        <w:rPr>
          <w:rFonts w:ascii="Times New Roman" w:hAnsi="Times New Roman" w:cs="Times New Roman"/>
          <w:sz w:val="28"/>
          <w:szCs w:val="28"/>
        </w:rPr>
        <w:t xml:space="preserve"> за 20</w:t>
      </w:r>
      <w:r w:rsidR="00AF3D00">
        <w:rPr>
          <w:rFonts w:ascii="Times New Roman" w:hAnsi="Times New Roman" w:cs="Times New Roman"/>
          <w:sz w:val="28"/>
          <w:szCs w:val="28"/>
        </w:rPr>
        <w:t>2</w:t>
      </w:r>
      <w:r w:rsidR="00135E60">
        <w:rPr>
          <w:rFonts w:ascii="Times New Roman" w:hAnsi="Times New Roman" w:cs="Times New Roman"/>
          <w:sz w:val="28"/>
          <w:szCs w:val="28"/>
        </w:rPr>
        <w:t>1</w:t>
      </w:r>
      <w:r w:rsidRPr="00B41844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41844">
        <w:rPr>
          <w:sz w:val="28"/>
          <w:szCs w:val="28"/>
        </w:rPr>
        <w:t xml:space="preserve"> </w:t>
      </w:r>
      <w:r w:rsidR="00A17B81" w:rsidRPr="00B41844">
        <w:rPr>
          <w:rFonts w:ascii="Times New Roman" w:hAnsi="Times New Roman" w:cs="Times New Roman"/>
          <w:sz w:val="28"/>
          <w:szCs w:val="28"/>
        </w:rPr>
        <w:t xml:space="preserve">докладывала главный </w:t>
      </w:r>
      <w:r w:rsidR="006018B6" w:rsidRPr="00B41844">
        <w:rPr>
          <w:rFonts w:ascii="Times New Roman" w:hAnsi="Times New Roman" w:cs="Times New Roman"/>
          <w:sz w:val="28"/>
          <w:szCs w:val="28"/>
        </w:rPr>
        <w:t>бухгалтер</w:t>
      </w:r>
      <w:r w:rsidR="00CD16EE" w:rsidRPr="00B4184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A17B81" w:rsidRPr="00B41844">
        <w:rPr>
          <w:rFonts w:ascii="Times New Roman" w:hAnsi="Times New Roman" w:cs="Times New Roman"/>
          <w:sz w:val="28"/>
          <w:szCs w:val="28"/>
        </w:rPr>
        <w:t xml:space="preserve"> </w:t>
      </w:r>
      <w:r w:rsidR="006018B6" w:rsidRPr="00B41844">
        <w:rPr>
          <w:rFonts w:ascii="Times New Roman" w:hAnsi="Times New Roman" w:cs="Times New Roman"/>
          <w:sz w:val="28"/>
          <w:szCs w:val="28"/>
        </w:rPr>
        <w:t>Шапша</w:t>
      </w:r>
      <w:r w:rsidR="00CD16EE" w:rsidRPr="00B41844">
        <w:rPr>
          <w:rFonts w:ascii="Times New Roman" w:hAnsi="Times New Roman" w:cs="Times New Roman"/>
          <w:sz w:val="28"/>
          <w:szCs w:val="28"/>
        </w:rPr>
        <w:t xml:space="preserve"> </w:t>
      </w:r>
      <w:r w:rsidR="006018B6" w:rsidRPr="00B41844">
        <w:rPr>
          <w:rFonts w:ascii="Times New Roman" w:hAnsi="Times New Roman" w:cs="Times New Roman"/>
          <w:sz w:val="28"/>
          <w:szCs w:val="28"/>
        </w:rPr>
        <w:t>Наханькова Людмила Николаевна</w:t>
      </w:r>
      <w:r w:rsidR="00CD16EE" w:rsidRPr="00B41844">
        <w:rPr>
          <w:rFonts w:ascii="Times New Roman" w:hAnsi="Times New Roman" w:cs="Times New Roman"/>
          <w:sz w:val="28"/>
          <w:szCs w:val="28"/>
        </w:rPr>
        <w:t>: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>Стратегическими целями  являются:</w:t>
      </w:r>
    </w:p>
    <w:p w:rsidR="00135E60" w:rsidRPr="00135E60" w:rsidRDefault="00135E60" w:rsidP="00135E60">
      <w:pPr>
        <w:ind w:firstLine="709"/>
        <w:jc w:val="both"/>
        <w:rPr>
          <w:sz w:val="28"/>
          <w:szCs w:val="28"/>
        </w:rPr>
      </w:pPr>
      <w:r w:rsidRPr="00135E60">
        <w:rPr>
          <w:sz w:val="28"/>
          <w:szCs w:val="28"/>
        </w:rPr>
        <w:t>- обеспечение выполнения и создание условий для оптимизации расходных обязательств;</w:t>
      </w:r>
    </w:p>
    <w:p w:rsidR="00135E60" w:rsidRPr="00135E60" w:rsidRDefault="00135E60" w:rsidP="00135E60">
      <w:pPr>
        <w:ind w:firstLine="709"/>
        <w:jc w:val="both"/>
        <w:rPr>
          <w:sz w:val="28"/>
          <w:szCs w:val="28"/>
        </w:rPr>
      </w:pPr>
      <w:r w:rsidRPr="00135E60">
        <w:rPr>
          <w:sz w:val="28"/>
          <w:szCs w:val="28"/>
        </w:rPr>
        <w:t>- создание условий для эффективного выполнения полномочий органов местного самоуправления;</w:t>
      </w:r>
    </w:p>
    <w:p w:rsidR="00135E60" w:rsidRPr="00135E60" w:rsidRDefault="00135E60" w:rsidP="00135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E60">
        <w:rPr>
          <w:sz w:val="28"/>
          <w:szCs w:val="28"/>
        </w:rPr>
        <w:t>- обеспечение сбалансированности и устойчивости бюджетной системы;</w:t>
      </w:r>
    </w:p>
    <w:p w:rsidR="00135E60" w:rsidRDefault="00135E60" w:rsidP="00135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E60">
        <w:rPr>
          <w:sz w:val="28"/>
          <w:szCs w:val="28"/>
        </w:rPr>
        <w:t>- внедрение программно-целевых</w:t>
      </w:r>
      <w:r w:rsidR="00347C93">
        <w:rPr>
          <w:sz w:val="28"/>
          <w:szCs w:val="28"/>
        </w:rPr>
        <w:t xml:space="preserve"> принципов формирования бюджета.</w:t>
      </w:r>
    </w:p>
    <w:p w:rsidR="00347C93" w:rsidRPr="00135E60" w:rsidRDefault="00347C93" w:rsidP="00135E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5E60" w:rsidRPr="00135E60" w:rsidRDefault="00135E60" w:rsidP="00347C9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E60">
        <w:rPr>
          <w:sz w:val="28"/>
          <w:szCs w:val="28"/>
        </w:rPr>
        <w:t>Постановлением главы сельского поселения от 11.02.2021г. № 9, утвержден план  мероприятий по росту доходов, оптимизации расходов бюджета сельского поселения Шапша на 2021г</w:t>
      </w:r>
      <w:r w:rsidRPr="00135E60">
        <w:rPr>
          <w:rFonts w:ascii="Arial" w:hAnsi="Arial" w:cs="Arial"/>
          <w:sz w:val="28"/>
          <w:szCs w:val="28"/>
        </w:rPr>
        <w:t xml:space="preserve"> </w:t>
      </w:r>
      <w:r w:rsidRPr="00135E60">
        <w:rPr>
          <w:sz w:val="28"/>
          <w:szCs w:val="28"/>
        </w:rPr>
        <w:t>и плановый период 2022 и 2023годов</w:t>
      </w:r>
      <w:r w:rsidRPr="00135E60">
        <w:rPr>
          <w:color w:val="FF0000"/>
          <w:sz w:val="28"/>
          <w:szCs w:val="28"/>
        </w:rPr>
        <w:t xml:space="preserve">. </w:t>
      </w:r>
      <w:r w:rsidRPr="00135E60">
        <w:rPr>
          <w:sz w:val="28"/>
          <w:szCs w:val="28"/>
        </w:rPr>
        <w:t>Полученный бюджетный эффект на 01.01.2022г составил 165 тыс. рублей, замена энергосберегающих ламп уличного освещения, замена светильников в администрации.</w:t>
      </w:r>
    </w:p>
    <w:p w:rsidR="00135E60" w:rsidRPr="00135E60" w:rsidRDefault="00135E60" w:rsidP="00347C93">
      <w:pPr>
        <w:ind w:firstLine="709"/>
        <w:jc w:val="both"/>
        <w:rPr>
          <w:sz w:val="28"/>
          <w:szCs w:val="28"/>
        </w:rPr>
      </w:pPr>
      <w:r w:rsidRPr="00135E60">
        <w:rPr>
          <w:sz w:val="28"/>
          <w:szCs w:val="28"/>
        </w:rPr>
        <w:t>Меры по повышению эффективности расходования бюджетных средств:</w:t>
      </w:r>
    </w:p>
    <w:p w:rsidR="00135E60" w:rsidRPr="00135E60" w:rsidRDefault="00135E60" w:rsidP="00347C93">
      <w:pPr>
        <w:ind w:firstLine="709"/>
        <w:jc w:val="both"/>
        <w:rPr>
          <w:sz w:val="28"/>
          <w:szCs w:val="28"/>
        </w:rPr>
      </w:pPr>
      <w:r w:rsidRPr="00135E60">
        <w:rPr>
          <w:sz w:val="28"/>
          <w:szCs w:val="28"/>
        </w:rPr>
        <w:t>распоряжением главы сельского поселения № 224-р от 01.12.2016г  утверждены нормы расхода ГСМ для автомобильного транспорта. Установлены светодиодные фонари уличного освещения.</w:t>
      </w:r>
    </w:p>
    <w:p w:rsidR="00135E60" w:rsidRPr="00135E60" w:rsidRDefault="00135E60" w:rsidP="00347C93">
      <w:pPr>
        <w:ind w:firstLine="709"/>
        <w:jc w:val="both"/>
        <w:rPr>
          <w:sz w:val="28"/>
          <w:szCs w:val="28"/>
        </w:rPr>
      </w:pPr>
      <w:r w:rsidRPr="00135E60">
        <w:rPr>
          <w:sz w:val="28"/>
          <w:szCs w:val="28"/>
        </w:rPr>
        <w:t xml:space="preserve">Субвенции, субсидии  иные межбюджетные трансферты, полученные из бюджета Ханты-Мансийского района, ХМАО-Югры </w:t>
      </w:r>
      <w:proofErr w:type="gramStart"/>
      <w:r w:rsidRPr="00135E60">
        <w:rPr>
          <w:sz w:val="28"/>
          <w:szCs w:val="28"/>
        </w:rPr>
        <w:t>имеющих</w:t>
      </w:r>
      <w:proofErr w:type="gramEnd"/>
      <w:r w:rsidRPr="00135E60">
        <w:rPr>
          <w:sz w:val="28"/>
          <w:szCs w:val="28"/>
        </w:rPr>
        <w:t xml:space="preserve"> целевое назначение  используются строго по целевому  назначению.</w:t>
      </w:r>
    </w:p>
    <w:p w:rsidR="00135E60" w:rsidRPr="00135E60" w:rsidRDefault="00135E60" w:rsidP="00347C93">
      <w:pPr>
        <w:ind w:firstLine="709"/>
        <w:jc w:val="both"/>
        <w:rPr>
          <w:sz w:val="28"/>
          <w:szCs w:val="28"/>
        </w:rPr>
      </w:pPr>
      <w:r w:rsidRPr="00135E60">
        <w:rPr>
          <w:sz w:val="28"/>
          <w:szCs w:val="28"/>
        </w:rPr>
        <w:t>Мероприятия по росту доходов, полученный бюджетный эффект от реализации мероприятий на 01.01.2022</w:t>
      </w:r>
      <w:r w:rsidR="00347C93">
        <w:rPr>
          <w:sz w:val="28"/>
          <w:szCs w:val="28"/>
        </w:rPr>
        <w:t xml:space="preserve"> -</w:t>
      </w:r>
      <w:r w:rsidRPr="00135E60">
        <w:rPr>
          <w:sz w:val="28"/>
          <w:szCs w:val="28"/>
        </w:rPr>
        <w:t xml:space="preserve"> 150,6 </w:t>
      </w:r>
      <w:proofErr w:type="spellStart"/>
      <w:r w:rsidRPr="00135E60">
        <w:rPr>
          <w:sz w:val="28"/>
          <w:szCs w:val="28"/>
        </w:rPr>
        <w:t>тыс</w:t>
      </w:r>
      <w:proofErr w:type="gramStart"/>
      <w:r w:rsidRPr="00135E60">
        <w:rPr>
          <w:sz w:val="28"/>
          <w:szCs w:val="28"/>
        </w:rPr>
        <w:t>.р</w:t>
      </w:r>
      <w:proofErr w:type="gramEnd"/>
      <w:r w:rsidRPr="00135E60">
        <w:rPr>
          <w:sz w:val="28"/>
          <w:szCs w:val="28"/>
        </w:rPr>
        <w:t>уб</w:t>
      </w:r>
      <w:proofErr w:type="spellEnd"/>
      <w:r w:rsidRPr="00135E60">
        <w:rPr>
          <w:sz w:val="28"/>
          <w:szCs w:val="28"/>
        </w:rPr>
        <w:t>. продажа автомобиля Соболь.</w:t>
      </w:r>
    </w:p>
    <w:p w:rsidR="00135E60" w:rsidRPr="00135E60" w:rsidRDefault="00135E60" w:rsidP="00135E60">
      <w:pPr>
        <w:jc w:val="center"/>
        <w:rPr>
          <w:b/>
          <w:sz w:val="28"/>
          <w:szCs w:val="28"/>
        </w:rPr>
      </w:pPr>
    </w:p>
    <w:p w:rsidR="00541BB0" w:rsidRDefault="00541BB0" w:rsidP="005769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B0" w:rsidRPr="00C93D73" w:rsidRDefault="00107DFE" w:rsidP="0037151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07DFE" w:rsidRDefault="00107DFE" w:rsidP="00107DFE">
      <w:pPr>
        <w:jc w:val="center"/>
        <w:rPr>
          <w:sz w:val="28"/>
          <w:szCs w:val="28"/>
        </w:rPr>
      </w:pPr>
      <w:r w:rsidRPr="00D577D7">
        <w:rPr>
          <w:sz w:val="28"/>
          <w:szCs w:val="28"/>
        </w:rPr>
        <w:t>ИСПОЛНЕНИЕ ДОХОДНОЙ ЧАСТИ БЮДЖЕТА</w:t>
      </w:r>
    </w:p>
    <w:p w:rsidR="00347C93" w:rsidRDefault="00347C93" w:rsidP="00107DFE">
      <w:pPr>
        <w:jc w:val="center"/>
        <w:rPr>
          <w:sz w:val="28"/>
          <w:szCs w:val="28"/>
        </w:rPr>
      </w:pPr>
    </w:p>
    <w:p w:rsidR="00135E60" w:rsidRPr="00135E60" w:rsidRDefault="00135E60" w:rsidP="00135E60">
      <w:pPr>
        <w:jc w:val="both"/>
        <w:rPr>
          <w:b/>
          <w:sz w:val="28"/>
          <w:szCs w:val="28"/>
        </w:rPr>
      </w:pPr>
      <w:r w:rsidRPr="00135E60">
        <w:rPr>
          <w:b/>
          <w:sz w:val="28"/>
          <w:szCs w:val="28"/>
        </w:rPr>
        <w:t>Бюджет сельского поселения Шапша на 01.01.2022г. исполнен со следующими  показателями:</w:t>
      </w:r>
    </w:p>
    <w:p w:rsidR="00135E60" w:rsidRPr="00135E60" w:rsidRDefault="00135E60" w:rsidP="00135E60">
      <w:pPr>
        <w:jc w:val="both"/>
        <w:rPr>
          <w:sz w:val="28"/>
          <w:szCs w:val="28"/>
          <w:u w:val="single"/>
        </w:rPr>
      </w:pPr>
      <w:r w:rsidRPr="00135E60">
        <w:rPr>
          <w:b/>
          <w:sz w:val="28"/>
          <w:szCs w:val="28"/>
          <w:u w:val="single"/>
        </w:rPr>
        <w:t>Доходная часть бюджета уточнена  на 2021 год в сумме 61866999,57 рублей, фактически поступило в бюджет сельского поселения на 1 января  56389081,10 рублей, что составляет 91 % к уточненному годовому плану</w:t>
      </w:r>
      <w:r w:rsidRPr="00135E60">
        <w:rPr>
          <w:sz w:val="28"/>
          <w:szCs w:val="28"/>
          <w:u w:val="single"/>
        </w:rPr>
        <w:t>.</w:t>
      </w:r>
    </w:p>
    <w:p w:rsidR="00135E60" w:rsidRPr="00135E60" w:rsidRDefault="00135E60" w:rsidP="00135E60">
      <w:pPr>
        <w:rPr>
          <w:sz w:val="28"/>
          <w:szCs w:val="28"/>
          <w:u w:val="single"/>
        </w:rPr>
      </w:pP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lastRenderedPageBreak/>
        <w:t xml:space="preserve">    Собственные доходы бюджета сельского поселения: уточненный план – 8687262,74 рублей, фактически поступило -7133605,75 рублей. Исполнение на 01.01.2022г составило 82,1% от годового плана.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 xml:space="preserve">   Доля собственных доходов за отчетный период  в  общей сумме доходов составила -14,0%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color w:val="2D2C2C"/>
          <w:sz w:val="28"/>
          <w:szCs w:val="28"/>
        </w:rPr>
        <w:t xml:space="preserve">Наиболее значимая доля в формировании налоговых и неналоговых доходов принадлежит  </w:t>
      </w:r>
      <w:proofErr w:type="gramStart"/>
      <w:r w:rsidRPr="00135E60">
        <w:rPr>
          <w:color w:val="2D2C2C"/>
          <w:sz w:val="28"/>
          <w:szCs w:val="28"/>
        </w:rPr>
        <w:t>-н</w:t>
      </w:r>
      <w:proofErr w:type="gramEnd"/>
      <w:r w:rsidRPr="00135E60">
        <w:rPr>
          <w:color w:val="2D2C2C"/>
          <w:sz w:val="28"/>
          <w:szCs w:val="28"/>
        </w:rPr>
        <w:t xml:space="preserve">алогу на доходы физических лиц (доля в формировании собственных доходов 51,14%),при годовом плане 4443184,13руб. фактическое исполнение на 01.01.22г </w:t>
      </w:r>
      <w:r w:rsidRPr="00135E60">
        <w:rPr>
          <w:sz w:val="28"/>
          <w:szCs w:val="28"/>
        </w:rPr>
        <w:t>4748874,31</w:t>
      </w:r>
      <w:r w:rsidRPr="00135E60">
        <w:rPr>
          <w:color w:val="2D2C2C"/>
          <w:sz w:val="28"/>
          <w:szCs w:val="28"/>
        </w:rPr>
        <w:t xml:space="preserve"> рублей или 106,9%</w:t>
      </w:r>
      <w:r w:rsidRPr="00135E60">
        <w:rPr>
          <w:sz w:val="28"/>
          <w:szCs w:val="28"/>
        </w:rPr>
        <w:t xml:space="preserve"> Перевыполнение плана в связи с добавлением налогоплательщика БУ Централизованная бухгалтерия. </w:t>
      </w:r>
    </w:p>
    <w:p w:rsidR="00135E60" w:rsidRPr="00135E60" w:rsidRDefault="00135E60" w:rsidP="00135E60">
      <w:pPr>
        <w:jc w:val="both"/>
        <w:rPr>
          <w:color w:val="FF0000"/>
          <w:sz w:val="28"/>
          <w:szCs w:val="28"/>
        </w:rPr>
      </w:pPr>
      <w:r w:rsidRPr="00135E60">
        <w:rPr>
          <w:color w:val="2D2C2C"/>
          <w:sz w:val="28"/>
          <w:szCs w:val="28"/>
        </w:rPr>
        <w:t xml:space="preserve">- «Акцизы по подакцизным товарам (продукции), производимым на территории Российской Федерации» (21,3% доля в формировании собственных доходов </w:t>
      </w:r>
      <w:proofErr w:type="gramStart"/>
      <w:r w:rsidRPr="00135E60">
        <w:rPr>
          <w:color w:val="2D2C2C"/>
          <w:sz w:val="28"/>
          <w:szCs w:val="28"/>
        </w:rPr>
        <w:t>)п</w:t>
      </w:r>
      <w:proofErr w:type="gramEnd"/>
      <w:r w:rsidRPr="00135E60">
        <w:rPr>
          <w:color w:val="2D2C2C"/>
          <w:sz w:val="28"/>
          <w:szCs w:val="28"/>
        </w:rPr>
        <w:t xml:space="preserve">ри годовом плане 1851788,69 руб. фактически на 01.01.2022г  исполнено 2032196,97 рублей 109% Высокое исполнение в связи с передачей часть дорог </w:t>
      </w:r>
      <w:proofErr w:type="spellStart"/>
      <w:r w:rsidRPr="00135E60">
        <w:rPr>
          <w:color w:val="2D2C2C"/>
          <w:sz w:val="28"/>
          <w:szCs w:val="28"/>
        </w:rPr>
        <w:t>д,Ярки</w:t>
      </w:r>
      <w:proofErr w:type="spellEnd"/>
      <w:r w:rsidRPr="00135E60">
        <w:rPr>
          <w:color w:val="2D2C2C"/>
          <w:sz w:val="28"/>
          <w:szCs w:val="28"/>
        </w:rPr>
        <w:t>.</w:t>
      </w:r>
    </w:p>
    <w:p w:rsidR="00135E60" w:rsidRPr="00135E60" w:rsidRDefault="00135E60" w:rsidP="00135E60">
      <w:pPr>
        <w:jc w:val="both"/>
        <w:rPr>
          <w:color w:val="000000"/>
          <w:sz w:val="28"/>
          <w:szCs w:val="28"/>
        </w:rPr>
      </w:pPr>
      <w:r w:rsidRPr="00135E60">
        <w:rPr>
          <w:color w:val="2D2C2C"/>
          <w:sz w:val="28"/>
          <w:szCs w:val="28"/>
        </w:rPr>
        <w:t xml:space="preserve">- </w:t>
      </w:r>
      <w:r w:rsidRPr="00135E60">
        <w:rPr>
          <w:color w:val="000000" w:themeColor="text1"/>
          <w:sz w:val="28"/>
          <w:szCs w:val="28"/>
        </w:rPr>
        <w:t xml:space="preserve">налог на имущество физических лиц </w:t>
      </w:r>
      <w:r w:rsidRPr="00135E60">
        <w:rPr>
          <w:color w:val="2D2C2C"/>
          <w:sz w:val="28"/>
          <w:szCs w:val="28"/>
        </w:rPr>
        <w:t xml:space="preserve">(2,65 % доля в формировании собственных доходов </w:t>
      </w:r>
      <w:proofErr w:type="gramStart"/>
      <w:r w:rsidRPr="00135E60">
        <w:rPr>
          <w:color w:val="2D2C2C"/>
          <w:sz w:val="28"/>
          <w:szCs w:val="28"/>
        </w:rPr>
        <w:t>)п</w:t>
      </w:r>
      <w:proofErr w:type="gramEnd"/>
      <w:r w:rsidRPr="00135E60">
        <w:rPr>
          <w:color w:val="2D2C2C"/>
          <w:sz w:val="28"/>
          <w:szCs w:val="28"/>
        </w:rPr>
        <w:t xml:space="preserve">лан 230532,89 фактически  </w:t>
      </w:r>
      <w:r w:rsidRPr="00135E60">
        <w:rPr>
          <w:color w:val="000000"/>
          <w:sz w:val="28"/>
          <w:szCs w:val="28"/>
        </w:rPr>
        <w:t xml:space="preserve">250178,5 </w:t>
      </w:r>
      <w:r w:rsidRPr="00135E60">
        <w:rPr>
          <w:color w:val="2D2C2C"/>
          <w:sz w:val="28"/>
          <w:szCs w:val="28"/>
        </w:rPr>
        <w:t xml:space="preserve">рублей или 108,5%.:  </w:t>
      </w:r>
    </w:p>
    <w:p w:rsidR="00135E60" w:rsidRPr="00135E60" w:rsidRDefault="00135E60" w:rsidP="00135E60">
      <w:pPr>
        <w:ind w:firstLine="709"/>
        <w:jc w:val="both"/>
        <w:rPr>
          <w:sz w:val="28"/>
          <w:szCs w:val="28"/>
        </w:rPr>
      </w:pPr>
      <w:r w:rsidRPr="00135E60">
        <w:rPr>
          <w:color w:val="2D2C2C"/>
          <w:sz w:val="28"/>
          <w:szCs w:val="28"/>
        </w:rPr>
        <w:t>- земельный налог(11% доля в формировании собственных доходов</w:t>
      </w:r>
      <w:proofErr w:type="gramStart"/>
      <w:r w:rsidRPr="00135E60">
        <w:rPr>
          <w:color w:val="2D2C2C"/>
          <w:sz w:val="28"/>
          <w:szCs w:val="28"/>
        </w:rPr>
        <w:t xml:space="preserve"> )</w:t>
      </w:r>
      <w:proofErr w:type="gramEnd"/>
      <w:r w:rsidRPr="00135E60">
        <w:rPr>
          <w:color w:val="2D2C2C"/>
          <w:sz w:val="28"/>
          <w:szCs w:val="28"/>
        </w:rPr>
        <w:t xml:space="preserve"> составил на 01.01.22г </w:t>
      </w:r>
      <w:r w:rsidRPr="00135E60">
        <w:rPr>
          <w:sz w:val="28"/>
          <w:szCs w:val="28"/>
        </w:rPr>
        <w:t xml:space="preserve">1043835,07 </w:t>
      </w:r>
      <w:r w:rsidRPr="00135E60">
        <w:rPr>
          <w:color w:val="2D2C2C"/>
          <w:sz w:val="28"/>
          <w:szCs w:val="28"/>
        </w:rPr>
        <w:t>рублей фактически исполнено -662200,91 руб.</w:t>
      </w:r>
      <w:r w:rsidRPr="00135E60">
        <w:rPr>
          <w:sz w:val="28"/>
          <w:szCs w:val="28"/>
        </w:rPr>
        <w:t xml:space="preserve"> в связи с пересчетом кадастровой стоимости земельного участка по решению суда осуществлен возврат уплаченного в бюджет сельского поселения Шапша земельного налога </w:t>
      </w:r>
      <w:r w:rsidRPr="00135E60">
        <w:rPr>
          <w:sz w:val="28"/>
          <w:szCs w:val="28"/>
          <w:shd w:val="clear" w:color="auto" w:fill="FFFFFF"/>
        </w:rPr>
        <w:t>за 2018-2020 годы</w:t>
      </w:r>
      <w:r w:rsidRPr="00135E60">
        <w:rPr>
          <w:sz w:val="28"/>
          <w:szCs w:val="28"/>
        </w:rPr>
        <w:t xml:space="preserve"> в сумме  </w:t>
      </w:r>
      <w:r w:rsidRPr="00135E60">
        <w:rPr>
          <w:rFonts w:eastAsia="Calibri"/>
          <w:sz w:val="28"/>
          <w:szCs w:val="28"/>
          <w:lang w:eastAsia="en-US"/>
        </w:rPr>
        <w:t>1 637 295,00 рублей</w:t>
      </w:r>
      <w:r w:rsidRPr="00135E60">
        <w:rPr>
          <w:sz w:val="28"/>
          <w:szCs w:val="28"/>
          <w:shd w:val="clear" w:color="auto" w:fill="FFFFFF"/>
        </w:rPr>
        <w:t> ООО «</w:t>
      </w:r>
      <w:proofErr w:type="spellStart"/>
      <w:r w:rsidRPr="00135E60">
        <w:rPr>
          <w:rFonts w:eastAsia="Calibri"/>
          <w:sz w:val="28"/>
          <w:szCs w:val="28"/>
          <w:lang w:eastAsia="en-US"/>
        </w:rPr>
        <w:t>Стройфинансгрупп</w:t>
      </w:r>
      <w:proofErr w:type="spellEnd"/>
      <w:r w:rsidRPr="00135E60">
        <w:rPr>
          <w:sz w:val="28"/>
          <w:szCs w:val="28"/>
          <w:shd w:val="clear" w:color="auto" w:fill="FFFFFF"/>
        </w:rPr>
        <w:t>».</w:t>
      </w:r>
    </w:p>
    <w:p w:rsidR="00135E60" w:rsidRPr="00135E60" w:rsidRDefault="00135E60" w:rsidP="00135E60">
      <w:pPr>
        <w:rPr>
          <w:color w:val="0000FF"/>
          <w:sz w:val="28"/>
          <w:szCs w:val="28"/>
          <w:u w:val="single"/>
        </w:rPr>
      </w:pPr>
      <w:r w:rsidRPr="00135E60">
        <w:rPr>
          <w:sz w:val="28"/>
          <w:szCs w:val="28"/>
        </w:rPr>
        <w:fldChar w:fldCharType="begin"/>
      </w:r>
      <w:r w:rsidRPr="00135E60">
        <w:rPr>
          <w:sz w:val="28"/>
          <w:szCs w:val="28"/>
        </w:rPr>
        <w:instrText xml:space="preserve"> HYPERLINK "http://yandex.ru/clck/jsredir?from=yandex.ru%3Bsearch%2F%3Bweb%3B%3B&amp;text=&amp;etext=2202.ijfGUZxk4mKwasBTU0YyrVFyNq7GoesUS1Ym68BWUda9BB-3SuMPWXBSM1KSkN9Q8vyBWdFSr-ke2OQD3NnOT6r5-zdZ3QJwueL_72ZlwYJlYm1rYm9kZnBuZ3lubXJu.ea2d6f6d5dec219d511c4c6d21b42e4f68875d85&amp;uuid=&amp;state=jLT9ScZ_wbo,&amp;&amp;cst=AiuY0DBWFJ5Hyx_fyvalFDT9NZozWh-z-LTrEE9l3cb2bq0lKLpbSWAfOGh10tPIX5chLK0CB84wXaURj7GneUMLfOfPIH9NJpNGA7aFCtUGjbd39-Gj93FoI8DKBXhKI1fj76Hg8JafZid6t99hNcPGjGL4eMgjx-4qM_xpzgoQwjlUWDqxRZZZfWmOEr5ihYF4HDLYMIhzMZIKgPLd99Ecam9GzraegqZFYiIOAbNxjn61YoZ_xzhggoyWqzgQ2w59aCDS1jHi_D-wUO-J7vIERRmh96jS7ds4ejuPvM442H7mWvZR-VNXubvVTg_MLSF64SLwjS5frxjP5XbA6cnbdFL7KQlP7gIcXB2mCeOLY3FBQvguJS2SktzEOFUiQcrARSZpwred_VYWWIkCEeZUPTgZDvRpNj7H1F08TLe3wPsEcB8Ek7aXdFECS0aDeNIJ-F9HcKZTdBVlMcvs1WBA9xQoT2Y6kO67zPJNKw11OJWdGDiFgUFQI1-Q2vaS_UHmVGh293h98yBodN2LmNAKuTUq8OmQTNT1YBUyxT97cW4Z_GYYenzHhSQxnW4dD3hTUE7uILrWg-Zv6Kh-OuWZnh-Wa0afUVX0yOELqsHfLuRYCUJxxtpOOd5x1Mn0_KXgURY1EtPgsqYrkLrcTXMQY-kqFbyKoPRKVK3d7CNxTaARL7AGcIHS9Q8k2BcbjeQNDaIzwcHPJERMpkJNCWdcVRotvKLnJSxJp7NpMO_0NRFY8YMfCFkOGl8JY38gIpP0M1tcPl7HedRGfb662pmAec9MHU_C8rUmXuHiwN4hrUbUjYyd0DWpRMgL_rUc2zWV1pyUCKTtSr_G_XsOgxVk_isX3i8J8CC3vVCYM2h2Tzo3sRmBbsTc8KxIfUMl4PVLkmSnl3m6CMUMqB3JbTzsptNsh0DX4aPusK34mJyTvN0YF5lppbIH0ZC4gtWEWgSOOSFDb5MIEyTaehFoQVsaQcPrR269jBQlaxoENZT-GAjzM3juLtLNkoFbLiY7mloLlL5eyrniTIY4EcjLEYj4uue8N7PtxC2aWeO3EAd03xSW5Zn0qa0NcgShmdj_-xfIuCoWqtcB21lcRAUxd5-OAoelsyWHY3pcMIP9-M96NdG4JTsYzoSAoRKPzMRRGQ6Na7wmqARLoAJU8pq8dO9okU1HNUUg75vM7_1FHENjIv7D3ycUbAvteEfUbRwv&amp;data=UlNrNmk5WktYejY4cHFySjRXSWhXTGVMWjVRbW5fckV2bXhueDB3aXhybHNsbG9XdFBPV2JESlN6Tk12b3pUS3JyZ0FKTGh2UnBOWXlVN0c4X2c5U0xZcU1NNkZSV1p5VWRtWHM4M0FOSzAs&amp;sign=dcd6f386d9bea0f27fe2571363dbb49c&amp;keyno=0&amp;b64e=2&amp;ref=orjY4mGPRjk5boDnW0uvlrrd71vZw9kpVBUyA8nmgRFSi5A7LMz1rb8BcoU9OEIw2OEi69wNShDlvNh6rtlWagmpikfhizgXFosLXauDO6oaMmGjeJTYlZQ0dVLpEzsvNhLnlH-xqOqA9xK2u9VPrLBPzImJCMyUbnAWKr3N862sLHmvde7w4OiKjhC3VT-2YRx82TV_RQfjjx08Nn8st7QCCO8M7hpKvl0rs8-dUOPY1nzZpwhXvJXfoNH0Nc8d1oMspwQnMyOtioeCvTBwx5J8h0wv9BAVZCOFQbw_oskaukm3gnrWy2IIcoERuBHsIasvYvSmWMobESl4bMeIMA,,&amp;l10n=ru&amp;cts=1643009312036%40%40events%3D%5B%7B%22event%22%3A%22click%22%2C%22id%22%3A%22l5low02-00%22%2C%22cts%22%3A1643009312036%2C%22fast%22%3A%7B%22organic%22%3A1%7D%2C%22service%22%3A%22web%22%2C%22event-id%22%3A%22kysdbmskwu%22%7D%5D&amp;mc=2.794653473544342&amp;hdtime=9870" \t "_blank" </w:instrText>
      </w:r>
      <w:r w:rsidRPr="00135E60">
        <w:rPr>
          <w:sz w:val="28"/>
          <w:szCs w:val="28"/>
        </w:rPr>
        <w:fldChar w:fldCharType="separate"/>
      </w:r>
    </w:p>
    <w:p w:rsidR="00135E60" w:rsidRPr="00135E60" w:rsidRDefault="00135E60" w:rsidP="00135E60">
      <w:pPr>
        <w:jc w:val="both"/>
        <w:rPr>
          <w:color w:val="FF0000"/>
          <w:sz w:val="28"/>
          <w:szCs w:val="28"/>
        </w:rPr>
      </w:pPr>
      <w:r w:rsidRPr="00135E60">
        <w:rPr>
          <w:sz w:val="28"/>
          <w:szCs w:val="28"/>
        </w:rPr>
        <w:fldChar w:fldCharType="end"/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 xml:space="preserve">       Поступления  «Единый сельскохозяйственный налог»</w:t>
      </w:r>
      <w:r w:rsidRPr="00135E60">
        <w:rPr>
          <w:color w:val="2D2C2C"/>
          <w:sz w:val="28"/>
          <w:szCs w:val="28"/>
        </w:rPr>
        <w:t xml:space="preserve"> (1,27% доля в формировании собственных доходов</w:t>
      </w:r>
      <w:proofErr w:type="gramStart"/>
      <w:r w:rsidRPr="00135E60">
        <w:rPr>
          <w:color w:val="2D2C2C"/>
          <w:sz w:val="28"/>
          <w:szCs w:val="28"/>
        </w:rPr>
        <w:t xml:space="preserve"> )</w:t>
      </w:r>
      <w:proofErr w:type="gramEnd"/>
      <w:r w:rsidRPr="00135E60">
        <w:rPr>
          <w:sz w:val="28"/>
          <w:szCs w:val="28"/>
        </w:rPr>
        <w:t xml:space="preserve"> составил на 01.01.22г 0,00 рублей к годовым плановым показателям 110710 руб. </w:t>
      </w:r>
    </w:p>
    <w:p w:rsidR="00135E60" w:rsidRPr="00135E60" w:rsidRDefault="00135E60" w:rsidP="00135E60">
      <w:pPr>
        <w:spacing w:after="56" w:line="300" w:lineRule="atLeast"/>
        <w:jc w:val="both"/>
        <w:rPr>
          <w:color w:val="2D2C2C"/>
          <w:sz w:val="28"/>
          <w:szCs w:val="28"/>
        </w:rPr>
      </w:pPr>
      <w:r w:rsidRPr="00135E60">
        <w:rPr>
          <w:color w:val="2D2C2C"/>
          <w:sz w:val="28"/>
          <w:szCs w:val="28"/>
        </w:rPr>
        <w:t xml:space="preserve">     Поступления государственной пошлины на 01.01.2022г 620,00 рублей к годовым плановым показателям 4000,00 рублей</w:t>
      </w:r>
      <w:proofErr w:type="gramStart"/>
      <w:r w:rsidRPr="00135E60">
        <w:rPr>
          <w:color w:val="2D2C2C"/>
          <w:sz w:val="28"/>
          <w:szCs w:val="28"/>
        </w:rPr>
        <w:t>.</w:t>
      </w:r>
      <w:proofErr w:type="gramEnd"/>
      <w:r w:rsidRPr="00135E60">
        <w:rPr>
          <w:color w:val="2D2C2C"/>
          <w:sz w:val="28"/>
          <w:szCs w:val="28"/>
        </w:rPr>
        <w:t xml:space="preserve"> </w:t>
      </w:r>
      <w:proofErr w:type="gramStart"/>
      <w:r w:rsidRPr="00135E60">
        <w:rPr>
          <w:color w:val="2D2C2C"/>
          <w:sz w:val="28"/>
          <w:szCs w:val="28"/>
        </w:rPr>
        <w:t>и</w:t>
      </w:r>
      <w:proofErr w:type="gramEnd"/>
      <w:r w:rsidRPr="00135E60">
        <w:rPr>
          <w:color w:val="2D2C2C"/>
          <w:sz w:val="28"/>
          <w:szCs w:val="28"/>
        </w:rPr>
        <w:t>ли 15,5%  Низкое исполнение  связано с тем, что большая часть населения (Шапша, Ярки)  работают в г. Х-</w:t>
      </w:r>
      <w:proofErr w:type="spellStart"/>
      <w:r w:rsidRPr="00135E60">
        <w:rPr>
          <w:color w:val="2D2C2C"/>
          <w:sz w:val="28"/>
          <w:szCs w:val="28"/>
        </w:rPr>
        <w:t>Мансийске</w:t>
      </w:r>
      <w:proofErr w:type="spellEnd"/>
      <w:r w:rsidRPr="00135E60">
        <w:rPr>
          <w:color w:val="2D2C2C"/>
          <w:sz w:val="28"/>
          <w:szCs w:val="28"/>
        </w:rPr>
        <w:t xml:space="preserve"> и нотариальные действия  проводят у нотариусов в городе.</w:t>
      </w:r>
    </w:p>
    <w:p w:rsidR="00135E60" w:rsidRPr="00135E60" w:rsidRDefault="00135E60" w:rsidP="00135E60">
      <w:pPr>
        <w:spacing w:after="56" w:line="300" w:lineRule="atLeast"/>
        <w:jc w:val="both"/>
        <w:rPr>
          <w:color w:val="2D2C2C"/>
          <w:sz w:val="28"/>
          <w:szCs w:val="28"/>
        </w:rPr>
      </w:pPr>
      <w:r w:rsidRPr="00135E60">
        <w:rPr>
          <w:color w:val="2D2C2C"/>
          <w:sz w:val="28"/>
          <w:szCs w:val="28"/>
        </w:rPr>
        <w:t xml:space="preserve">    Поступление транспортного налог</w:t>
      </w:r>
      <w:proofErr w:type="gramStart"/>
      <w:r w:rsidRPr="00135E60">
        <w:rPr>
          <w:color w:val="2D2C2C"/>
          <w:sz w:val="28"/>
          <w:szCs w:val="28"/>
        </w:rPr>
        <w:t>а(</w:t>
      </w:r>
      <w:proofErr w:type="gramEnd"/>
      <w:r w:rsidRPr="00135E60">
        <w:rPr>
          <w:color w:val="2D2C2C"/>
          <w:sz w:val="28"/>
          <w:szCs w:val="28"/>
        </w:rPr>
        <w:t>доля в формировании собственных доходов 1,0%), 86832,16 рублей к годовому плану 87890 руб.  98%</w:t>
      </w:r>
    </w:p>
    <w:p w:rsidR="00135E60" w:rsidRPr="00135E60" w:rsidRDefault="00135E60" w:rsidP="00135E60">
      <w:pPr>
        <w:spacing w:after="56" w:line="300" w:lineRule="atLeast"/>
        <w:jc w:val="both"/>
        <w:rPr>
          <w:sz w:val="28"/>
          <w:szCs w:val="28"/>
        </w:rPr>
      </w:pPr>
      <w:r w:rsidRPr="00135E60">
        <w:rPr>
          <w:color w:val="2D2C2C"/>
          <w:sz w:val="28"/>
          <w:szCs w:val="28"/>
        </w:rPr>
        <w:t xml:space="preserve">   </w:t>
      </w:r>
      <w:r w:rsidRPr="00135E60">
        <w:rPr>
          <w:sz w:val="28"/>
          <w:szCs w:val="28"/>
        </w:rPr>
        <w:t xml:space="preserve">Доля доходов от использования имущества в формировании налоговых и неналоговых доходов составляет 10,24 %, поступления составили 649447 или 72,9 % к годовым плановым показателям 889876,00 руб. </w:t>
      </w:r>
    </w:p>
    <w:p w:rsidR="00135E60" w:rsidRPr="00135E60" w:rsidRDefault="00135E60" w:rsidP="00135E60">
      <w:pPr>
        <w:spacing w:after="56" w:line="300" w:lineRule="atLeast"/>
        <w:jc w:val="both"/>
        <w:rPr>
          <w:sz w:val="28"/>
          <w:szCs w:val="28"/>
        </w:rPr>
      </w:pPr>
      <w:r w:rsidRPr="00135E60">
        <w:rPr>
          <w:sz w:val="28"/>
          <w:szCs w:val="28"/>
        </w:rPr>
        <w:t xml:space="preserve">   Штрафы, пен</w:t>
      </w:r>
      <w:proofErr w:type="gramStart"/>
      <w:r w:rsidRPr="00135E60">
        <w:rPr>
          <w:sz w:val="28"/>
          <w:szCs w:val="28"/>
        </w:rPr>
        <w:t>и-</w:t>
      </w:r>
      <w:proofErr w:type="gramEnd"/>
      <w:r w:rsidRPr="00135E60">
        <w:rPr>
          <w:sz w:val="28"/>
          <w:szCs w:val="28"/>
        </w:rPr>
        <w:t xml:space="preserve"> исполнение на 01.01.2022г 35211,76руб.пени за просрочку исполнения обязательств  предусмотренным муниципальным контрактом.</w:t>
      </w:r>
    </w:p>
    <w:p w:rsidR="00135E60" w:rsidRPr="00135E60" w:rsidRDefault="00135E60" w:rsidP="00135E60">
      <w:pPr>
        <w:jc w:val="both"/>
        <w:rPr>
          <w:color w:val="2D2C2C"/>
          <w:sz w:val="28"/>
          <w:szCs w:val="28"/>
        </w:rPr>
      </w:pPr>
      <w:r w:rsidRPr="00135E60">
        <w:rPr>
          <w:color w:val="000000"/>
          <w:sz w:val="28"/>
          <w:szCs w:val="28"/>
        </w:rPr>
        <w:t xml:space="preserve">  Прочие доходы от оказания платных услуг (работ) получателями средств бюджетов сельских поселений составили  0 </w:t>
      </w:r>
      <w:r w:rsidRPr="00135E60">
        <w:rPr>
          <w:color w:val="2D2C2C"/>
          <w:sz w:val="28"/>
          <w:szCs w:val="28"/>
        </w:rPr>
        <w:t xml:space="preserve">рублей при плане 33000 рублей к </w:t>
      </w:r>
      <w:r w:rsidRPr="00135E60">
        <w:rPr>
          <w:color w:val="2D2C2C"/>
          <w:sz w:val="28"/>
          <w:szCs w:val="28"/>
        </w:rPr>
        <w:lastRenderedPageBreak/>
        <w:t xml:space="preserve">годовым плановым показателям. Неисполнение в связи с пандемией </w:t>
      </w:r>
      <w:proofErr w:type="spellStart"/>
      <w:r w:rsidRPr="00135E60">
        <w:rPr>
          <w:color w:val="2D2C2C"/>
          <w:sz w:val="28"/>
          <w:szCs w:val="28"/>
        </w:rPr>
        <w:t>коронавируса</w:t>
      </w:r>
      <w:proofErr w:type="spellEnd"/>
      <w:r w:rsidRPr="00135E60">
        <w:rPr>
          <w:color w:val="2D2C2C"/>
          <w:sz w:val="28"/>
          <w:szCs w:val="28"/>
        </w:rPr>
        <w:t xml:space="preserve"> мероприятия не проводили, по онлайн.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color w:val="2D2C2C"/>
          <w:sz w:val="28"/>
          <w:szCs w:val="28"/>
        </w:rPr>
        <w:t xml:space="preserve"> </w:t>
      </w:r>
      <w:r w:rsidRPr="00135E60">
        <w:rPr>
          <w:color w:val="000000"/>
          <w:sz w:val="28"/>
          <w:szCs w:val="28"/>
        </w:rPr>
        <w:t xml:space="preserve">   </w:t>
      </w:r>
      <w:r w:rsidRPr="00135E60">
        <w:rPr>
          <w:sz w:val="28"/>
          <w:szCs w:val="28"/>
        </w:rPr>
        <w:t xml:space="preserve"> Безвозмездные поступления от других бюджетов бюджетной системы РФ: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>Годовой план -53171161,83 рублей, исполнено –49255475,35 рублей  или  92,0 %</w:t>
      </w:r>
    </w:p>
    <w:p w:rsidR="00135E60" w:rsidRPr="00135E60" w:rsidRDefault="00135E60" w:rsidP="00135E60">
      <w:pPr>
        <w:jc w:val="both"/>
        <w:rPr>
          <w:b/>
          <w:sz w:val="28"/>
          <w:szCs w:val="28"/>
        </w:rPr>
      </w:pPr>
      <w:r w:rsidRPr="00135E60">
        <w:rPr>
          <w:sz w:val="28"/>
          <w:szCs w:val="28"/>
        </w:rPr>
        <w:t>в том числе: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 xml:space="preserve"> - дотации местным бюджетам на выравнивание уровня бюджетной обеспеченности:               план -</w:t>
      </w:r>
      <w:r w:rsidRPr="00135E60">
        <w:rPr>
          <w:color w:val="000000"/>
          <w:sz w:val="28"/>
          <w:szCs w:val="28"/>
        </w:rPr>
        <w:t>26143611,10</w:t>
      </w:r>
      <w:r w:rsidRPr="00135E60">
        <w:rPr>
          <w:sz w:val="28"/>
          <w:szCs w:val="28"/>
        </w:rPr>
        <w:t>факт -26143611,10 рублей или 100%</w:t>
      </w:r>
    </w:p>
    <w:p w:rsidR="00135E60" w:rsidRPr="00135E60" w:rsidRDefault="00135E60" w:rsidP="00135E60">
      <w:pPr>
        <w:jc w:val="both"/>
        <w:rPr>
          <w:color w:val="000000"/>
          <w:sz w:val="28"/>
          <w:szCs w:val="28"/>
        </w:rPr>
      </w:pPr>
      <w:r w:rsidRPr="00135E60">
        <w:rPr>
          <w:sz w:val="28"/>
          <w:szCs w:val="28"/>
        </w:rPr>
        <w:t xml:space="preserve">-   Прочие субсидии бюджетам сельских поселений  план -7473440,56 </w:t>
      </w:r>
      <w:proofErr w:type="spellStart"/>
      <w:r w:rsidRPr="00135E60">
        <w:rPr>
          <w:sz w:val="28"/>
          <w:szCs w:val="28"/>
        </w:rPr>
        <w:t>руб</w:t>
      </w:r>
      <w:proofErr w:type="spellEnd"/>
      <w:r w:rsidRPr="00135E60">
        <w:rPr>
          <w:sz w:val="28"/>
          <w:szCs w:val="28"/>
        </w:rPr>
        <w:t xml:space="preserve"> исполнение 3726506,79 руб. 49% Неисполнение в связи с расторжением  двух муниципальных контрактов на сумму 3599400 </w:t>
      </w:r>
      <w:proofErr w:type="spellStart"/>
      <w:r w:rsidRPr="00135E60">
        <w:rPr>
          <w:sz w:val="28"/>
          <w:szCs w:val="28"/>
        </w:rPr>
        <w:t>руб</w:t>
      </w:r>
      <w:proofErr w:type="gramStart"/>
      <w:r w:rsidRPr="00135E60">
        <w:rPr>
          <w:sz w:val="28"/>
          <w:szCs w:val="28"/>
        </w:rPr>
        <w:t>.и</w:t>
      </w:r>
      <w:proofErr w:type="spellEnd"/>
      <w:proofErr w:type="gramEnd"/>
      <w:r w:rsidRPr="00135E60">
        <w:rPr>
          <w:sz w:val="28"/>
          <w:szCs w:val="28"/>
        </w:rPr>
        <w:t xml:space="preserve"> экономия  при торгах третьего контракта 147533,77руб.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>- субвенции  бюджетам  поселений на осуществление первичного воинского учета                 план -245400 рублей, факт на 01.01.22г  -245000,00 рублей  или 100,0 %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>- субвенции  бюджетам  поселений на выполнение передаваемых полномочий субъекта РФ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 xml:space="preserve">план -16914,46 </w:t>
      </w:r>
      <w:proofErr w:type="spellStart"/>
      <w:r w:rsidRPr="00135E60">
        <w:rPr>
          <w:sz w:val="28"/>
          <w:szCs w:val="28"/>
        </w:rPr>
        <w:t>руб</w:t>
      </w:r>
      <w:proofErr w:type="spellEnd"/>
      <w:r w:rsidRPr="00135E60">
        <w:rPr>
          <w:sz w:val="28"/>
          <w:szCs w:val="28"/>
        </w:rPr>
        <w:t xml:space="preserve"> исполнение 16914,46руб. или 100,00%. 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 xml:space="preserve">- 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(содержание вертолетной площадки с. Зенково, содержание дороги подъезд </w:t>
      </w:r>
      <w:proofErr w:type="spellStart"/>
      <w:r w:rsidRPr="00135E60">
        <w:rPr>
          <w:sz w:val="28"/>
          <w:szCs w:val="28"/>
        </w:rPr>
        <w:t>д</w:t>
      </w:r>
      <w:proofErr w:type="gramStart"/>
      <w:r w:rsidRPr="00135E60">
        <w:rPr>
          <w:sz w:val="28"/>
          <w:szCs w:val="28"/>
        </w:rPr>
        <w:t>.Я</w:t>
      </w:r>
      <w:proofErr w:type="gramEnd"/>
      <w:r w:rsidRPr="00135E60">
        <w:rPr>
          <w:sz w:val="28"/>
          <w:szCs w:val="28"/>
        </w:rPr>
        <w:t>рки</w:t>
      </w:r>
      <w:proofErr w:type="spellEnd"/>
      <w:r w:rsidRPr="00135E60">
        <w:rPr>
          <w:sz w:val="28"/>
          <w:szCs w:val="28"/>
        </w:rPr>
        <w:t>) : план на год- 2640104,65рублей,   факт на 01.01.2022г -2640104,65руб.; или 100%</w:t>
      </w:r>
    </w:p>
    <w:p w:rsidR="00135E60" w:rsidRPr="00135E60" w:rsidRDefault="00135E60" w:rsidP="00135E60">
      <w:pPr>
        <w:spacing w:before="120" w:after="120"/>
        <w:jc w:val="both"/>
        <w:rPr>
          <w:sz w:val="28"/>
          <w:szCs w:val="28"/>
        </w:rPr>
      </w:pPr>
      <w:r w:rsidRPr="00135E60">
        <w:rPr>
          <w:sz w:val="28"/>
          <w:szCs w:val="28"/>
        </w:rPr>
        <w:t>-прочие межбюджетные трансферты, передаваемые бюджетам поселений поступили прочие межбюджетные трансферты в сумме 16058438,35 рублей при плане годовом 16235766,06 руб.  или 98,9%  Остаток  ООО «</w:t>
      </w:r>
      <w:proofErr w:type="spellStart"/>
      <w:r w:rsidRPr="00135E60">
        <w:rPr>
          <w:sz w:val="28"/>
          <w:szCs w:val="28"/>
        </w:rPr>
        <w:t>Газпромнефть-Хантос</w:t>
      </w:r>
      <w:proofErr w:type="spellEnd"/>
      <w:r w:rsidRPr="00135E60">
        <w:rPr>
          <w:sz w:val="28"/>
          <w:szCs w:val="28"/>
        </w:rPr>
        <w:t>» 177327,71руб</w:t>
      </w:r>
      <w:proofErr w:type="gramStart"/>
      <w:r w:rsidRPr="00135E60">
        <w:rPr>
          <w:sz w:val="28"/>
          <w:szCs w:val="28"/>
        </w:rPr>
        <w:t>.в</w:t>
      </w:r>
      <w:proofErr w:type="gramEnd"/>
      <w:r w:rsidRPr="00135E60">
        <w:rPr>
          <w:sz w:val="28"/>
          <w:szCs w:val="28"/>
        </w:rPr>
        <w:t xml:space="preserve"> том числе: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>-200000,00   Расходы на проведение мероприятий по вывозу снега и защите населенных пунктов от угрозы подтопления талыми водами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 xml:space="preserve">-200000,00    Организация работ по берегоукреплению со стороны протоки </w:t>
      </w:r>
      <w:proofErr w:type="spellStart"/>
      <w:r w:rsidRPr="00135E60">
        <w:rPr>
          <w:sz w:val="28"/>
          <w:szCs w:val="28"/>
        </w:rPr>
        <w:t>Неулево</w:t>
      </w:r>
      <w:proofErr w:type="spellEnd"/>
      <w:r w:rsidRPr="00135E60">
        <w:rPr>
          <w:sz w:val="28"/>
          <w:szCs w:val="28"/>
        </w:rPr>
        <w:t xml:space="preserve"> </w:t>
      </w:r>
      <w:proofErr w:type="gramStart"/>
      <w:r w:rsidRPr="00135E60">
        <w:rPr>
          <w:sz w:val="28"/>
          <w:szCs w:val="28"/>
        </w:rPr>
        <w:t>в</w:t>
      </w:r>
      <w:proofErr w:type="gramEnd"/>
      <w:r w:rsidRPr="00135E60">
        <w:rPr>
          <w:sz w:val="28"/>
          <w:szCs w:val="28"/>
        </w:rPr>
        <w:t xml:space="preserve"> с. Зенково </w:t>
      </w:r>
      <w:proofErr w:type="gramStart"/>
      <w:r w:rsidRPr="00135E60">
        <w:rPr>
          <w:sz w:val="28"/>
          <w:szCs w:val="28"/>
        </w:rPr>
        <w:t>в</w:t>
      </w:r>
      <w:proofErr w:type="gramEnd"/>
      <w:r w:rsidRPr="00135E60">
        <w:rPr>
          <w:sz w:val="28"/>
          <w:szCs w:val="28"/>
        </w:rPr>
        <w:t xml:space="preserve"> целях защиты населенного пункта от затопления в период весеннего паводка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>-450191,05       Отлов животных без владельцев, в том числе их транспортировка и немедленная передача в приюты для животных и их возврат на прежние места обитания после проведения мероприятий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>-150000,00     Устройство защитных противопожарных полос в  населенных пунктах района, д. Шапша, Ярки.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>-11525,00        Создание общественных формирований правоохранительной направленности за счет средств бюджета автономного округа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>- 550000,00  Расходы на финансирование наказов избирателей депутатам Думы ХМАО-Югры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>-175500,00   Поощрение муниципальных команд сельских поселений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t>-527701,50  Благоустройство территории населенных пунктов</w:t>
      </w:r>
    </w:p>
    <w:p w:rsidR="00135E60" w:rsidRPr="00135E60" w:rsidRDefault="00135E60" w:rsidP="00135E60">
      <w:pPr>
        <w:jc w:val="both"/>
        <w:rPr>
          <w:sz w:val="28"/>
          <w:szCs w:val="28"/>
        </w:rPr>
      </w:pPr>
      <w:r w:rsidRPr="00135E60">
        <w:rPr>
          <w:sz w:val="28"/>
          <w:szCs w:val="28"/>
        </w:rPr>
        <w:lastRenderedPageBreak/>
        <w:t xml:space="preserve">- 1965700,00 рублей Субсидия на повышение </w:t>
      </w:r>
      <w:proofErr w:type="gramStart"/>
      <w:r w:rsidRPr="00135E60">
        <w:rPr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135E60">
        <w:rPr>
          <w:sz w:val="28"/>
          <w:szCs w:val="28"/>
        </w:rPr>
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№ 761 "О национальной стратегии действий в интересах детей на 2012-2017 год</w:t>
      </w:r>
    </w:p>
    <w:p w:rsidR="00135E60" w:rsidRPr="00135E60" w:rsidRDefault="00135E60" w:rsidP="00135E60">
      <w:pPr>
        <w:spacing w:before="120" w:after="120"/>
        <w:jc w:val="both"/>
        <w:rPr>
          <w:color w:val="000000" w:themeColor="text1"/>
          <w:sz w:val="28"/>
          <w:szCs w:val="28"/>
        </w:rPr>
      </w:pPr>
      <w:r w:rsidRPr="00135E60">
        <w:rPr>
          <w:color w:val="000000" w:themeColor="text1"/>
          <w:sz w:val="28"/>
          <w:szCs w:val="28"/>
        </w:rPr>
        <w:t>-  0,00 рублей Реализация мероприятий «Организация отдыха и оздоровление детей»</w:t>
      </w:r>
    </w:p>
    <w:p w:rsidR="00135E60" w:rsidRPr="00135E60" w:rsidRDefault="00135E60" w:rsidP="00135E60">
      <w:pPr>
        <w:spacing w:before="120" w:after="120"/>
        <w:jc w:val="both"/>
        <w:rPr>
          <w:color w:val="000000" w:themeColor="text1"/>
          <w:sz w:val="28"/>
          <w:szCs w:val="28"/>
        </w:rPr>
      </w:pPr>
      <w:r w:rsidRPr="00135E60">
        <w:rPr>
          <w:color w:val="000000" w:themeColor="text1"/>
          <w:sz w:val="28"/>
          <w:szCs w:val="28"/>
        </w:rPr>
        <w:t xml:space="preserve">-1924508,10 </w:t>
      </w:r>
      <w:proofErr w:type="spellStart"/>
      <w:r w:rsidRPr="00135E60">
        <w:rPr>
          <w:color w:val="000000" w:themeColor="text1"/>
          <w:sz w:val="28"/>
          <w:szCs w:val="28"/>
        </w:rPr>
        <w:t>руб</w:t>
      </w:r>
      <w:proofErr w:type="spellEnd"/>
      <w:r w:rsidRPr="00135E60">
        <w:rPr>
          <w:color w:val="000000" w:themeColor="text1"/>
          <w:sz w:val="28"/>
          <w:szCs w:val="28"/>
        </w:rPr>
        <w:t xml:space="preserve"> Межбюджетные трансферты передаваемые бюджетам поселений из бюджета района на обеспечение сбалансированности бюджетов поселений</w:t>
      </w:r>
    </w:p>
    <w:p w:rsidR="00135E60" w:rsidRPr="00135E60" w:rsidRDefault="00135E60" w:rsidP="00135E60">
      <w:pPr>
        <w:spacing w:before="120" w:after="120"/>
        <w:jc w:val="both"/>
        <w:rPr>
          <w:color w:val="000000" w:themeColor="text1"/>
          <w:sz w:val="28"/>
          <w:szCs w:val="28"/>
        </w:rPr>
      </w:pPr>
      <w:r w:rsidRPr="00135E60">
        <w:rPr>
          <w:color w:val="000000" w:themeColor="text1"/>
          <w:sz w:val="28"/>
          <w:szCs w:val="28"/>
        </w:rPr>
        <w:t>- 8575,00 руб.  Иные межбюджетные трансферты за счет средств округа</w:t>
      </w:r>
    </w:p>
    <w:p w:rsidR="00135E60" w:rsidRPr="00135E60" w:rsidRDefault="00135E60" w:rsidP="00135E60">
      <w:pPr>
        <w:spacing w:before="120" w:after="120"/>
        <w:jc w:val="both"/>
        <w:rPr>
          <w:color w:val="000000" w:themeColor="text1"/>
          <w:sz w:val="28"/>
          <w:szCs w:val="28"/>
        </w:rPr>
      </w:pPr>
      <w:r w:rsidRPr="00135E60">
        <w:rPr>
          <w:color w:val="000000" w:themeColor="text1"/>
          <w:sz w:val="28"/>
          <w:szCs w:val="28"/>
        </w:rPr>
        <w:t>-63300 ,00 руб.  Мероприятия связанные с профилактикой и устранением коронавирусной  инфекции</w:t>
      </w:r>
    </w:p>
    <w:p w:rsidR="00135E60" w:rsidRPr="00135E60" w:rsidRDefault="00135E60" w:rsidP="00135E60">
      <w:pPr>
        <w:spacing w:before="120" w:after="120"/>
        <w:jc w:val="both"/>
        <w:rPr>
          <w:color w:val="000000" w:themeColor="text1"/>
          <w:sz w:val="28"/>
          <w:szCs w:val="28"/>
        </w:rPr>
      </w:pPr>
      <w:r w:rsidRPr="00135E60">
        <w:rPr>
          <w:color w:val="000000" w:themeColor="text1"/>
          <w:sz w:val="28"/>
          <w:szCs w:val="28"/>
        </w:rPr>
        <w:t>- 8666412,00 руб. Межбюджетные трансферты, передаваемые по соглашениям за счет средств ПТЭК</w:t>
      </w:r>
    </w:p>
    <w:p w:rsidR="00135E60" w:rsidRDefault="00135E60" w:rsidP="00135E60">
      <w:pPr>
        <w:spacing w:before="120" w:after="120"/>
        <w:jc w:val="both"/>
        <w:rPr>
          <w:color w:val="000000" w:themeColor="text1"/>
          <w:sz w:val="28"/>
          <w:szCs w:val="28"/>
        </w:rPr>
      </w:pPr>
      <w:r w:rsidRPr="00135E60">
        <w:rPr>
          <w:color w:val="000000" w:themeColor="text1"/>
          <w:sz w:val="28"/>
          <w:szCs w:val="28"/>
        </w:rPr>
        <w:t>-1165025,70 руб. Денежные средства резервного фонда</w:t>
      </w:r>
      <w:r w:rsidR="009242E9">
        <w:rPr>
          <w:color w:val="000000" w:themeColor="text1"/>
          <w:sz w:val="28"/>
          <w:szCs w:val="28"/>
        </w:rPr>
        <w:t xml:space="preserve"> </w:t>
      </w:r>
    </w:p>
    <w:p w:rsidR="009242E9" w:rsidRPr="00135E60" w:rsidRDefault="009242E9" w:rsidP="00135E60">
      <w:pPr>
        <w:spacing w:before="120" w:after="120"/>
        <w:jc w:val="both"/>
        <w:rPr>
          <w:color w:val="000000" w:themeColor="text1"/>
          <w:sz w:val="28"/>
          <w:szCs w:val="28"/>
        </w:rPr>
      </w:pPr>
    </w:p>
    <w:p w:rsidR="009242E9" w:rsidRPr="009242E9" w:rsidRDefault="009242E9" w:rsidP="009242E9">
      <w:pPr>
        <w:jc w:val="both"/>
        <w:rPr>
          <w:b/>
          <w:i/>
          <w:sz w:val="28"/>
          <w:szCs w:val="28"/>
        </w:rPr>
      </w:pPr>
      <w:r w:rsidRPr="009242E9">
        <w:rPr>
          <w:b/>
          <w:i/>
          <w:sz w:val="28"/>
          <w:szCs w:val="28"/>
        </w:rPr>
        <w:t>Расходная часть бюджета  сельского поселения Шапша на 01.01.2022г  исполнена в сумме 56600377,80 рублей, что составляет 90,9 % к годовому плану (план – 62294735,54 рублей.)</w:t>
      </w:r>
      <w:proofErr w:type="gramStart"/>
      <w:r w:rsidRPr="009242E9">
        <w:rPr>
          <w:b/>
          <w:i/>
          <w:sz w:val="28"/>
          <w:szCs w:val="28"/>
        </w:rPr>
        <w:t>.и</w:t>
      </w:r>
      <w:proofErr w:type="gramEnd"/>
      <w:r w:rsidRPr="009242E9">
        <w:rPr>
          <w:b/>
          <w:i/>
          <w:sz w:val="28"/>
          <w:szCs w:val="28"/>
        </w:rPr>
        <w:t>ли 112,21% по сравнению с аналогичным периодом прошлого года.</w:t>
      </w:r>
    </w:p>
    <w:p w:rsidR="009242E9" w:rsidRPr="009242E9" w:rsidRDefault="009242E9" w:rsidP="009242E9">
      <w:pPr>
        <w:spacing w:after="56" w:line="300" w:lineRule="atLeast"/>
        <w:jc w:val="both"/>
        <w:rPr>
          <w:color w:val="2D2C2C"/>
          <w:sz w:val="28"/>
          <w:szCs w:val="28"/>
        </w:rPr>
      </w:pPr>
      <w:r w:rsidRPr="009242E9">
        <w:rPr>
          <w:b/>
          <w:i/>
          <w:sz w:val="28"/>
          <w:szCs w:val="28"/>
        </w:rPr>
        <w:t xml:space="preserve">    </w:t>
      </w:r>
      <w:r w:rsidRPr="009242E9">
        <w:rPr>
          <w:color w:val="2D2C2C"/>
          <w:sz w:val="28"/>
          <w:szCs w:val="28"/>
        </w:rPr>
        <w:t xml:space="preserve">При исполнении бюджета сельского поселения  обеспечены приоритетные и социально-значимые для жизнедеятельности сельского поселения направления в рамках доведенных лимитов бюджетных обязательств и кассового плана. </w:t>
      </w:r>
    </w:p>
    <w:p w:rsidR="009242E9" w:rsidRPr="009242E9" w:rsidRDefault="009242E9" w:rsidP="009242E9">
      <w:pPr>
        <w:keepNext/>
        <w:spacing w:before="240" w:after="240"/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9242E9">
        <w:rPr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9242E9" w:rsidRPr="009242E9" w:rsidRDefault="009242E9" w:rsidP="009242E9">
      <w:pPr>
        <w:ind w:firstLine="175"/>
        <w:jc w:val="both"/>
        <w:rPr>
          <w:color w:val="FF0000"/>
          <w:sz w:val="28"/>
          <w:szCs w:val="28"/>
        </w:rPr>
      </w:pPr>
      <w:r w:rsidRPr="009242E9">
        <w:rPr>
          <w:sz w:val="28"/>
          <w:szCs w:val="28"/>
        </w:rPr>
        <w:t xml:space="preserve">Нормативы на содержание Администрации сельского поселения Шапша не превышены. Приказ Департамента финансов Ханты-Мансийского автономного округа – Югры </w:t>
      </w:r>
      <w:r w:rsidRPr="009242E9">
        <w:rPr>
          <w:sz w:val="28"/>
          <w:szCs w:val="28"/>
        </w:rPr>
        <w:br/>
        <w:t>№ 88-о от 29.07.2019 норматив расходов на содержание органов местного самоуправления сельского поселения Шапша на 2021г – 20994200 рублей, план на год 17602198,45 кассовые расходы на 01.01. 2022г. 17586819,34 рублей исполнение 99,9%</w:t>
      </w:r>
    </w:p>
    <w:p w:rsidR="009242E9" w:rsidRPr="009242E9" w:rsidRDefault="009242E9" w:rsidP="009242E9">
      <w:pPr>
        <w:jc w:val="both"/>
        <w:rPr>
          <w:sz w:val="28"/>
          <w:szCs w:val="28"/>
        </w:rPr>
      </w:pPr>
      <w:proofErr w:type="gramStart"/>
      <w:r w:rsidRPr="009242E9">
        <w:rPr>
          <w:sz w:val="28"/>
          <w:szCs w:val="28"/>
        </w:rPr>
        <w:t xml:space="preserve">Расходы на оплату труда  муниципальных служащих производятся согласно </w:t>
      </w:r>
      <w:r w:rsidRPr="009242E9">
        <w:rPr>
          <w:rFonts w:eastAsia="Calibri"/>
          <w:sz w:val="28"/>
          <w:szCs w:val="28"/>
        </w:rPr>
        <w:t xml:space="preserve">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                        в Ханты-Мансийском </w:t>
      </w:r>
      <w:r w:rsidRPr="009242E9">
        <w:rPr>
          <w:rFonts w:eastAsia="Calibri"/>
          <w:sz w:val="28"/>
          <w:szCs w:val="28"/>
        </w:rPr>
        <w:lastRenderedPageBreak/>
        <w:t>автономном округе – Югре»</w:t>
      </w:r>
      <w:r w:rsidRPr="009242E9">
        <w:rPr>
          <w:sz w:val="28"/>
          <w:szCs w:val="28"/>
        </w:rPr>
        <w:t>, Положения о размерах и условиях оплаты труда муниципальных служащих утвержденного решением Совета депутатов 13.11.2018г. №100(с</w:t>
      </w:r>
      <w:proofErr w:type="gramEnd"/>
      <w:r w:rsidRPr="009242E9">
        <w:rPr>
          <w:sz w:val="28"/>
          <w:szCs w:val="28"/>
        </w:rPr>
        <w:t xml:space="preserve"> изменениями от 16.04.2019г. №35,от 30.12.2019г№76,от 26.02.202№90), Положения о денежном содержании лиц замещающих муниципальные должности утвержденного решением Совета депутатов 14.04.2018г. №101 (с изменениями от 16.04.2019г. №34 от 30.12.2019№75 от 26.02.2020г№89)</w:t>
      </w:r>
    </w:p>
    <w:p w:rsidR="009242E9" w:rsidRPr="009242E9" w:rsidRDefault="009242E9" w:rsidP="009242E9">
      <w:pPr>
        <w:numPr>
          <w:ilvl w:val="0"/>
          <w:numId w:val="8"/>
        </w:numPr>
        <w:spacing w:before="120" w:after="120"/>
        <w:ind w:left="714" w:hanging="357"/>
        <w:jc w:val="both"/>
        <w:rPr>
          <w:b/>
          <w:sz w:val="28"/>
          <w:szCs w:val="28"/>
        </w:rPr>
      </w:pPr>
      <w:r w:rsidRPr="009242E9">
        <w:rPr>
          <w:b/>
          <w:sz w:val="28"/>
          <w:szCs w:val="28"/>
        </w:rPr>
        <w:t>Подраздел 0102 «Функционирование высшего должностного лица субъекта РФ и муниципального образования».</w:t>
      </w:r>
    </w:p>
    <w:p w:rsidR="009242E9" w:rsidRPr="009242E9" w:rsidRDefault="009242E9" w:rsidP="009242E9">
      <w:pPr>
        <w:jc w:val="both"/>
        <w:rPr>
          <w:sz w:val="28"/>
          <w:szCs w:val="28"/>
        </w:rPr>
      </w:pPr>
      <w:r w:rsidRPr="009242E9">
        <w:rPr>
          <w:sz w:val="28"/>
          <w:szCs w:val="28"/>
        </w:rPr>
        <w:t xml:space="preserve">На 2021 год запланированы расходы на содержание главы сельского поселения Шапша в сумме 2273137,66 рублей, исполнено  на 01.01.22г 2273137,66 рублей или 100% к годовому плану,107,6% по сравнению с аналогичным периодом прошлого года в том числе: </w:t>
      </w:r>
    </w:p>
    <w:tbl>
      <w:tblPr>
        <w:tblW w:w="9702" w:type="dxa"/>
        <w:tblInd w:w="94" w:type="dxa"/>
        <w:tblLook w:val="04A0" w:firstRow="1" w:lastRow="0" w:firstColumn="1" w:lastColumn="0" w:noHBand="0" w:noVBand="1"/>
      </w:tblPr>
      <w:tblGrid>
        <w:gridCol w:w="2424"/>
        <w:gridCol w:w="1471"/>
        <w:gridCol w:w="1356"/>
        <w:gridCol w:w="1356"/>
        <w:gridCol w:w="1422"/>
        <w:gridCol w:w="1673"/>
      </w:tblGrid>
      <w:tr w:rsidR="009242E9" w:rsidRPr="00347C93" w:rsidTr="00347C93">
        <w:trPr>
          <w:trHeight w:val="88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Направление использования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План 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Факт на 01.01.2021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Факт</w:t>
            </w:r>
          </w:p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на 01.01.2022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% исполнения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Примечание</w:t>
            </w: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Оплата труда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1829566,28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color w:val="000000"/>
                <w:szCs w:val="28"/>
              </w:rPr>
            </w:pPr>
            <w:r w:rsidRPr="00347C93">
              <w:rPr>
                <w:color w:val="000000"/>
                <w:szCs w:val="28"/>
              </w:rPr>
              <w:t>1730619,00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color w:val="000000"/>
                <w:szCs w:val="28"/>
              </w:rPr>
              <w:t>1829566,28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105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both"/>
              <w:rPr>
                <w:szCs w:val="28"/>
              </w:rPr>
            </w:pPr>
            <w:r w:rsidRPr="00347C93">
              <w:rPr>
                <w:szCs w:val="28"/>
              </w:rPr>
              <w:t>Исполнение в 2021г превысило по сравнению с 2020г</w:t>
            </w:r>
            <w:proofErr w:type="gramStart"/>
            <w:r w:rsidRPr="00347C93">
              <w:rPr>
                <w:szCs w:val="28"/>
              </w:rPr>
              <w:t>.в</w:t>
            </w:r>
            <w:proofErr w:type="gramEnd"/>
            <w:r w:rsidRPr="00347C93">
              <w:rPr>
                <w:szCs w:val="28"/>
              </w:rPr>
              <w:t xml:space="preserve"> связи с выплатой  компенсацией за отпуск и оплатой в выходные дни</w:t>
            </w: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proofErr w:type="spellStart"/>
            <w:r w:rsidRPr="00347C93">
              <w:rPr>
                <w:szCs w:val="28"/>
              </w:rPr>
              <w:t>Соц</w:t>
            </w:r>
            <w:proofErr w:type="gramStart"/>
            <w:r w:rsidRPr="00347C93">
              <w:rPr>
                <w:szCs w:val="28"/>
              </w:rPr>
              <w:t>.п</w:t>
            </w:r>
            <w:proofErr w:type="gramEnd"/>
            <w:r w:rsidRPr="00347C93">
              <w:rPr>
                <w:szCs w:val="28"/>
              </w:rPr>
              <w:t>особие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color w:val="000000"/>
                <w:szCs w:val="28"/>
              </w:rPr>
            </w:pPr>
            <w:r w:rsidRPr="00347C93">
              <w:rPr>
                <w:color w:val="000000"/>
                <w:szCs w:val="28"/>
              </w:rPr>
              <w:t>6006,48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both"/>
              <w:rPr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Начисления на ФОТ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443571,38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426007,00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443571,38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104,0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both"/>
              <w:rPr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b/>
                <w:szCs w:val="28"/>
              </w:rPr>
            </w:pPr>
            <w:r w:rsidRPr="00347C93">
              <w:rPr>
                <w:b/>
                <w:szCs w:val="28"/>
              </w:rPr>
              <w:t>ИТОГО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Cs w:val="28"/>
              </w:rPr>
            </w:pPr>
            <w:r w:rsidRPr="00347C93">
              <w:rPr>
                <w:b/>
                <w:szCs w:val="28"/>
              </w:rPr>
              <w:t>1871180,64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Cs w:val="28"/>
              </w:rPr>
            </w:pPr>
            <w:r w:rsidRPr="00347C93">
              <w:rPr>
                <w:b/>
                <w:szCs w:val="28"/>
              </w:rPr>
              <w:t>2112469,34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Cs w:val="28"/>
              </w:rPr>
            </w:pPr>
            <w:r w:rsidRPr="00347C93">
              <w:rPr>
                <w:b/>
                <w:szCs w:val="28"/>
              </w:rPr>
              <w:t>2273137,66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b/>
                <w:szCs w:val="28"/>
              </w:rPr>
            </w:pPr>
            <w:r w:rsidRPr="00347C93">
              <w:rPr>
                <w:b/>
                <w:szCs w:val="28"/>
              </w:rPr>
              <w:t>107,6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both"/>
              <w:rPr>
                <w:b/>
                <w:szCs w:val="28"/>
              </w:rPr>
            </w:pPr>
          </w:p>
        </w:tc>
      </w:tr>
    </w:tbl>
    <w:p w:rsidR="009242E9" w:rsidRPr="009242E9" w:rsidRDefault="009242E9" w:rsidP="009242E9">
      <w:pPr>
        <w:jc w:val="both"/>
        <w:rPr>
          <w:sz w:val="28"/>
          <w:szCs w:val="28"/>
        </w:rPr>
      </w:pPr>
    </w:p>
    <w:p w:rsidR="009242E9" w:rsidRPr="009242E9" w:rsidRDefault="009242E9" w:rsidP="009242E9">
      <w:pPr>
        <w:numPr>
          <w:ilvl w:val="0"/>
          <w:numId w:val="8"/>
        </w:numPr>
        <w:spacing w:before="120" w:after="120"/>
        <w:ind w:left="714" w:hanging="357"/>
        <w:jc w:val="both"/>
        <w:rPr>
          <w:b/>
          <w:sz w:val="28"/>
          <w:szCs w:val="28"/>
        </w:rPr>
      </w:pPr>
      <w:r w:rsidRPr="009242E9">
        <w:rPr>
          <w:b/>
          <w:sz w:val="28"/>
          <w:szCs w:val="28"/>
        </w:rPr>
        <w:t>Подраздел 0104 «Функционирование местных администраций».</w:t>
      </w:r>
    </w:p>
    <w:p w:rsidR="009242E9" w:rsidRPr="009242E9" w:rsidRDefault="009242E9" w:rsidP="009242E9">
      <w:pPr>
        <w:jc w:val="both"/>
        <w:rPr>
          <w:sz w:val="28"/>
          <w:szCs w:val="28"/>
        </w:rPr>
      </w:pPr>
      <w:r w:rsidRPr="009242E9">
        <w:rPr>
          <w:sz w:val="28"/>
          <w:szCs w:val="28"/>
        </w:rPr>
        <w:t>На 2021 год утверждены расходы на содержание администрации сельского поселения в сумме 15310167,79рублей, расходы составляют 15294788,68 рублей или 99,9% к годовому плану, на 106,4% по сравнению с аналогичным периодом прошлого года  в том числе:</w:t>
      </w:r>
    </w:p>
    <w:p w:rsidR="009242E9" w:rsidRPr="009242E9" w:rsidRDefault="009242E9" w:rsidP="009242E9">
      <w:pPr>
        <w:jc w:val="both"/>
        <w:rPr>
          <w:sz w:val="28"/>
          <w:szCs w:val="28"/>
        </w:rPr>
      </w:pPr>
    </w:p>
    <w:tbl>
      <w:tblPr>
        <w:tblW w:w="1027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984"/>
        <w:gridCol w:w="1425"/>
        <w:gridCol w:w="1559"/>
        <w:gridCol w:w="1418"/>
        <w:gridCol w:w="1107"/>
        <w:gridCol w:w="1781"/>
      </w:tblGrid>
      <w:tr w:rsidR="009242E9" w:rsidRPr="00347C93" w:rsidTr="00347C93">
        <w:trPr>
          <w:trHeight w:val="88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Направление использования, КОСГУ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План 2021 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Факт на 01.10.</w:t>
            </w:r>
            <w:r w:rsidR="00347C93" w:rsidRPr="00347C93">
              <w:rPr>
                <w:sz w:val="22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Факт на 01.10.2021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% исполнения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Примечание</w:t>
            </w:r>
          </w:p>
        </w:tc>
      </w:tr>
      <w:tr w:rsidR="009242E9" w:rsidRPr="00347C93" w:rsidTr="00347C93">
        <w:trPr>
          <w:trHeight w:val="255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Оплата труда                                211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9039075,27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8953551,81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9039075,27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101,0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Исполнение в 2021г превысило по сравнению с 2020г</w:t>
            </w:r>
            <w:proofErr w:type="gramStart"/>
            <w:r w:rsidRPr="00347C93">
              <w:rPr>
                <w:sz w:val="22"/>
                <w:szCs w:val="28"/>
              </w:rPr>
              <w:t>.в</w:t>
            </w:r>
            <w:proofErr w:type="gramEnd"/>
            <w:r w:rsidRPr="00347C93">
              <w:rPr>
                <w:sz w:val="22"/>
                <w:szCs w:val="28"/>
              </w:rPr>
              <w:t xml:space="preserve"> связи с выплатой  компенсацией </w:t>
            </w:r>
            <w:r w:rsidRPr="00347C93">
              <w:rPr>
                <w:sz w:val="22"/>
                <w:szCs w:val="28"/>
              </w:rPr>
              <w:lastRenderedPageBreak/>
              <w:t>за отпуск и оплатой в выходные и праздничные дни</w:t>
            </w:r>
          </w:p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lastRenderedPageBreak/>
              <w:t>Начисления на ФОТ                   213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2863588,41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2965376,04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2863588,41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96,0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Прочие выплаты                         214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763393,61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235595,58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763393,61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324,0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 xml:space="preserve">увеличены расходы по сравнению с 2020г льготный отпуск и </w:t>
            </w:r>
            <w:proofErr w:type="spellStart"/>
            <w:r w:rsidRPr="00347C93">
              <w:rPr>
                <w:sz w:val="22"/>
                <w:szCs w:val="28"/>
              </w:rPr>
              <w:t>сан</w:t>
            </w:r>
            <w:proofErr w:type="gramStart"/>
            <w:r w:rsidRPr="00347C93">
              <w:rPr>
                <w:sz w:val="22"/>
                <w:szCs w:val="28"/>
              </w:rPr>
              <w:t>.к</w:t>
            </w:r>
            <w:proofErr w:type="gramEnd"/>
            <w:r w:rsidRPr="00347C93">
              <w:rPr>
                <w:sz w:val="22"/>
                <w:szCs w:val="28"/>
              </w:rPr>
              <w:t>урортное</w:t>
            </w:r>
            <w:proofErr w:type="spellEnd"/>
            <w:r w:rsidRPr="00347C93">
              <w:rPr>
                <w:sz w:val="22"/>
                <w:szCs w:val="28"/>
              </w:rPr>
              <w:t xml:space="preserve"> лечение  получен у 8-ти специалистов</w:t>
            </w:r>
          </w:p>
        </w:tc>
      </w:tr>
      <w:tr w:rsidR="009242E9" w:rsidRPr="00347C93" w:rsidTr="00347C93">
        <w:trPr>
          <w:trHeight w:val="255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proofErr w:type="spellStart"/>
            <w:r w:rsidRPr="00347C93">
              <w:rPr>
                <w:sz w:val="22"/>
                <w:szCs w:val="28"/>
              </w:rPr>
              <w:t>Соц</w:t>
            </w:r>
            <w:proofErr w:type="gramStart"/>
            <w:r w:rsidRPr="00347C93">
              <w:rPr>
                <w:sz w:val="22"/>
                <w:szCs w:val="28"/>
              </w:rPr>
              <w:t>.п</w:t>
            </w:r>
            <w:proofErr w:type="gramEnd"/>
            <w:r w:rsidRPr="00347C93">
              <w:rPr>
                <w:sz w:val="22"/>
                <w:szCs w:val="28"/>
              </w:rPr>
              <w:t>особия</w:t>
            </w:r>
            <w:proofErr w:type="spellEnd"/>
            <w:r w:rsidRPr="00347C93">
              <w:rPr>
                <w:sz w:val="22"/>
                <w:szCs w:val="28"/>
              </w:rPr>
              <w:t xml:space="preserve">                                266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48862,87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12523,82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48862,87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390,0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увеличены расходы по больничным листам по сравнению с 2020г</w:t>
            </w:r>
          </w:p>
        </w:tc>
      </w:tr>
      <w:tr w:rsidR="009242E9" w:rsidRPr="00347C93" w:rsidTr="00347C93">
        <w:trPr>
          <w:trHeight w:val="255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Услуги связи                               221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200000,0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190551,73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187787,9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98,0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Транспортные услуги                222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54189,80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Коммунальные услуги               223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245684,55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234854,49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242517,54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103,0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 xml:space="preserve">Коммунальные платежи по сравнению с аналогичным периодом 2020г </w:t>
            </w:r>
            <w:proofErr w:type="spellStart"/>
            <w:r w:rsidRPr="00347C93">
              <w:rPr>
                <w:sz w:val="22"/>
                <w:szCs w:val="28"/>
              </w:rPr>
              <w:t>увеличины</w:t>
            </w:r>
            <w:proofErr w:type="spellEnd"/>
            <w:r w:rsidRPr="00347C93">
              <w:rPr>
                <w:sz w:val="22"/>
                <w:szCs w:val="28"/>
              </w:rPr>
              <w:t xml:space="preserve">  в связи с оплатой платежа за 2020г в январе 2021г</w:t>
            </w:r>
          </w:p>
        </w:tc>
      </w:tr>
      <w:tr w:rsidR="009242E9" w:rsidRPr="00347C93" w:rsidTr="00347C93">
        <w:trPr>
          <w:trHeight w:val="255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Услуги по содержанию</w:t>
            </w:r>
          </w:p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имущества                                  225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62860,01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104240,01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62860,01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60,0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Прочие услуги                            226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720999,31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578546,41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720999,31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124,0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Прочие расход</w:t>
            </w:r>
            <w:proofErr w:type="gramStart"/>
            <w:r w:rsidRPr="00347C93">
              <w:rPr>
                <w:sz w:val="22"/>
                <w:szCs w:val="28"/>
              </w:rPr>
              <w:t>ы(</w:t>
            </w:r>
            <w:proofErr w:type="spellStart"/>
            <w:proofErr w:type="gramEnd"/>
            <w:r w:rsidRPr="00347C93">
              <w:rPr>
                <w:sz w:val="22"/>
                <w:szCs w:val="28"/>
              </w:rPr>
              <w:t>налоги,сборы</w:t>
            </w:r>
            <w:proofErr w:type="spellEnd"/>
            <w:r w:rsidRPr="00347C93">
              <w:rPr>
                <w:sz w:val="22"/>
                <w:szCs w:val="28"/>
              </w:rPr>
              <w:t>)291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558844,72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234245,78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558844,72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238,0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Увеличился налог на имущество</w:t>
            </w:r>
          </w:p>
        </w:tc>
      </w:tr>
      <w:tr w:rsidR="009242E9" w:rsidRPr="00347C93" w:rsidTr="00347C93">
        <w:trPr>
          <w:trHeight w:val="255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 xml:space="preserve">Иные выплаты </w:t>
            </w:r>
            <w:proofErr w:type="gramStart"/>
            <w:r w:rsidRPr="00347C93">
              <w:rPr>
                <w:sz w:val="22"/>
                <w:szCs w:val="28"/>
              </w:rPr>
              <w:t>текущего</w:t>
            </w:r>
            <w:proofErr w:type="gramEnd"/>
          </w:p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характера организациям         297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15000,0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51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 xml:space="preserve">Иные выплаты </w:t>
            </w:r>
            <w:proofErr w:type="gramStart"/>
            <w:r w:rsidRPr="00347C93">
              <w:rPr>
                <w:sz w:val="22"/>
                <w:szCs w:val="28"/>
              </w:rPr>
              <w:t>текущего</w:t>
            </w:r>
            <w:proofErr w:type="gramEnd"/>
          </w:p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 xml:space="preserve">характера </w:t>
            </w:r>
            <w:proofErr w:type="spellStart"/>
            <w:r w:rsidRPr="00347C93">
              <w:rPr>
                <w:sz w:val="22"/>
                <w:szCs w:val="28"/>
              </w:rPr>
              <w:t>физ</w:t>
            </w:r>
            <w:proofErr w:type="gramStart"/>
            <w:r w:rsidRPr="00347C93">
              <w:rPr>
                <w:sz w:val="22"/>
                <w:szCs w:val="28"/>
              </w:rPr>
              <w:t>.л</w:t>
            </w:r>
            <w:proofErr w:type="gramEnd"/>
            <w:r w:rsidRPr="00347C93">
              <w:rPr>
                <w:sz w:val="22"/>
                <w:szCs w:val="28"/>
              </w:rPr>
              <w:t>ицам</w:t>
            </w:r>
            <w:proofErr w:type="spellEnd"/>
            <w:r w:rsidRPr="00347C93">
              <w:rPr>
                <w:sz w:val="22"/>
                <w:szCs w:val="28"/>
              </w:rPr>
              <w:t xml:space="preserve">         296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51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Увеличение стоимости материальных запасов            340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791859,04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787550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791859,04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100,5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51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Увеличение стоимости ОС     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lastRenderedPageBreak/>
              <w:t>Итого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15310167,79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14370725,47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15294788,68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106,4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</w:p>
        </w:tc>
      </w:tr>
    </w:tbl>
    <w:p w:rsidR="009242E9" w:rsidRPr="009242E9" w:rsidRDefault="009242E9" w:rsidP="009242E9">
      <w:pPr>
        <w:rPr>
          <w:sz w:val="28"/>
          <w:szCs w:val="28"/>
        </w:rPr>
      </w:pPr>
    </w:p>
    <w:p w:rsidR="009242E9" w:rsidRPr="009242E9" w:rsidRDefault="009242E9" w:rsidP="009242E9">
      <w:pPr>
        <w:rPr>
          <w:sz w:val="28"/>
          <w:szCs w:val="28"/>
        </w:rPr>
      </w:pPr>
      <w:r w:rsidRPr="009242E9">
        <w:rPr>
          <w:b/>
          <w:sz w:val="28"/>
          <w:szCs w:val="28"/>
        </w:rPr>
        <w:t>Подраздел 0106 «Обеспечение деятельности финансово-бюджетного надзора»</w:t>
      </w:r>
    </w:p>
    <w:p w:rsidR="009242E9" w:rsidRPr="009242E9" w:rsidRDefault="009242E9" w:rsidP="009242E9">
      <w:pPr>
        <w:spacing w:before="120" w:after="120"/>
        <w:jc w:val="both"/>
        <w:rPr>
          <w:sz w:val="28"/>
          <w:szCs w:val="28"/>
        </w:rPr>
      </w:pPr>
      <w:r w:rsidRPr="009242E9">
        <w:rPr>
          <w:sz w:val="28"/>
          <w:szCs w:val="28"/>
        </w:rPr>
        <w:t xml:space="preserve"> На 2021 год утверждены расходы в сумме  18893,00 рублей </w:t>
      </w:r>
      <w:proofErr w:type="gramStart"/>
      <w:r w:rsidRPr="009242E9">
        <w:rPr>
          <w:sz w:val="28"/>
          <w:szCs w:val="28"/>
        </w:rPr>
        <w:t>согласно соглашения</w:t>
      </w:r>
      <w:proofErr w:type="gramEnd"/>
      <w:r w:rsidRPr="009242E9">
        <w:rPr>
          <w:sz w:val="28"/>
          <w:szCs w:val="28"/>
        </w:rPr>
        <w:t xml:space="preserve"> о передаче полномочий по осуществлению внешнего муниципального контроля контрольно-счетной палате ХМР  расходы составляют 18893,00 рублей или 100% к годовому плану. </w:t>
      </w:r>
    </w:p>
    <w:p w:rsidR="009242E9" w:rsidRPr="009242E9" w:rsidRDefault="009242E9" w:rsidP="009242E9">
      <w:pPr>
        <w:spacing w:before="240" w:after="240"/>
        <w:ind w:left="360"/>
        <w:jc w:val="center"/>
        <w:rPr>
          <w:b/>
          <w:sz w:val="28"/>
          <w:szCs w:val="28"/>
          <w:u w:val="single"/>
        </w:rPr>
      </w:pPr>
      <w:r w:rsidRPr="009242E9">
        <w:rPr>
          <w:b/>
          <w:sz w:val="28"/>
          <w:szCs w:val="28"/>
          <w:u w:val="single"/>
        </w:rPr>
        <w:t>Раздел 0200 «Национальная оборона»</w:t>
      </w:r>
    </w:p>
    <w:p w:rsidR="009242E9" w:rsidRPr="009242E9" w:rsidRDefault="009242E9" w:rsidP="009242E9">
      <w:pPr>
        <w:numPr>
          <w:ilvl w:val="0"/>
          <w:numId w:val="9"/>
        </w:numPr>
        <w:spacing w:before="240" w:after="240"/>
        <w:jc w:val="both"/>
        <w:rPr>
          <w:b/>
          <w:sz w:val="28"/>
          <w:szCs w:val="28"/>
        </w:rPr>
      </w:pPr>
      <w:r w:rsidRPr="009242E9">
        <w:rPr>
          <w:b/>
          <w:sz w:val="28"/>
          <w:szCs w:val="28"/>
        </w:rPr>
        <w:t>Подраздел 0203 « Мобилизационная и вневойсковая подготовка»</w:t>
      </w:r>
    </w:p>
    <w:p w:rsidR="009242E9" w:rsidRPr="009242E9" w:rsidRDefault="009242E9" w:rsidP="009242E9">
      <w:pPr>
        <w:jc w:val="both"/>
        <w:rPr>
          <w:sz w:val="28"/>
          <w:szCs w:val="28"/>
        </w:rPr>
      </w:pPr>
      <w:r w:rsidRPr="009242E9">
        <w:rPr>
          <w:sz w:val="28"/>
          <w:szCs w:val="28"/>
        </w:rPr>
        <w:t xml:space="preserve">  Субвенция  на осуществление первичного воинского учета на территориях, где отсутствуют  военные комиссариаты   плановые показатели на год  245400,00рублей, исполнение на 01.01.22г 245400 руб.100,0% к годовому плану  и 111,9% по сравнению с аналогичным периодом прошлого года  в том числе:</w:t>
      </w:r>
    </w:p>
    <w:p w:rsidR="009242E9" w:rsidRPr="009242E9" w:rsidRDefault="009242E9" w:rsidP="009242E9">
      <w:pPr>
        <w:jc w:val="both"/>
        <w:rPr>
          <w:sz w:val="28"/>
          <w:szCs w:val="28"/>
        </w:rPr>
      </w:pPr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2708"/>
        <w:gridCol w:w="1406"/>
        <w:gridCol w:w="1406"/>
        <w:gridCol w:w="1406"/>
        <w:gridCol w:w="1452"/>
        <w:gridCol w:w="1559"/>
      </w:tblGrid>
      <w:tr w:rsidR="009242E9" w:rsidRPr="00347C93" w:rsidTr="00347C93">
        <w:trPr>
          <w:trHeight w:val="8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Направление использования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План 2021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Факт на 01.01.2021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Факт на 01.01.2022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%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Примечание</w:t>
            </w:r>
          </w:p>
        </w:tc>
      </w:tr>
      <w:tr w:rsidR="009242E9" w:rsidRPr="00347C93" w:rsidTr="00347C93">
        <w:trPr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Оплата труда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161812,41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color w:val="000000"/>
                <w:sz w:val="22"/>
                <w:szCs w:val="28"/>
              </w:rPr>
            </w:pPr>
            <w:r w:rsidRPr="00347C93">
              <w:rPr>
                <w:color w:val="000000"/>
                <w:sz w:val="22"/>
                <w:szCs w:val="28"/>
              </w:rPr>
              <w:t>148673,92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color w:val="000000"/>
                <w:sz w:val="22"/>
                <w:szCs w:val="28"/>
              </w:rPr>
              <w:t>161812,41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Увеличение в 2021г оплачен фот по итогам года</w:t>
            </w:r>
          </w:p>
        </w:tc>
      </w:tr>
      <w:tr w:rsidR="009242E9" w:rsidRPr="00347C93" w:rsidTr="00347C93">
        <w:trPr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Начисления на ФОТ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48587,59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color w:val="000000"/>
                <w:sz w:val="22"/>
                <w:szCs w:val="28"/>
              </w:rPr>
            </w:pPr>
            <w:r w:rsidRPr="00347C93">
              <w:rPr>
                <w:color w:val="000000"/>
                <w:sz w:val="22"/>
                <w:szCs w:val="28"/>
              </w:rPr>
              <w:t>44327,08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color w:val="000000"/>
                <w:sz w:val="22"/>
                <w:szCs w:val="28"/>
              </w:rPr>
            </w:pPr>
            <w:r w:rsidRPr="00347C93">
              <w:rPr>
                <w:color w:val="000000"/>
                <w:sz w:val="22"/>
                <w:szCs w:val="28"/>
              </w:rPr>
              <w:t>48587,59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Увеличение стоимости ОС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25999,00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Прочие оборотные запасы (материалы</w:t>
            </w:r>
            <w:proofErr w:type="gramStart"/>
            <w:r w:rsidRPr="00347C93">
              <w:rPr>
                <w:sz w:val="22"/>
                <w:szCs w:val="28"/>
              </w:rPr>
              <w:t xml:space="preserve">  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35000,00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35000,00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.</w:t>
            </w:r>
          </w:p>
        </w:tc>
      </w:tr>
      <w:tr w:rsidR="009242E9" w:rsidRPr="00347C93" w:rsidTr="00347C93">
        <w:trPr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ИТОГО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245400,00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219000,0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245000,00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111,9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</w:p>
        </w:tc>
      </w:tr>
    </w:tbl>
    <w:p w:rsidR="009242E9" w:rsidRPr="009242E9" w:rsidRDefault="009242E9" w:rsidP="009242E9">
      <w:pPr>
        <w:jc w:val="both"/>
        <w:rPr>
          <w:sz w:val="28"/>
          <w:szCs w:val="28"/>
        </w:rPr>
      </w:pPr>
    </w:p>
    <w:p w:rsidR="009242E9" w:rsidRPr="009242E9" w:rsidRDefault="009242E9" w:rsidP="009242E9">
      <w:pPr>
        <w:rPr>
          <w:b/>
          <w:color w:val="000000"/>
          <w:sz w:val="28"/>
          <w:szCs w:val="28"/>
        </w:rPr>
      </w:pPr>
      <w:r w:rsidRPr="009242E9">
        <w:rPr>
          <w:b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  <w:r w:rsidRPr="009242E9">
        <w:rPr>
          <w:b/>
          <w:color w:val="000000"/>
          <w:sz w:val="28"/>
          <w:szCs w:val="28"/>
        </w:rPr>
        <w:t xml:space="preserve"> </w:t>
      </w:r>
    </w:p>
    <w:p w:rsidR="009242E9" w:rsidRDefault="009242E9" w:rsidP="00347C93">
      <w:pPr>
        <w:rPr>
          <w:color w:val="000000"/>
          <w:sz w:val="28"/>
          <w:szCs w:val="28"/>
        </w:rPr>
      </w:pPr>
      <w:proofErr w:type="gramStart"/>
      <w:r w:rsidRPr="009242E9">
        <w:rPr>
          <w:color w:val="000000"/>
          <w:sz w:val="28"/>
          <w:szCs w:val="28"/>
        </w:rPr>
        <w:t>Утверждено бюджетом 464069,0 рублей  исполнено</w:t>
      </w:r>
      <w:proofErr w:type="gramEnd"/>
      <w:r w:rsidRPr="009242E9">
        <w:rPr>
          <w:color w:val="000000"/>
          <w:sz w:val="28"/>
          <w:szCs w:val="28"/>
        </w:rPr>
        <w:t xml:space="preserve"> 464069,00рублей или 100,0%.</w:t>
      </w:r>
    </w:p>
    <w:p w:rsidR="00347C93" w:rsidRPr="009242E9" w:rsidRDefault="00347C93" w:rsidP="00347C93">
      <w:pPr>
        <w:rPr>
          <w:b/>
          <w:sz w:val="28"/>
          <w:szCs w:val="28"/>
          <w:u w:val="single"/>
        </w:rPr>
      </w:pPr>
    </w:p>
    <w:p w:rsidR="009242E9" w:rsidRPr="009242E9" w:rsidRDefault="009242E9" w:rsidP="009242E9">
      <w:pPr>
        <w:numPr>
          <w:ilvl w:val="0"/>
          <w:numId w:val="16"/>
        </w:numPr>
        <w:contextualSpacing/>
        <w:rPr>
          <w:color w:val="000000"/>
          <w:sz w:val="28"/>
          <w:szCs w:val="28"/>
        </w:rPr>
      </w:pPr>
      <w:r w:rsidRPr="009242E9">
        <w:rPr>
          <w:b/>
          <w:sz w:val="28"/>
          <w:szCs w:val="28"/>
        </w:rPr>
        <w:t>Подраздел 0310 «Защита населения и территории от чрезвычайных ситуаций природного и техногенного характера, гражданская оборона»</w:t>
      </w:r>
      <w:r w:rsidRPr="009242E9">
        <w:rPr>
          <w:color w:val="000000"/>
          <w:sz w:val="28"/>
          <w:szCs w:val="28"/>
        </w:rPr>
        <w:t xml:space="preserve"> </w:t>
      </w:r>
    </w:p>
    <w:p w:rsidR="009242E9" w:rsidRPr="009242E9" w:rsidRDefault="009242E9" w:rsidP="009242E9">
      <w:pPr>
        <w:ind w:left="284"/>
        <w:rPr>
          <w:color w:val="000000"/>
          <w:sz w:val="28"/>
          <w:szCs w:val="28"/>
        </w:rPr>
      </w:pPr>
      <w:proofErr w:type="gramStart"/>
      <w:r w:rsidRPr="009242E9">
        <w:rPr>
          <w:color w:val="000000"/>
          <w:sz w:val="28"/>
          <w:szCs w:val="28"/>
        </w:rPr>
        <w:t>Утверждено бюджетом 413419,00 рублей  исполнено</w:t>
      </w:r>
      <w:proofErr w:type="gramEnd"/>
      <w:r w:rsidRPr="009242E9">
        <w:rPr>
          <w:color w:val="000000"/>
          <w:sz w:val="28"/>
          <w:szCs w:val="28"/>
        </w:rPr>
        <w:t xml:space="preserve"> 413419,00рублей или 100%. </w:t>
      </w:r>
    </w:p>
    <w:p w:rsidR="009242E9" w:rsidRPr="009242E9" w:rsidRDefault="009242E9" w:rsidP="009242E9">
      <w:pPr>
        <w:jc w:val="both"/>
        <w:rPr>
          <w:rFonts w:eastAsiaTheme="minorHAnsi"/>
          <w:sz w:val="28"/>
          <w:szCs w:val="28"/>
          <w:lang w:eastAsia="en-US"/>
        </w:rPr>
      </w:pPr>
      <w:r w:rsidRPr="009242E9">
        <w:rPr>
          <w:color w:val="000000"/>
          <w:sz w:val="28"/>
          <w:szCs w:val="28"/>
        </w:rPr>
        <w:t xml:space="preserve">В рамках Муниципальной программы "Защита населения и территорий от чрезвычайных ситуаций, обеспечение пожарной безопасности </w:t>
      </w:r>
      <w:proofErr w:type="gramStart"/>
      <w:r w:rsidRPr="009242E9">
        <w:rPr>
          <w:color w:val="000000"/>
          <w:sz w:val="28"/>
          <w:szCs w:val="28"/>
        </w:rPr>
        <w:t>в</w:t>
      </w:r>
      <w:proofErr w:type="gramEnd"/>
      <w:r w:rsidRPr="009242E9">
        <w:rPr>
          <w:color w:val="000000"/>
          <w:sz w:val="28"/>
          <w:szCs w:val="28"/>
        </w:rPr>
        <w:t xml:space="preserve"> </w:t>
      </w:r>
      <w:proofErr w:type="gramStart"/>
      <w:r w:rsidRPr="009242E9">
        <w:rPr>
          <w:color w:val="000000"/>
          <w:sz w:val="28"/>
          <w:szCs w:val="28"/>
        </w:rPr>
        <w:t>Ханты-Мансийском</w:t>
      </w:r>
      <w:proofErr w:type="gramEnd"/>
      <w:r w:rsidRPr="009242E9">
        <w:rPr>
          <w:color w:val="000000"/>
          <w:sz w:val="28"/>
          <w:szCs w:val="28"/>
        </w:rPr>
        <w:t xml:space="preserve"> районе на 2014-2023 годы"</w:t>
      </w:r>
      <w:r w:rsidRPr="009242E9">
        <w:rPr>
          <w:sz w:val="28"/>
          <w:szCs w:val="28"/>
        </w:rPr>
        <w:t xml:space="preserve"> для реализации  мероприятия из бюджета Ханты Мансийского района выделены денежные средства в сумме </w:t>
      </w:r>
      <w:r w:rsidRPr="009242E9">
        <w:rPr>
          <w:sz w:val="28"/>
          <w:szCs w:val="28"/>
        </w:rPr>
        <w:lastRenderedPageBreak/>
        <w:t xml:space="preserve">150000,00 рублей. </w:t>
      </w:r>
      <w:r w:rsidRPr="009242E9">
        <w:rPr>
          <w:rFonts w:eastAsiaTheme="minorHAnsi"/>
          <w:sz w:val="28"/>
          <w:szCs w:val="28"/>
          <w:lang w:eastAsia="en-US"/>
        </w:rPr>
        <w:t>Устройство защитных противопожарных полос д. Ярки 100000руб</w:t>
      </w:r>
      <w:proofErr w:type="gramStart"/>
      <w:r w:rsidRPr="009242E9">
        <w:rPr>
          <w:rFonts w:eastAsiaTheme="minorHAnsi"/>
          <w:sz w:val="28"/>
          <w:szCs w:val="28"/>
          <w:lang w:eastAsia="en-US"/>
        </w:rPr>
        <w:t xml:space="preserve">.,. </w:t>
      </w:r>
      <w:proofErr w:type="gramEnd"/>
      <w:r w:rsidRPr="009242E9">
        <w:rPr>
          <w:rFonts w:eastAsiaTheme="minorHAnsi"/>
          <w:sz w:val="28"/>
          <w:szCs w:val="28"/>
          <w:lang w:eastAsia="en-US"/>
        </w:rPr>
        <w:t>Противопожарная полоса д. Шапша 50000руб, ведутся работы</w:t>
      </w:r>
    </w:p>
    <w:p w:rsidR="009242E9" w:rsidRPr="009242E9" w:rsidRDefault="009242E9" w:rsidP="009242E9">
      <w:pPr>
        <w:jc w:val="both"/>
        <w:rPr>
          <w:bCs/>
          <w:color w:val="000000"/>
          <w:sz w:val="28"/>
          <w:szCs w:val="28"/>
        </w:rPr>
      </w:pPr>
      <w:r w:rsidRPr="009242E9">
        <w:rPr>
          <w:rFonts w:eastAsiaTheme="minorHAnsi"/>
          <w:sz w:val="28"/>
          <w:szCs w:val="28"/>
          <w:lang w:eastAsia="en-US"/>
        </w:rPr>
        <w:t>По обеспечению пожарной безопасности план 63419,00руб.</w:t>
      </w:r>
      <w:r w:rsidRPr="009242E9">
        <w:rPr>
          <w:bCs/>
          <w:color w:val="000000"/>
          <w:sz w:val="28"/>
          <w:szCs w:val="28"/>
        </w:rPr>
        <w:t xml:space="preserve"> приобретение </w:t>
      </w:r>
      <w:proofErr w:type="spellStart"/>
      <w:r w:rsidRPr="009242E9">
        <w:rPr>
          <w:bCs/>
          <w:color w:val="000000"/>
          <w:sz w:val="28"/>
          <w:szCs w:val="28"/>
        </w:rPr>
        <w:t>пож</w:t>
      </w:r>
      <w:proofErr w:type="spellEnd"/>
      <w:r w:rsidRPr="009242E9">
        <w:rPr>
          <w:bCs/>
          <w:color w:val="000000"/>
          <w:sz w:val="28"/>
          <w:szCs w:val="28"/>
        </w:rPr>
        <w:t>. Инвентар</w:t>
      </w:r>
      <w:proofErr w:type="gramStart"/>
      <w:r w:rsidRPr="009242E9">
        <w:rPr>
          <w:bCs/>
          <w:color w:val="000000"/>
          <w:sz w:val="28"/>
          <w:szCs w:val="28"/>
        </w:rPr>
        <w:t>я(</w:t>
      </w:r>
      <w:proofErr w:type="gramEnd"/>
      <w:r w:rsidRPr="009242E9">
        <w:rPr>
          <w:bCs/>
          <w:color w:val="000000"/>
          <w:sz w:val="28"/>
          <w:szCs w:val="28"/>
        </w:rPr>
        <w:t xml:space="preserve">щиты пожарные, ведра, табло световое, план эвакуации) исполнение на 01.01.2022г  63419,00 </w:t>
      </w:r>
      <w:proofErr w:type="spellStart"/>
      <w:r w:rsidRPr="009242E9">
        <w:rPr>
          <w:bCs/>
          <w:color w:val="000000"/>
          <w:sz w:val="28"/>
          <w:szCs w:val="28"/>
        </w:rPr>
        <w:t>руб.исполнение</w:t>
      </w:r>
      <w:proofErr w:type="spellEnd"/>
      <w:r w:rsidRPr="009242E9">
        <w:rPr>
          <w:bCs/>
          <w:color w:val="000000"/>
          <w:sz w:val="28"/>
          <w:szCs w:val="28"/>
        </w:rPr>
        <w:t xml:space="preserve"> на 100,0%</w:t>
      </w:r>
    </w:p>
    <w:p w:rsidR="009242E9" w:rsidRPr="009242E9" w:rsidRDefault="009242E9" w:rsidP="009242E9">
      <w:pPr>
        <w:jc w:val="both"/>
        <w:rPr>
          <w:sz w:val="28"/>
          <w:szCs w:val="28"/>
        </w:rPr>
      </w:pPr>
      <w:r w:rsidRPr="009242E9">
        <w:rPr>
          <w:sz w:val="28"/>
          <w:szCs w:val="28"/>
        </w:rPr>
        <w:t xml:space="preserve">Организация работ по берегоукреплению со стороны протоки </w:t>
      </w:r>
      <w:proofErr w:type="spellStart"/>
      <w:r w:rsidRPr="009242E9">
        <w:rPr>
          <w:sz w:val="28"/>
          <w:szCs w:val="28"/>
        </w:rPr>
        <w:t>Неулево</w:t>
      </w:r>
      <w:proofErr w:type="spellEnd"/>
      <w:r w:rsidRPr="009242E9">
        <w:rPr>
          <w:sz w:val="28"/>
          <w:szCs w:val="28"/>
        </w:rPr>
        <w:t xml:space="preserve"> </w:t>
      </w:r>
      <w:proofErr w:type="gramStart"/>
      <w:r w:rsidRPr="009242E9">
        <w:rPr>
          <w:sz w:val="28"/>
          <w:szCs w:val="28"/>
        </w:rPr>
        <w:t>в</w:t>
      </w:r>
      <w:proofErr w:type="gramEnd"/>
      <w:r w:rsidRPr="009242E9">
        <w:rPr>
          <w:sz w:val="28"/>
          <w:szCs w:val="28"/>
        </w:rPr>
        <w:t xml:space="preserve"> с. Зенково </w:t>
      </w:r>
      <w:proofErr w:type="gramStart"/>
      <w:r w:rsidRPr="009242E9">
        <w:rPr>
          <w:sz w:val="28"/>
          <w:szCs w:val="28"/>
        </w:rPr>
        <w:t>в</w:t>
      </w:r>
      <w:proofErr w:type="gramEnd"/>
      <w:r w:rsidRPr="009242E9">
        <w:rPr>
          <w:sz w:val="28"/>
          <w:szCs w:val="28"/>
        </w:rPr>
        <w:t xml:space="preserve"> целях защиты населенного пункта от затопления в период весеннего паводка план 200000,00руб исполнено  на 01.01.2022г 100%</w:t>
      </w:r>
    </w:p>
    <w:p w:rsidR="009242E9" w:rsidRPr="009242E9" w:rsidRDefault="009242E9" w:rsidP="009242E9">
      <w:pPr>
        <w:jc w:val="both"/>
        <w:rPr>
          <w:bCs/>
          <w:color w:val="000000"/>
          <w:sz w:val="28"/>
          <w:szCs w:val="28"/>
        </w:rPr>
      </w:pPr>
    </w:p>
    <w:p w:rsidR="009242E9" w:rsidRPr="009242E9" w:rsidRDefault="009242E9" w:rsidP="009242E9">
      <w:pPr>
        <w:jc w:val="both"/>
        <w:rPr>
          <w:bCs/>
          <w:color w:val="000000"/>
          <w:sz w:val="28"/>
          <w:szCs w:val="28"/>
        </w:rPr>
      </w:pPr>
    </w:p>
    <w:p w:rsidR="009242E9" w:rsidRPr="009242E9" w:rsidRDefault="009242E9" w:rsidP="009242E9">
      <w:pPr>
        <w:jc w:val="center"/>
        <w:rPr>
          <w:b/>
          <w:color w:val="000000"/>
          <w:sz w:val="28"/>
          <w:szCs w:val="28"/>
        </w:rPr>
      </w:pPr>
      <w:r w:rsidRPr="009242E9">
        <w:rPr>
          <w:b/>
          <w:color w:val="000000"/>
          <w:sz w:val="28"/>
          <w:szCs w:val="28"/>
        </w:rPr>
        <w:t>2. Подраздел</w:t>
      </w:r>
      <w:r w:rsidRPr="009242E9">
        <w:rPr>
          <w:color w:val="000000"/>
          <w:sz w:val="28"/>
          <w:szCs w:val="28"/>
        </w:rPr>
        <w:t xml:space="preserve"> </w:t>
      </w:r>
      <w:r w:rsidRPr="009242E9">
        <w:rPr>
          <w:b/>
          <w:color w:val="000000"/>
          <w:sz w:val="28"/>
          <w:szCs w:val="28"/>
        </w:rPr>
        <w:t>0314 «Другие вопросы в области национальной безопасности и правоохранительной деятельности»</w:t>
      </w:r>
    </w:p>
    <w:p w:rsidR="009242E9" w:rsidRPr="009242E9" w:rsidRDefault="009242E9" w:rsidP="009242E9">
      <w:pPr>
        <w:rPr>
          <w:color w:val="000000"/>
          <w:sz w:val="28"/>
          <w:szCs w:val="28"/>
        </w:rPr>
      </w:pPr>
      <w:r w:rsidRPr="009242E9">
        <w:rPr>
          <w:b/>
          <w:color w:val="000000"/>
          <w:sz w:val="28"/>
          <w:szCs w:val="28"/>
        </w:rPr>
        <w:t xml:space="preserve"> </w:t>
      </w:r>
      <w:proofErr w:type="gramStart"/>
      <w:r w:rsidRPr="009242E9">
        <w:rPr>
          <w:color w:val="000000"/>
          <w:sz w:val="28"/>
          <w:szCs w:val="28"/>
        </w:rPr>
        <w:t>Утверждено бюджетом 50650,00 рублей  исполнено</w:t>
      </w:r>
      <w:proofErr w:type="gramEnd"/>
      <w:r w:rsidRPr="009242E9">
        <w:rPr>
          <w:color w:val="000000"/>
          <w:sz w:val="28"/>
          <w:szCs w:val="28"/>
        </w:rPr>
        <w:t xml:space="preserve"> 50650,00рублей или 100,0%. В том числе 27600 руб. видео наблюдение и 27600руб.  поощрение народных дружин 23050,00руб.</w:t>
      </w:r>
    </w:p>
    <w:p w:rsidR="009242E9" w:rsidRPr="009242E9" w:rsidRDefault="009242E9" w:rsidP="009242E9">
      <w:pPr>
        <w:jc w:val="both"/>
        <w:rPr>
          <w:sz w:val="28"/>
          <w:szCs w:val="28"/>
        </w:rPr>
      </w:pPr>
      <w:r w:rsidRPr="009242E9">
        <w:rPr>
          <w:sz w:val="28"/>
          <w:szCs w:val="28"/>
        </w:rPr>
        <w:t xml:space="preserve">    </w:t>
      </w:r>
    </w:p>
    <w:p w:rsidR="009242E9" w:rsidRPr="009242E9" w:rsidRDefault="009242E9" w:rsidP="00347C93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242E9">
        <w:rPr>
          <w:b/>
          <w:bCs/>
          <w:color w:val="000000"/>
          <w:sz w:val="28"/>
          <w:szCs w:val="28"/>
          <w:u w:val="single"/>
        </w:rPr>
        <w:t>Раздел 0400 Национальная экономика</w:t>
      </w:r>
    </w:p>
    <w:p w:rsidR="009242E9" w:rsidRPr="009242E9" w:rsidRDefault="009242E9" w:rsidP="009242E9">
      <w:pPr>
        <w:spacing w:before="240" w:after="240"/>
        <w:rPr>
          <w:b/>
          <w:bCs/>
          <w:color w:val="000000"/>
          <w:sz w:val="28"/>
          <w:szCs w:val="28"/>
        </w:rPr>
      </w:pPr>
      <w:r w:rsidRPr="009242E9">
        <w:rPr>
          <w:b/>
          <w:bCs/>
          <w:color w:val="000000"/>
          <w:sz w:val="28"/>
          <w:szCs w:val="28"/>
        </w:rPr>
        <w:t xml:space="preserve">1.Подраздел 0401 «Общеэкономические вопросы»   </w:t>
      </w:r>
    </w:p>
    <w:p w:rsidR="009242E9" w:rsidRPr="009242E9" w:rsidRDefault="009242E9" w:rsidP="009242E9">
      <w:pPr>
        <w:numPr>
          <w:ilvl w:val="0"/>
          <w:numId w:val="3"/>
        </w:numPr>
        <w:jc w:val="both"/>
        <w:rPr>
          <w:b/>
          <w:bCs/>
          <w:color w:val="000000"/>
          <w:sz w:val="28"/>
          <w:szCs w:val="28"/>
        </w:rPr>
      </w:pPr>
      <w:r w:rsidRPr="009242E9">
        <w:rPr>
          <w:bCs/>
          <w:color w:val="000000"/>
          <w:sz w:val="28"/>
          <w:szCs w:val="28"/>
        </w:rPr>
        <w:t>На реализацию дополнительных  мероприятий, направленных, на снижение напряженности на рынке труда запланировано 0 руб. по оплате детям с 14до 18лет</w:t>
      </w:r>
      <w:proofErr w:type="gramStart"/>
      <w:r w:rsidRPr="009242E9">
        <w:rPr>
          <w:bCs/>
          <w:color w:val="000000"/>
          <w:sz w:val="28"/>
          <w:szCs w:val="28"/>
        </w:rPr>
        <w:t>.и</w:t>
      </w:r>
      <w:proofErr w:type="gramEnd"/>
      <w:r w:rsidRPr="009242E9">
        <w:rPr>
          <w:bCs/>
          <w:color w:val="000000"/>
          <w:sz w:val="28"/>
          <w:szCs w:val="28"/>
        </w:rPr>
        <w:t>сполнено  0 руб. или 0%</w:t>
      </w:r>
    </w:p>
    <w:p w:rsidR="009242E9" w:rsidRPr="009242E9" w:rsidRDefault="009242E9" w:rsidP="009242E9">
      <w:pPr>
        <w:numPr>
          <w:ilvl w:val="0"/>
          <w:numId w:val="3"/>
        </w:numPr>
        <w:jc w:val="both"/>
        <w:rPr>
          <w:b/>
          <w:bCs/>
          <w:color w:val="000000"/>
          <w:sz w:val="28"/>
          <w:szCs w:val="28"/>
        </w:rPr>
      </w:pPr>
      <w:r w:rsidRPr="009242E9">
        <w:rPr>
          <w:bCs/>
          <w:color w:val="000000"/>
          <w:sz w:val="28"/>
          <w:szCs w:val="28"/>
        </w:rPr>
        <w:t xml:space="preserve"> </w:t>
      </w:r>
      <w:r w:rsidRPr="009242E9">
        <w:rPr>
          <w:b/>
          <w:bCs/>
          <w:color w:val="000000"/>
          <w:sz w:val="28"/>
          <w:szCs w:val="28"/>
        </w:rPr>
        <w:t>Подраздел 0405 «Сельское хозяйство»</w:t>
      </w:r>
      <w:r w:rsidRPr="009242E9">
        <w:rPr>
          <w:sz w:val="28"/>
          <w:szCs w:val="28"/>
        </w:rPr>
        <w:t xml:space="preserve"> </w:t>
      </w:r>
    </w:p>
    <w:p w:rsidR="009242E9" w:rsidRPr="009242E9" w:rsidRDefault="009242E9" w:rsidP="009242E9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9242E9">
        <w:rPr>
          <w:sz w:val="28"/>
          <w:szCs w:val="28"/>
        </w:rPr>
        <w:t>Утверждено бюджетом 466623,16 рублей  исполнено 465837,76 рублей исполнение 99,8%  Расходы на отлов, транспортировку, учет, содержания, умерщвления, утилизации безнадзорных и бродячих животных</w:t>
      </w:r>
      <w:proofErr w:type="gramStart"/>
      <w:r w:rsidRPr="009242E9">
        <w:rPr>
          <w:sz w:val="28"/>
          <w:szCs w:val="28"/>
        </w:rPr>
        <w:t xml:space="preserve">  .</w:t>
      </w:r>
      <w:proofErr w:type="gramEnd"/>
    </w:p>
    <w:p w:rsidR="009242E9" w:rsidRPr="009242E9" w:rsidRDefault="009242E9" w:rsidP="009242E9">
      <w:pPr>
        <w:numPr>
          <w:ilvl w:val="0"/>
          <w:numId w:val="3"/>
        </w:numPr>
        <w:jc w:val="both"/>
        <w:rPr>
          <w:b/>
          <w:bCs/>
          <w:color w:val="000000"/>
          <w:sz w:val="28"/>
          <w:szCs w:val="28"/>
        </w:rPr>
      </w:pPr>
      <w:r w:rsidRPr="009242E9">
        <w:rPr>
          <w:b/>
          <w:bCs/>
          <w:color w:val="000000"/>
          <w:sz w:val="28"/>
          <w:szCs w:val="28"/>
        </w:rPr>
        <w:t>Подраздел 0409 «Дорожное хозяйство»</w:t>
      </w:r>
    </w:p>
    <w:p w:rsidR="009242E9" w:rsidRPr="009242E9" w:rsidRDefault="009242E9" w:rsidP="009242E9">
      <w:pPr>
        <w:ind w:left="644"/>
        <w:jc w:val="both"/>
        <w:rPr>
          <w:b/>
          <w:bCs/>
          <w:color w:val="000000"/>
          <w:sz w:val="28"/>
          <w:szCs w:val="28"/>
        </w:rPr>
      </w:pPr>
    </w:p>
    <w:p w:rsidR="009242E9" w:rsidRPr="009242E9" w:rsidRDefault="009242E9" w:rsidP="009242E9">
      <w:pPr>
        <w:jc w:val="both"/>
        <w:rPr>
          <w:sz w:val="28"/>
          <w:szCs w:val="28"/>
        </w:rPr>
      </w:pPr>
      <w:bookmarkStart w:id="1" w:name="OLE_LINK1"/>
      <w:proofErr w:type="gramStart"/>
      <w:r w:rsidRPr="009242E9">
        <w:rPr>
          <w:sz w:val="28"/>
          <w:szCs w:val="28"/>
        </w:rPr>
        <w:t>Утверждено бюджетом 5695136,68 рублей  исполнено</w:t>
      </w:r>
      <w:proofErr w:type="gramEnd"/>
      <w:r w:rsidRPr="009242E9">
        <w:rPr>
          <w:sz w:val="28"/>
          <w:szCs w:val="28"/>
        </w:rPr>
        <w:t xml:space="preserve"> 5557207,99 рублей исполнение  97,6% и 104,7% по сравнению с аналогичным периодом прошлого года  в том числе:</w:t>
      </w:r>
    </w:p>
    <w:bookmarkEnd w:id="1"/>
    <w:p w:rsidR="009242E9" w:rsidRPr="009242E9" w:rsidRDefault="009242E9" w:rsidP="009242E9">
      <w:pPr>
        <w:jc w:val="both"/>
        <w:rPr>
          <w:sz w:val="28"/>
          <w:szCs w:val="28"/>
        </w:rPr>
      </w:pPr>
    </w:p>
    <w:tbl>
      <w:tblPr>
        <w:tblW w:w="9738" w:type="dxa"/>
        <w:tblInd w:w="94" w:type="dxa"/>
        <w:tblLook w:val="04A0" w:firstRow="1" w:lastRow="0" w:firstColumn="1" w:lastColumn="0" w:noHBand="0" w:noVBand="1"/>
      </w:tblPr>
      <w:tblGrid>
        <w:gridCol w:w="2444"/>
        <w:gridCol w:w="1356"/>
        <w:gridCol w:w="1356"/>
        <w:gridCol w:w="1356"/>
        <w:gridCol w:w="1620"/>
        <w:gridCol w:w="1873"/>
      </w:tblGrid>
      <w:tr w:rsidR="009242E9" w:rsidRPr="00347C93" w:rsidTr="00347C93">
        <w:trPr>
          <w:trHeight w:val="88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Направление использования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План 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Факт на 01.01.2021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Факт на 01.01.2022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% исполнения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Примечание</w:t>
            </w:r>
          </w:p>
        </w:tc>
      </w:tr>
      <w:tr w:rsidR="009242E9" w:rsidRPr="00347C93" w:rsidTr="00347C93">
        <w:trPr>
          <w:trHeight w:val="25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Работы по содержанию имущества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2488466,32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color w:val="000000"/>
                <w:szCs w:val="28"/>
              </w:rPr>
            </w:pPr>
            <w:r w:rsidRPr="00347C93">
              <w:rPr>
                <w:color w:val="000000"/>
                <w:szCs w:val="28"/>
              </w:rPr>
              <w:t>2392756,08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color w:val="000000"/>
                <w:szCs w:val="28"/>
              </w:rPr>
              <w:t>2488466,32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103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color w:val="000000"/>
                <w:szCs w:val="28"/>
              </w:rPr>
            </w:pPr>
            <w:r w:rsidRPr="00347C93">
              <w:rPr>
                <w:color w:val="000000"/>
                <w:szCs w:val="28"/>
              </w:rPr>
              <w:t>Муниципальная программа "Развитие транспортной системы на территории Ханты-Мансийского района на 2020-2022 годы</w:t>
            </w:r>
            <w:r w:rsidRPr="00347C93">
              <w:rPr>
                <w:rFonts w:ascii="Arial" w:hAnsi="Arial" w:cs="Arial"/>
                <w:color w:val="000000"/>
                <w:szCs w:val="28"/>
              </w:rPr>
              <w:t>"</w:t>
            </w:r>
            <w:r w:rsidRPr="00347C93">
              <w:rPr>
                <w:szCs w:val="28"/>
              </w:rPr>
              <w:t xml:space="preserve"> </w:t>
            </w:r>
            <w:r w:rsidRPr="00347C93">
              <w:rPr>
                <w:color w:val="000000"/>
                <w:szCs w:val="28"/>
              </w:rPr>
              <w:t xml:space="preserve"> содержание </w:t>
            </w:r>
            <w:r w:rsidRPr="00347C93">
              <w:rPr>
                <w:color w:val="000000"/>
                <w:szCs w:val="28"/>
              </w:rPr>
              <w:lastRenderedPageBreak/>
              <w:t xml:space="preserve">дорог подъезд </w:t>
            </w:r>
            <w:proofErr w:type="spellStart"/>
            <w:r w:rsidRPr="00347C93">
              <w:rPr>
                <w:color w:val="000000"/>
                <w:szCs w:val="28"/>
              </w:rPr>
              <w:t>д</w:t>
            </w:r>
            <w:proofErr w:type="gramStart"/>
            <w:r w:rsidRPr="00347C93">
              <w:rPr>
                <w:color w:val="000000"/>
                <w:szCs w:val="28"/>
              </w:rPr>
              <w:t>.Я</w:t>
            </w:r>
            <w:proofErr w:type="gramEnd"/>
            <w:r w:rsidRPr="00347C93">
              <w:rPr>
                <w:color w:val="000000"/>
                <w:szCs w:val="28"/>
              </w:rPr>
              <w:t>рки</w:t>
            </w:r>
            <w:proofErr w:type="spellEnd"/>
          </w:p>
          <w:p w:rsidR="009242E9" w:rsidRPr="00347C93" w:rsidRDefault="009242E9" w:rsidP="00347C93">
            <w:pPr>
              <w:jc w:val="center"/>
              <w:rPr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lastRenderedPageBreak/>
              <w:t>Работы по содержанию имущества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1939678,69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color w:val="000000"/>
                <w:szCs w:val="28"/>
              </w:rPr>
            </w:pPr>
            <w:r w:rsidRPr="00347C93">
              <w:rPr>
                <w:color w:val="000000"/>
                <w:szCs w:val="28"/>
              </w:rPr>
              <w:t>1856333,33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color w:val="000000"/>
                <w:szCs w:val="28"/>
              </w:rPr>
            </w:pPr>
            <w:r w:rsidRPr="00347C93">
              <w:rPr>
                <w:color w:val="000000"/>
                <w:szCs w:val="28"/>
              </w:rPr>
              <w:t>1801750,00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97,0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предоставлены документы за фактическое исполнение по содержанию внутри поселковых дорог</w:t>
            </w:r>
          </w:p>
        </w:tc>
      </w:tr>
      <w:tr w:rsidR="009242E9" w:rsidRPr="00347C93" w:rsidTr="00347C93">
        <w:trPr>
          <w:trHeight w:val="25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Перечисление межбюджетных трансфертов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16991,67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color w:val="000000"/>
                <w:szCs w:val="28"/>
              </w:rPr>
            </w:pPr>
            <w:r w:rsidRPr="00347C93">
              <w:rPr>
                <w:color w:val="000000"/>
                <w:szCs w:val="28"/>
              </w:rPr>
              <w:t>16991,67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 xml:space="preserve">Работы по содержанию имущества(установка </w:t>
            </w:r>
            <w:proofErr w:type="spellStart"/>
            <w:r w:rsidRPr="00347C93">
              <w:rPr>
                <w:szCs w:val="28"/>
              </w:rPr>
              <w:t>дор.знаков</w:t>
            </w:r>
            <w:proofErr w:type="spellEnd"/>
            <w:r w:rsidRPr="00347C93">
              <w:rPr>
                <w:szCs w:val="28"/>
              </w:rPr>
              <w:t xml:space="preserve"> </w:t>
            </w:r>
            <w:proofErr w:type="spellStart"/>
            <w:r w:rsidRPr="00347C93">
              <w:rPr>
                <w:szCs w:val="28"/>
              </w:rPr>
              <w:t>д</w:t>
            </w:r>
            <w:proofErr w:type="gramStart"/>
            <w:r w:rsidRPr="00347C93">
              <w:rPr>
                <w:szCs w:val="28"/>
              </w:rPr>
              <w:t>.Я</w:t>
            </w:r>
            <w:proofErr w:type="gramEnd"/>
            <w:r w:rsidRPr="00347C93">
              <w:rPr>
                <w:szCs w:val="28"/>
              </w:rPr>
              <w:t>рки</w:t>
            </w:r>
            <w:proofErr w:type="spellEnd"/>
            <w:r w:rsidRPr="00347C93">
              <w:rPr>
                <w:szCs w:val="28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color w:val="000000"/>
                <w:szCs w:val="28"/>
              </w:rPr>
            </w:pPr>
            <w:r w:rsidRPr="00347C93">
              <w:rPr>
                <w:color w:val="000000"/>
                <w:szCs w:val="28"/>
              </w:rPr>
              <w:t>1056820,35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Работы по содержанию имуществ</w:t>
            </w:r>
            <w:proofErr w:type="gramStart"/>
            <w:r w:rsidRPr="00347C93">
              <w:rPr>
                <w:szCs w:val="28"/>
              </w:rPr>
              <w:t>а(</w:t>
            </w:r>
            <w:proofErr w:type="gramEnd"/>
            <w:r w:rsidRPr="00347C93">
              <w:rPr>
                <w:szCs w:val="28"/>
              </w:rPr>
              <w:t>оплата за проектную документацию на дороги Шапша)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1250000,00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  <w:r w:rsidRPr="00347C93">
              <w:rPr>
                <w:szCs w:val="28"/>
              </w:rPr>
              <w:t>1250000,00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b/>
                <w:szCs w:val="28"/>
              </w:rPr>
            </w:pPr>
            <w:r w:rsidRPr="00347C93">
              <w:rPr>
                <w:b/>
                <w:szCs w:val="28"/>
              </w:rPr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Cs w:val="28"/>
              </w:rPr>
            </w:pPr>
            <w:r w:rsidRPr="00347C93">
              <w:rPr>
                <w:b/>
                <w:szCs w:val="28"/>
              </w:rPr>
              <w:t>5695136,68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Cs w:val="28"/>
              </w:rPr>
            </w:pPr>
            <w:r w:rsidRPr="00347C93">
              <w:rPr>
                <w:b/>
                <w:szCs w:val="28"/>
              </w:rPr>
              <w:t>5305909,76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Cs w:val="28"/>
              </w:rPr>
            </w:pPr>
            <w:r w:rsidRPr="00347C93">
              <w:rPr>
                <w:b/>
                <w:szCs w:val="28"/>
              </w:rPr>
              <w:t>5557207,99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b/>
                <w:szCs w:val="28"/>
              </w:rPr>
            </w:pPr>
            <w:r w:rsidRPr="00347C93">
              <w:rPr>
                <w:b/>
                <w:szCs w:val="28"/>
              </w:rPr>
              <w:t>104,7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Cs w:val="28"/>
              </w:rPr>
            </w:pPr>
          </w:p>
        </w:tc>
      </w:tr>
    </w:tbl>
    <w:p w:rsidR="009242E9" w:rsidRPr="009242E9" w:rsidRDefault="009242E9" w:rsidP="009242E9">
      <w:pPr>
        <w:jc w:val="both"/>
        <w:rPr>
          <w:sz w:val="28"/>
          <w:szCs w:val="28"/>
        </w:rPr>
      </w:pPr>
    </w:p>
    <w:p w:rsidR="009242E9" w:rsidRPr="009242E9" w:rsidRDefault="009242E9" w:rsidP="009242E9">
      <w:pPr>
        <w:jc w:val="both"/>
        <w:rPr>
          <w:b/>
          <w:color w:val="000000"/>
          <w:sz w:val="28"/>
          <w:szCs w:val="28"/>
        </w:rPr>
      </w:pPr>
      <w:r w:rsidRPr="009242E9">
        <w:rPr>
          <w:sz w:val="28"/>
          <w:szCs w:val="28"/>
        </w:rPr>
        <w:t>3.</w:t>
      </w:r>
      <w:r w:rsidRPr="009242E9">
        <w:rPr>
          <w:b/>
          <w:bCs/>
          <w:color w:val="000000"/>
          <w:sz w:val="28"/>
          <w:szCs w:val="28"/>
        </w:rPr>
        <w:t>Подраздел 0412 «</w:t>
      </w:r>
      <w:r w:rsidRPr="009242E9">
        <w:rPr>
          <w:b/>
          <w:color w:val="000000"/>
          <w:sz w:val="28"/>
          <w:szCs w:val="28"/>
        </w:rPr>
        <w:t>Другие вопросы в области национальной экономики».</w:t>
      </w:r>
    </w:p>
    <w:p w:rsidR="009242E9" w:rsidRPr="009242E9" w:rsidRDefault="009242E9" w:rsidP="009242E9">
      <w:pPr>
        <w:jc w:val="both"/>
        <w:rPr>
          <w:b/>
          <w:bCs/>
          <w:color w:val="000000"/>
          <w:sz w:val="28"/>
          <w:szCs w:val="28"/>
        </w:rPr>
      </w:pPr>
      <w:proofErr w:type="gramStart"/>
      <w:r w:rsidRPr="009242E9">
        <w:rPr>
          <w:sz w:val="28"/>
          <w:szCs w:val="28"/>
        </w:rPr>
        <w:t>Утверждено бюджетом на год 657452,07рублей  исполнено</w:t>
      </w:r>
      <w:proofErr w:type="gramEnd"/>
      <w:r w:rsidRPr="009242E9">
        <w:rPr>
          <w:sz w:val="28"/>
          <w:szCs w:val="28"/>
        </w:rPr>
        <w:t xml:space="preserve"> на 01.01.22г 657452,07 рублей в том числе:</w:t>
      </w:r>
    </w:p>
    <w:p w:rsidR="009242E9" w:rsidRPr="009242E9" w:rsidRDefault="009242E9" w:rsidP="009242E9">
      <w:pPr>
        <w:jc w:val="both"/>
        <w:rPr>
          <w:color w:val="000000"/>
          <w:sz w:val="28"/>
          <w:szCs w:val="28"/>
        </w:rPr>
      </w:pPr>
      <w:r w:rsidRPr="009242E9">
        <w:rPr>
          <w:color w:val="000000"/>
          <w:sz w:val="28"/>
          <w:szCs w:val="28"/>
        </w:rPr>
        <w:t xml:space="preserve"> - план 607452,07 </w:t>
      </w:r>
      <w:proofErr w:type="spellStart"/>
      <w:r w:rsidRPr="009242E9">
        <w:rPr>
          <w:color w:val="000000"/>
          <w:sz w:val="28"/>
          <w:szCs w:val="28"/>
        </w:rPr>
        <w:t>руб</w:t>
      </w:r>
      <w:proofErr w:type="spellEnd"/>
      <w:r w:rsidRPr="009242E9">
        <w:rPr>
          <w:color w:val="000000"/>
          <w:sz w:val="28"/>
          <w:szCs w:val="28"/>
        </w:rPr>
        <w:t xml:space="preserve"> исполнено на 01.01.2022г 607452,07 рублей</w:t>
      </w:r>
      <w:proofErr w:type="gramStart"/>
      <w:r w:rsidRPr="009242E9">
        <w:rPr>
          <w:color w:val="000000"/>
          <w:sz w:val="28"/>
          <w:szCs w:val="28"/>
        </w:rPr>
        <w:t xml:space="preserve">., </w:t>
      </w:r>
      <w:proofErr w:type="gramEnd"/>
      <w:r w:rsidRPr="009242E9">
        <w:rPr>
          <w:color w:val="000000"/>
          <w:sz w:val="28"/>
          <w:szCs w:val="28"/>
        </w:rPr>
        <w:t>согласно соглашения о передачи полномочий Ханты-Мансийскому району.</w:t>
      </w:r>
      <w:r w:rsidRPr="009242E9">
        <w:rPr>
          <w:sz w:val="28"/>
          <w:szCs w:val="28"/>
        </w:rPr>
        <w:t xml:space="preserve"> </w:t>
      </w:r>
      <w:r w:rsidRPr="009242E9">
        <w:rPr>
          <w:color w:val="000000"/>
          <w:sz w:val="28"/>
          <w:szCs w:val="28"/>
        </w:rPr>
        <w:t xml:space="preserve">Исполнено  100% </w:t>
      </w:r>
    </w:p>
    <w:p w:rsidR="009242E9" w:rsidRPr="009242E9" w:rsidRDefault="009242E9" w:rsidP="009242E9">
      <w:pPr>
        <w:jc w:val="both"/>
        <w:rPr>
          <w:color w:val="000000"/>
          <w:sz w:val="28"/>
          <w:szCs w:val="28"/>
        </w:rPr>
      </w:pPr>
      <w:r w:rsidRPr="009242E9">
        <w:rPr>
          <w:color w:val="000000"/>
          <w:sz w:val="28"/>
          <w:szCs w:val="28"/>
        </w:rPr>
        <w:t xml:space="preserve">-  план 50000 </w:t>
      </w:r>
      <w:proofErr w:type="spellStart"/>
      <w:r w:rsidRPr="009242E9">
        <w:rPr>
          <w:color w:val="000000"/>
          <w:sz w:val="28"/>
          <w:szCs w:val="28"/>
        </w:rPr>
        <w:t>руб</w:t>
      </w:r>
      <w:proofErr w:type="spellEnd"/>
      <w:r w:rsidRPr="009242E9">
        <w:rPr>
          <w:color w:val="000000"/>
          <w:sz w:val="28"/>
          <w:szCs w:val="28"/>
        </w:rPr>
        <w:t xml:space="preserve"> по программе энергосбережения СП Шапша исполнение 100%</w:t>
      </w:r>
    </w:p>
    <w:p w:rsidR="009242E9" w:rsidRPr="009242E9" w:rsidRDefault="009242E9" w:rsidP="009242E9">
      <w:pPr>
        <w:jc w:val="both"/>
        <w:rPr>
          <w:b/>
          <w:color w:val="000000"/>
          <w:sz w:val="28"/>
          <w:szCs w:val="28"/>
        </w:rPr>
      </w:pPr>
    </w:p>
    <w:p w:rsidR="009242E9" w:rsidRPr="009242E9" w:rsidRDefault="009242E9" w:rsidP="009242E9">
      <w:pPr>
        <w:spacing w:before="240" w:after="240"/>
        <w:ind w:firstLine="567"/>
        <w:jc w:val="center"/>
        <w:rPr>
          <w:b/>
          <w:bCs/>
          <w:color w:val="000000"/>
          <w:sz w:val="28"/>
          <w:szCs w:val="28"/>
          <w:u w:val="single"/>
        </w:rPr>
      </w:pPr>
      <w:r w:rsidRPr="009242E9">
        <w:rPr>
          <w:b/>
          <w:bCs/>
          <w:color w:val="000000"/>
          <w:sz w:val="28"/>
          <w:szCs w:val="28"/>
          <w:u w:val="single"/>
        </w:rPr>
        <w:t>Раздел 0500 «Жилищно-коммунальное хозяйство»</w:t>
      </w:r>
    </w:p>
    <w:p w:rsidR="009242E9" w:rsidRPr="009242E9" w:rsidRDefault="009242E9" w:rsidP="009242E9">
      <w:pPr>
        <w:numPr>
          <w:ilvl w:val="0"/>
          <w:numId w:val="4"/>
        </w:numPr>
        <w:spacing w:before="120" w:after="120"/>
        <w:ind w:left="924" w:hanging="357"/>
        <w:jc w:val="both"/>
        <w:rPr>
          <w:b/>
          <w:bCs/>
          <w:color w:val="000000"/>
          <w:sz w:val="28"/>
          <w:szCs w:val="28"/>
        </w:rPr>
      </w:pPr>
      <w:r w:rsidRPr="009242E9">
        <w:rPr>
          <w:b/>
          <w:bCs/>
          <w:color w:val="000000"/>
          <w:sz w:val="28"/>
          <w:szCs w:val="28"/>
        </w:rPr>
        <w:t>Подраздел 0501 «Жилищное хозяйство».</w:t>
      </w:r>
    </w:p>
    <w:p w:rsidR="00347C93" w:rsidRDefault="009242E9" w:rsidP="00347C93">
      <w:pPr>
        <w:ind w:firstLine="851"/>
        <w:jc w:val="both"/>
        <w:rPr>
          <w:bCs/>
          <w:color w:val="000000"/>
          <w:sz w:val="28"/>
          <w:szCs w:val="28"/>
        </w:rPr>
      </w:pPr>
      <w:r w:rsidRPr="009242E9">
        <w:rPr>
          <w:bCs/>
          <w:color w:val="000000"/>
          <w:sz w:val="28"/>
          <w:szCs w:val="28"/>
        </w:rPr>
        <w:t xml:space="preserve">Произведены расходы на поддержку жилищного хозяйства в сумме  </w:t>
      </w:r>
      <w:r w:rsidRPr="009242E9">
        <w:rPr>
          <w:b/>
          <w:bCs/>
          <w:color w:val="000000"/>
          <w:sz w:val="28"/>
          <w:szCs w:val="28"/>
        </w:rPr>
        <w:t xml:space="preserve">221333,38 </w:t>
      </w:r>
      <w:proofErr w:type="spellStart"/>
      <w:r w:rsidRPr="009242E9">
        <w:rPr>
          <w:bCs/>
          <w:color w:val="000000"/>
          <w:sz w:val="28"/>
          <w:szCs w:val="28"/>
        </w:rPr>
        <w:t>руб</w:t>
      </w:r>
      <w:proofErr w:type="gramStart"/>
      <w:r w:rsidRPr="009242E9">
        <w:rPr>
          <w:bCs/>
          <w:color w:val="000000"/>
          <w:sz w:val="28"/>
          <w:szCs w:val="28"/>
        </w:rPr>
        <w:t>.п</w:t>
      </w:r>
      <w:proofErr w:type="gramEnd"/>
      <w:r w:rsidRPr="009242E9">
        <w:rPr>
          <w:bCs/>
          <w:color w:val="000000"/>
          <w:sz w:val="28"/>
          <w:szCs w:val="28"/>
        </w:rPr>
        <w:t>ри</w:t>
      </w:r>
      <w:proofErr w:type="spellEnd"/>
      <w:r w:rsidRPr="009242E9">
        <w:rPr>
          <w:bCs/>
          <w:color w:val="000000"/>
          <w:sz w:val="28"/>
          <w:szCs w:val="28"/>
        </w:rPr>
        <w:t xml:space="preserve"> исполнение 100,0 %:</w:t>
      </w:r>
    </w:p>
    <w:p w:rsidR="00347C93" w:rsidRDefault="009242E9" w:rsidP="00347C93">
      <w:pPr>
        <w:ind w:firstLine="851"/>
        <w:jc w:val="both"/>
        <w:rPr>
          <w:bCs/>
          <w:color w:val="000000"/>
          <w:sz w:val="28"/>
          <w:szCs w:val="28"/>
        </w:rPr>
      </w:pPr>
      <w:r w:rsidRPr="009242E9">
        <w:rPr>
          <w:bCs/>
          <w:color w:val="000000"/>
          <w:sz w:val="28"/>
          <w:szCs w:val="28"/>
        </w:rPr>
        <w:t xml:space="preserve">-  207889,92 </w:t>
      </w:r>
      <w:proofErr w:type="spellStart"/>
      <w:r w:rsidRPr="009242E9">
        <w:rPr>
          <w:bCs/>
          <w:color w:val="000000"/>
          <w:sz w:val="28"/>
          <w:szCs w:val="28"/>
        </w:rPr>
        <w:t>руб</w:t>
      </w:r>
      <w:proofErr w:type="spellEnd"/>
      <w:r w:rsidRPr="009242E9">
        <w:rPr>
          <w:bCs/>
          <w:color w:val="000000"/>
          <w:sz w:val="28"/>
          <w:szCs w:val="28"/>
        </w:rPr>
        <w:t xml:space="preserve"> оплата взносов на капитальный ремонт.</w:t>
      </w:r>
    </w:p>
    <w:p w:rsidR="009242E9" w:rsidRPr="009242E9" w:rsidRDefault="009242E9" w:rsidP="00347C93">
      <w:pPr>
        <w:ind w:firstLine="851"/>
        <w:jc w:val="both"/>
        <w:rPr>
          <w:bCs/>
          <w:color w:val="000000"/>
          <w:sz w:val="28"/>
          <w:szCs w:val="28"/>
        </w:rPr>
      </w:pPr>
      <w:r w:rsidRPr="009242E9">
        <w:rPr>
          <w:bCs/>
          <w:color w:val="000000"/>
          <w:sz w:val="28"/>
          <w:szCs w:val="28"/>
        </w:rPr>
        <w:t xml:space="preserve">-13443,46 </w:t>
      </w:r>
      <w:proofErr w:type="spellStart"/>
      <w:r w:rsidRPr="009242E9">
        <w:rPr>
          <w:bCs/>
          <w:color w:val="000000"/>
          <w:sz w:val="28"/>
          <w:szCs w:val="28"/>
        </w:rPr>
        <w:t>руб</w:t>
      </w:r>
      <w:proofErr w:type="spellEnd"/>
      <w:r w:rsidRPr="009242E9">
        <w:rPr>
          <w:bCs/>
          <w:color w:val="000000"/>
          <w:sz w:val="28"/>
          <w:szCs w:val="28"/>
        </w:rPr>
        <w:t xml:space="preserve"> оплата по договору за </w:t>
      </w:r>
      <w:proofErr w:type="spellStart"/>
      <w:r w:rsidRPr="009242E9">
        <w:rPr>
          <w:bCs/>
          <w:color w:val="000000"/>
          <w:sz w:val="28"/>
          <w:szCs w:val="28"/>
        </w:rPr>
        <w:t>рем</w:t>
      </w:r>
      <w:proofErr w:type="gramStart"/>
      <w:r w:rsidRPr="009242E9">
        <w:rPr>
          <w:bCs/>
          <w:color w:val="000000"/>
          <w:sz w:val="28"/>
          <w:szCs w:val="28"/>
        </w:rPr>
        <w:t>.ж</w:t>
      </w:r>
      <w:proofErr w:type="gramEnd"/>
      <w:r w:rsidRPr="009242E9">
        <w:rPr>
          <w:bCs/>
          <w:color w:val="000000"/>
          <w:sz w:val="28"/>
          <w:szCs w:val="28"/>
        </w:rPr>
        <w:t>илья</w:t>
      </w:r>
      <w:proofErr w:type="spellEnd"/>
      <w:r w:rsidRPr="009242E9">
        <w:rPr>
          <w:bCs/>
          <w:color w:val="000000"/>
          <w:sz w:val="28"/>
          <w:szCs w:val="28"/>
        </w:rPr>
        <w:t xml:space="preserve">(замена </w:t>
      </w:r>
      <w:proofErr w:type="spellStart"/>
      <w:r w:rsidRPr="009242E9">
        <w:rPr>
          <w:bCs/>
          <w:color w:val="000000"/>
          <w:sz w:val="28"/>
          <w:szCs w:val="28"/>
        </w:rPr>
        <w:t>эл.проводки</w:t>
      </w:r>
      <w:proofErr w:type="spellEnd"/>
      <w:r w:rsidRPr="009242E9">
        <w:rPr>
          <w:bCs/>
          <w:color w:val="000000"/>
          <w:sz w:val="28"/>
          <w:szCs w:val="28"/>
        </w:rPr>
        <w:t xml:space="preserve"> )</w:t>
      </w:r>
    </w:p>
    <w:p w:rsidR="009242E9" w:rsidRPr="009242E9" w:rsidRDefault="009242E9" w:rsidP="009242E9">
      <w:pPr>
        <w:spacing w:before="120" w:after="120"/>
        <w:jc w:val="both"/>
        <w:rPr>
          <w:b/>
          <w:bCs/>
          <w:color w:val="000000"/>
          <w:sz w:val="28"/>
          <w:szCs w:val="28"/>
        </w:rPr>
      </w:pPr>
      <w:r w:rsidRPr="009242E9">
        <w:rPr>
          <w:b/>
          <w:bCs/>
          <w:color w:val="000000"/>
          <w:sz w:val="28"/>
          <w:szCs w:val="28"/>
        </w:rPr>
        <w:t xml:space="preserve">         3</w:t>
      </w:r>
      <w:r w:rsidRPr="009242E9">
        <w:rPr>
          <w:bCs/>
          <w:color w:val="000000"/>
          <w:sz w:val="28"/>
          <w:szCs w:val="28"/>
        </w:rPr>
        <w:t xml:space="preserve">. </w:t>
      </w:r>
      <w:r w:rsidRPr="009242E9">
        <w:rPr>
          <w:b/>
          <w:bCs/>
          <w:color w:val="000000"/>
          <w:sz w:val="28"/>
          <w:szCs w:val="28"/>
        </w:rPr>
        <w:t>Подраздел 0503 «Благоустройство»:</w:t>
      </w:r>
    </w:p>
    <w:p w:rsidR="009242E9" w:rsidRPr="009242E9" w:rsidRDefault="009242E9" w:rsidP="009242E9">
      <w:pPr>
        <w:jc w:val="both"/>
        <w:rPr>
          <w:sz w:val="28"/>
          <w:szCs w:val="28"/>
        </w:rPr>
      </w:pPr>
      <w:r w:rsidRPr="009242E9">
        <w:rPr>
          <w:bCs/>
          <w:color w:val="000000"/>
          <w:sz w:val="28"/>
          <w:szCs w:val="28"/>
        </w:rPr>
        <w:t>На 2021 год утверждены расходы в сумме 23212340,25руб. исполнение  на 01.01.22г  17748741,38 руб. или 76,5% к плановым назначениям. 129,3 %</w:t>
      </w:r>
      <w:r w:rsidRPr="009242E9">
        <w:rPr>
          <w:sz w:val="28"/>
          <w:szCs w:val="28"/>
        </w:rPr>
        <w:t xml:space="preserve"> по сравнению с аналогичным периодом прошлого года  в том числе: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883"/>
        <w:gridCol w:w="1371"/>
        <w:gridCol w:w="1371"/>
        <w:gridCol w:w="1371"/>
        <w:gridCol w:w="1321"/>
        <w:gridCol w:w="2748"/>
      </w:tblGrid>
      <w:tr w:rsidR="009242E9" w:rsidRPr="00347C93" w:rsidTr="00347C93">
        <w:trPr>
          <w:trHeight w:val="88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lastRenderedPageBreak/>
              <w:t>Направление использования,</w:t>
            </w:r>
            <w:r w:rsidR="00347C93">
              <w:rPr>
                <w:sz w:val="22"/>
                <w:szCs w:val="28"/>
              </w:rPr>
              <w:t xml:space="preserve"> </w:t>
            </w:r>
            <w:r w:rsidRPr="00347C93">
              <w:rPr>
                <w:sz w:val="22"/>
                <w:szCs w:val="28"/>
              </w:rPr>
              <w:t>КОСГУ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План 2021 г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Факт на 01.01.2021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Факт на 01.01.2022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% исполнения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Примечание</w:t>
            </w:r>
          </w:p>
        </w:tc>
      </w:tr>
      <w:tr w:rsidR="009242E9" w:rsidRPr="00347C93" w:rsidTr="00347C93">
        <w:trPr>
          <w:trHeight w:val="25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Транспортные работы                 222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107086,24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42100,0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107086,24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254,4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Работы по содержанию имущества                 225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14686127,09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7405723,04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14569584,78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196,0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Превышение по сравнению с прошлым годом</w:t>
            </w:r>
            <w:proofErr w:type="gramStart"/>
            <w:r w:rsidRPr="00347C93">
              <w:rPr>
                <w:sz w:val="22"/>
                <w:szCs w:val="28"/>
              </w:rPr>
              <w:t xml:space="preserve"> .</w:t>
            </w:r>
            <w:proofErr w:type="gramEnd"/>
            <w:r w:rsidRPr="00347C93">
              <w:rPr>
                <w:sz w:val="22"/>
                <w:szCs w:val="28"/>
              </w:rPr>
              <w:t>проведены конкурсы в 2020г а исполнение в 2021г</w:t>
            </w:r>
            <w:r w:rsidR="00347C93">
              <w:rPr>
                <w:sz w:val="22"/>
                <w:szCs w:val="28"/>
              </w:rPr>
              <w:t xml:space="preserve"> </w:t>
            </w:r>
            <w:r w:rsidRPr="00347C93">
              <w:rPr>
                <w:sz w:val="22"/>
                <w:szCs w:val="28"/>
              </w:rPr>
              <w:t>(</w:t>
            </w:r>
            <w:proofErr w:type="spellStart"/>
            <w:r w:rsidRPr="00347C93">
              <w:rPr>
                <w:sz w:val="22"/>
                <w:szCs w:val="28"/>
              </w:rPr>
              <w:t>благоустройствоМыс</w:t>
            </w:r>
            <w:proofErr w:type="spellEnd"/>
            <w:r w:rsidRPr="00347C93">
              <w:rPr>
                <w:sz w:val="22"/>
                <w:szCs w:val="28"/>
              </w:rPr>
              <w:t>).</w:t>
            </w:r>
            <w:r w:rsidR="00347C93">
              <w:rPr>
                <w:sz w:val="22"/>
                <w:szCs w:val="28"/>
              </w:rPr>
              <w:t xml:space="preserve"> </w:t>
            </w:r>
            <w:r w:rsidRPr="00347C93">
              <w:rPr>
                <w:sz w:val="22"/>
                <w:szCs w:val="28"/>
              </w:rPr>
              <w:t xml:space="preserve">Исполнение работ у храма в д. Шапша обустройство тротуаров по </w:t>
            </w:r>
            <w:proofErr w:type="spellStart"/>
            <w:r w:rsidRPr="00347C93">
              <w:rPr>
                <w:sz w:val="22"/>
                <w:szCs w:val="28"/>
              </w:rPr>
              <w:t>ул..</w:t>
            </w:r>
            <w:proofErr w:type="gramStart"/>
            <w:r w:rsidRPr="00347C93">
              <w:rPr>
                <w:sz w:val="22"/>
                <w:szCs w:val="28"/>
              </w:rPr>
              <w:t>Молодежной</w:t>
            </w:r>
            <w:proofErr w:type="spellEnd"/>
            <w:proofErr w:type="gramEnd"/>
            <w:r w:rsidRPr="00347C93">
              <w:rPr>
                <w:sz w:val="22"/>
                <w:szCs w:val="28"/>
              </w:rPr>
              <w:t>,</w:t>
            </w:r>
            <w:r w:rsidR="00347C93">
              <w:rPr>
                <w:sz w:val="22"/>
                <w:szCs w:val="28"/>
              </w:rPr>
              <w:t xml:space="preserve"> </w:t>
            </w:r>
            <w:r w:rsidRPr="00347C93">
              <w:rPr>
                <w:sz w:val="22"/>
                <w:szCs w:val="28"/>
              </w:rPr>
              <w:t>подъезд по Боровой</w:t>
            </w:r>
          </w:p>
        </w:tc>
      </w:tr>
      <w:tr w:rsidR="009242E9" w:rsidRPr="00347C93" w:rsidTr="00347C93">
        <w:trPr>
          <w:trHeight w:val="25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Коммунальные услуги                         223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1436679,20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1003481,92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1436679,20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143,0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Оплата по предоставленным документам.</w:t>
            </w:r>
          </w:p>
        </w:tc>
      </w:tr>
      <w:tr w:rsidR="009242E9" w:rsidRPr="00347C93" w:rsidTr="00347C93">
        <w:trPr>
          <w:trHeight w:val="25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Прочие работы, услуги                                226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231960,0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Увеличение стоимости ОС                  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5748423,60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4427990,66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401367,04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9,06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 xml:space="preserve">Обустройство Аллея Славы </w:t>
            </w:r>
            <w:proofErr w:type="spellStart"/>
            <w:r w:rsidRPr="00347C93">
              <w:rPr>
                <w:sz w:val="22"/>
                <w:szCs w:val="28"/>
              </w:rPr>
              <w:t>д</w:t>
            </w:r>
            <w:proofErr w:type="gramStart"/>
            <w:r w:rsidRPr="00347C93">
              <w:rPr>
                <w:sz w:val="22"/>
                <w:szCs w:val="28"/>
              </w:rPr>
              <w:t>.Я</w:t>
            </w:r>
            <w:proofErr w:type="gramEnd"/>
            <w:r w:rsidRPr="00347C93">
              <w:rPr>
                <w:sz w:val="22"/>
                <w:szCs w:val="28"/>
              </w:rPr>
              <w:t>рки</w:t>
            </w:r>
            <w:proofErr w:type="spellEnd"/>
          </w:p>
        </w:tc>
      </w:tr>
      <w:tr w:rsidR="009242E9" w:rsidRPr="00347C93" w:rsidTr="00347C93">
        <w:trPr>
          <w:trHeight w:val="25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Увеличение стоимости МЗ                  340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1234024,12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620014,38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1234024,12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199,00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23212340,25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13731270,00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17748741,38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129,3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</w:p>
        </w:tc>
      </w:tr>
    </w:tbl>
    <w:p w:rsidR="009242E9" w:rsidRPr="009242E9" w:rsidRDefault="009242E9" w:rsidP="009242E9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9242E9" w:rsidRPr="009242E9" w:rsidRDefault="009242E9" w:rsidP="009242E9">
      <w:pPr>
        <w:jc w:val="center"/>
        <w:rPr>
          <w:b/>
          <w:sz w:val="28"/>
          <w:szCs w:val="28"/>
          <w:u w:val="single"/>
        </w:rPr>
      </w:pPr>
      <w:r w:rsidRPr="009242E9">
        <w:rPr>
          <w:b/>
          <w:sz w:val="28"/>
          <w:szCs w:val="28"/>
          <w:u w:val="single"/>
        </w:rPr>
        <w:t>Раздел 0600 «</w:t>
      </w:r>
      <w:r w:rsidRPr="009242E9">
        <w:rPr>
          <w:rFonts w:ascii="Arial" w:hAnsi="Arial" w:cs="Arial"/>
          <w:b/>
          <w:sz w:val="28"/>
          <w:szCs w:val="28"/>
        </w:rPr>
        <w:t>Охрана окружающей среды</w:t>
      </w:r>
      <w:r w:rsidRPr="009242E9">
        <w:rPr>
          <w:b/>
          <w:sz w:val="28"/>
          <w:szCs w:val="28"/>
          <w:u w:val="single"/>
        </w:rPr>
        <w:t>»</w:t>
      </w:r>
    </w:p>
    <w:p w:rsidR="009242E9" w:rsidRPr="009242E9" w:rsidRDefault="009242E9" w:rsidP="009242E9">
      <w:pPr>
        <w:numPr>
          <w:ilvl w:val="0"/>
          <w:numId w:val="10"/>
        </w:numPr>
        <w:tabs>
          <w:tab w:val="left" w:pos="3502"/>
        </w:tabs>
        <w:spacing w:before="120" w:after="120"/>
        <w:contextualSpacing/>
        <w:jc w:val="both"/>
        <w:rPr>
          <w:b/>
          <w:bCs/>
          <w:sz w:val="28"/>
          <w:szCs w:val="28"/>
        </w:rPr>
      </w:pPr>
      <w:r w:rsidRPr="009242E9">
        <w:rPr>
          <w:b/>
          <w:bCs/>
          <w:sz w:val="28"/>
          <w:szCs w:val="28"/>
        </w:rPr>
        <w:t>Подраздел 0605 «Другие вопросы в области охраны окружающей среды»</w:t>
      </w:r>
    </w:p>
    <w:p w:rsidR="009242E9" w:rsidRPr="009242E9" w:rsidRDefault="009242E9" w:rsidP="009242E9">
      <w:pPr>
        <w:numPr>
          <w:ilvl w:val="0"/>
          <w:numId w:val="10"/>
        </w:numPr>
        <w:tabs>
          <w:tab w:val="left" w:pos="3502"/>
        </w:tabs>
        <w:spacing w:before="120" w:after="120"/>
        <w:contextualSpacing/>
        <w:jc w:val="both"/>
        <w:rPr>
          <w:bCs/>
          <w:color w:val="000000"/>
          <w:sz w:val="28"/>
          <w:szCs w:val="28"/>
        </w:rPr>
      </w:pPr>
      <w:r w:rsidRPr="009242E9">
        <w:rPr>
          <w:bCs/>
          <w:color w:val="000000"/>
          <w:sz w:val="28"/>
          <w:szCs w:val="28"/>
        </w:rPr>
        <w:t>При плане 1267,75руб.  исполнение 100%</w:t>
      </w:r>
    </w:p>
    <w:p w:rsidR="009242E9" w:rsidRPr="009242E9" w:rsidRDefault="009242E9" w:rsidP="009242E9">
      <w:pPr>
        <w:spacing w:before="240" w:after="240"/>
        <w:jc w:val="center"/>
        <w:rPr>
          <w:sz w:val="28"/>
          <w:szCs w:val="28"/>
        </w:rPr>
      </w:pPr>
      <w:r w:rsidRPr="009242E9">
        <w:rPr>
          <w:b/>
          <w:sz w:val="28"/>
          <w:szCs w:val="28"/>
          <w:u w:val="single"/>
        </w:rPr>
        <w:t xml:space="preserve">0800 «Культура, кинематография, и </w:t>
      </w:r>
      <w:proofErr w:type="spellStart"/>
      <w:r w:rsidRPr="009242E9">
        <w:rPr>
          <w:b/>
          <w:sz w:val="28"/>
          <w:szCs w:val="28"/>
          <w:u w:val="single"/>
        </w:rPr>
        <w:t>средствамассовой</w:t>
      </w:r>
      <w:proofErr w:type="spellEnd"/>
      <w:r w:rsidRPr="009242E9">
        <w:rPr>
          <w:b/>
          <w:sz w:val="28"/>
          <w:szCs w:val="28"/>
          <w:u w:val="single"/>
        </w:rPr>
        <w:t xml:space="preserve"> информации»</w:t>
      </w:r>
      <w:r w:rsidRPr="009242E9">
        <w:rPr>
          <w:sz w:val="28"/>
          <w:szCs w:val="28"/>
        </w:rPr>
        <w:t xml:space="preserve"> </w:t>
      </w:r>
    </w:p>
    <w:p w:rsidR="009242E9" w:rsidRPr="009242E9" w:rsidRDefault="009242E9" w:rsidP="009242E9">
      <w:pPr>
        <w:jc w:val="both"/>
        <w:rPr>
          <w:sz w:val="28"/>
          <w:szCs w:val="28"/>
        </w:rPr>
      </w:pPr>
      <w:r w:rsidRPr="009242E9">
        <w:rPr>
          <w:sz w:val="28"/>
          <w:szCs w:val="28"/>
        </w:rPr>
        <w:t>На 2021год утверждены расходы  в сумме 12566050,33 рублей,  фактические расходы 12549384,66 рублей или  99,86 % , по сравнению с аналогичным периодом прошлого года исполнение 100,7%в том числе:</w:t>
      </w:r>
    </w:p>
    <w:p w:rsidR="009242E9" w:rsidRPr="009242E9" w:rsidRDefault="009242E9" w:rsidP="009242E9">
      <w:pPr>
        <w:jc w:val="both"/>
        <w:rPr>
          <w:sz w:val="28"/>
          <w:szCs w:val="28"/>
        </w:rPr>
      </w:pPr>
    </w:p>
    <w:tbl>
      <w:tblPr>
        <w:tblW w:w="10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371"/>
        <w:gridCol w:w="1371"/>
        <w:gridCol w:w="1371"/>
        <w:gridCol w:w="1321"/>
        <w:gridCol w:w="2228"/>
      </w:tblGrid>
      <w:tr w:rsidR="009242E9" w:rsidRPr="00347C93" w:rsidTr="00347C93">
        <w:trPr>
          <w:trHeight w:val="885"/>
        </w:trPr>
        <w:tc>
          <w:tcPr>
            <w:tcW w:w="2424" w:type="dxa"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Направление использования,</w:t>
            </w:r>
            <w:r w:rsidR="00C93568" w:rsidRPr="00347C93">
              <w:rPr>
                <w:sz w:val="22"/>
                <w:szCs w:val="28"/>
              </w:rPr>
              <w:t xml:space="preserve"> </w:t>
            </w:r>
            <w:r w:rsidRPr="00347C93">
              <w:rPr>
                <w:sz w:val="22"/>
                <w:szCs w:val="28"/>
              </w:rPr>
              <w:t>КОСГУ</w:t>
            </w:r>
          </w:p>
        </w:tc>
        <w:tc>
          <w:tcPr>
            <w:tcW w:w="1371" w:type="dxa"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План 2021</w:t>
            </w:r>
          </w:p>
        </w:tc>
        <w:tc>
          <w:tcPr>
            <w:tcW w:w="1371" w:type="dxa"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 xml:space="preserve">Факт. На 01.01.2021 </w:t>
            </w:r>
          </w:p>
        </w:tc>
        <w:tc>
          <w:tcPr>
            <w:tcW w:w="1371" w:type="dxa"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 xml:space="preserve">Факт на 01.01.2022 </w:t>
            </w:r>
          </w:p>
        </w:tc>
        <w:tc>
          <w:tcPr>
            <w:tcW w:w="1321" w:type="dxa"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% исполнения</w:t>
            </w:r>
          </w:p>
        </w:tc>
        <w:tc>
          <w:tcPr>
            <w:tcW w:w="2228" w:type="dxa"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Примечание</w:t>
            </w: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Оплата труда                                211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5835266,19</w:t>
            </w:r>
          </w:p>
        </w:tc>
        <w:tc>
          <w:tcPr>
            <w:tcW w:w="1371" w:type="dxa"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5881600,91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5835266,19</w:t>
            </w:r>
          </w:p>
        </w:tc>
        <w:tc>
          <w:tcPr>
            <w:tcW w:w="132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99,2</w:t>
            </w:r>
          </w:p>
        </w:tc>
        <w:tc>
          <w:tcPr>
            <w:tcW w:w="2228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Понижение  на 8% в  2021гв связи с увеличение больничных листов</w:t>
            </w: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Начисления на ФОТ                   213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1961313,33</w:t>
            </w:r>
          </w:p>
        </w:tc>
        <w:tc>
          <w:tcPr>
            <w:tcW w:w="1371" w:type="dxa"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1391842,94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1961313,33</w:t>
            </w:r>
          </w:p>
        </w:tc>
        <w:tc>
          <w:tcPr>
            <w:tcW w:w="132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140,9</w:t>
            </w:r>
          </w:p>
        </w:tc>
        <w:tc>
          <w:tcPr>
            <w:tcW w:w="2228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 xml:space="preserve">Прочие выплаты                         </w:t>
            </w:r>
            <w:r w:rsidRPr="00347C93">
              <w:rPr>
                <w:sz w:val="22"/>
                <w:szCs w:val="28"/>
              </w:rPr>
              <w:lastRenderedPageBreak/>
              <w:t>214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lastRenderedPageBreak/>
              <w:t>106545,00</w:t>
            </w:r>
          </w:p>
        </w:tc>
        <w:tc>
          <w:tcPr>
            <w:tcW w:w="1371" w:type="dxa"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106545,00</w:t>
            </w:r>
          </w:p>
        </w:tc>
        <w:tc>
          <w:tcPr>
            <w:tcW w:w="132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28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proofErr w:type="spellStart"/>
            <w:r w:rsidRPr="00347C93">
              <w:rPr>
                <w:sz w:val="22"/>
                <w:szCs w:val="28"/>
              </w:rPr>
              <w:lastRenderedPageBreak/>
              <w:t>Соц</w:t>
            </w:r>
            <w:proofErr w:type="gramStart"/>
            <w:r w:rsidRPr="00347C93">
              <w:rPr>
                <w:sz w:val="22"/>
                <w:szCs w:val="28"/>
              </w:rPr>
              <w:t>.п</w:t>
            </w:r>
            <w:proofErr w:type="gramEnd"/>
            <w:r w:rsidRPr="00347C93">
              <w:rPr>
                <w:sz w:val="22"/>
                <w:szCs w:val="28"/>
              </w:rPr>
              <w:t>особия</w:t>
            </w:r>
            <w:proofErr w:type="spellEnd"/>
            <w:r w:rsidRPr="00347C93">
              <w:rPr>
                <w:sz w:val="22"/>
                <w:szCs w:val="28"/>
              </w:rPr>
              <w:t xml:space="preserve">                                266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17295,89</w:t>
            </w:r>
          </w:p>
        </w:tc>
        <w:tc>
          <w:tcPr>
            <w:tcW w:w="1371" w:type="dxa"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1742,22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17295,89</w:t>
            </w:r>
          </w:p>
        </w:tc>
        <w:tc>
          <w:tcPr>
            <w:tcW w:w="132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992,7</w:t>
            </w:r>
          </w:p>
        </w:tc>
        <w:tc>
          <w:tcPr>
            <w:tcW w:w="2228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увеличение больничных листов</w:t>
            </w: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Услуги связи                               221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176904,91</w:t>
            </w:r>
          </w:p>
        </w:tc>
        <w:tc>
          <w:tcPr>
            <w:tcW w:w="1371" w:type="dxa"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158861,85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176904,91</w:t>
            </w:r>
          </w:p>
        </w:tc>
        <w:tc>
          <w:tcPr>
            <w:tcW w:w="132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111,3</w:t>
            </w:r>
          </w:p>
        </w:tc>
        <w:tc>
          <w:tcPr>
            <w:tcW w:w="2228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Установлена доп. услуга на мемориалах</w:t>
            </w: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Транспортные услуги                222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37300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0,00</w:t>
            </w:r>
          </w:p>
        </w:tc>
        <w:tc>
          <w:tcPr>
            <w:tcW w:w="132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2228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Коммунальные услуги               223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850732,62</w:t>
            </w:r>
          </w:p>
        </w:tc>
        <w:tc>
          <w:tcPr>
            <w:tcW w:w="1371" w:type="dxa"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599702,71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834066,95</w:t>
            </w:r>
          </w:p>
        </w:tc>
        <w:tc>
          <w:tcPr>
            <w:tcW w:w="132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139,1</w:t>
            </w:r>
          </w:p>
        </w:tc>
        <w:tc>
          <w:tcPr>
            <w:tcW w:w="2228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Оплачены  счета за 2020г в 2021г</w:t>
            </w: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Услуги по содержанию</w:t>
            </w:r>
          </w:p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имущества                                  225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571430,0</w:t>
            </w:r>
          </w:p>
        </w:tc>
        <w:tc>
          <w:tcPr>
            <w:tcW w:w="1371" w:type="dxa"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490076,75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571430,00</w:t>
            </w:r>
          </w:p>
        </w:tc>
        <w:tc>
          <w:tcPr>
            <w:tcW w:w="132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116,6</w:t>
            </w:r>
          </w:p>
        </w:tc>
        <w:tc>
          <w:tcPr>
            <w:tcW w:w="2228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Увеличилась оплата по уборке зданий</w:t>
            </w: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Прочие услуги                            226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987610,20</w:t>
            </w:r>
          </w:p>
        </w:tc>
        <w:tc>
          <w:tcPr>
            <w:tcW w:w="1371" w:type="dxa"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875913,78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987610,20</w:t>
            </w:r>
          </w:p>
        </w:tc>
        <w:tc>
          <w:tcPr>
            <w:tcW w:w="132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112,7</w:t>
            </w:r>
          </w:p>
        </w:tc>
        <w:tc>
          <w:tcPr>
            <w:tcW w:w="2228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Увеличилась оплата  по охране  зданий</w:t>
            </w: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Прочие расходы</w:t>
            </w:r>
            <w:r w:rsidR="00347C93">
              <w:rPr>
                <w:sz w:val="22"/>
                <w:szCs w:val="28"/>
              </w:rPr>
              <w:t xml:space="preserve"> </w:t>
            </w:r>
            <w:r w:rsidRPr="00347C93">
              <w:rPr>
                <w:sz w:val="22"/>
                <w:szCs w:val="28"/>
              </w:rPr>
              <w:t>(</w:t>
            </w:r>
            <w:proofErr w:type="spellStart"/>
            <w:r w:rsidRPr="00347C93">
              <w:rPr>
                <w:sz w:val="22"/>
                <w:szCs w:val="28"/>
              </w:rPr>
              <w:t>налоги</w:t>
            </w:r>
            <w:proofErr w:type="gramStart"/>
            <w:r w:rsidRPr="00347C93">
              <w:rPr>
                <w:sz w:val="22"/>
                <w:szCs w:val="28"/>
              </w:rPr>
              <w:t>,с</w:t>
            </w:r>
            <w:proofErr w:type="gramEnd"/>
            <w:r w:rsidRPr="00347C93">
              <w:rPr>
                <w:sz w:val="22"/>
                <w:szCs w:val="28"/>
              </w:rPr>
              <w:t>боры</w:t>
            </w:r>
            <w:proofErr w:type="spellEnd"/>
            <w:r w:rsidRPr="00347C93">
              <w:rPr>
                <w:sz w:val="22"/>
                <w:szCs w:val="28"/>
              </w:rPr>
              <w:t>)</w:t>
            </w:r>
            <w:r w:rsidR="00347C93">
              <w:rPr>
                <w:sz w:val="22"/>
                <w:szCs w:val="28"/>
              </w:rPr>
              <w:t xml:space="preserve"> </w:t>
            </w:r>
            <w:r w:rsidRPr="00347C93">
              <w:rPr>
                <w:sz w:val="22"/>
                <w:szCs w:val="28"/>
              </w:rPr>
              <w:t>291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57799,08</w:t>
            </w:r>
          </w:p>
        </w:tc>
        <w:tc>
          <w:tcPr>
            <w:tcW w:w="1371" w:type="dxa"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25265,05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57799,08</w:t>
            </w:r>
          </w:p>
        </w:tc>
        <w:tc>
          <w:tcPr>
            <w:tcW w:w="132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228,8</w:t>
            </w:r>
          </w:p>
        </w:tc>
        <w:tc>
          <w:tcPr>
            <w:tcW w:w="2228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Увеличилась оплата по налогу на имущество</w:t>
            </w: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Увеличение стоимости  ОС 310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312999,0</w:t>
            </w:r>
          </w:p>
        </w:tc>
        <w:tc>
          <w:tcPr>
            <w:tcW w:w="1371" w:type="dxa"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582886,0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312999,0</w:t>
            </w:r>
          </w:p>
        </w:tc>
        <w:tc>
          <w:tcPr>
            <w:tcW w:w="132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53,7</w:t>
            </w:r>
          </w:p>
        </w:tc>
        <w:tc>
          <w:tcPr>
            <w:tcW w:w="2228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510"/>
        </w:trPr>
        <w:tc>
          <w:tcPr>
            <w:tcW w:w="2424" w:type="dxa"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518125,48</w:t>
            </w:r>
          </w:p>
        </w:tc>
        <w:tc>
          <w:tcPr>
            <w:tcW w:w="1371" w:type="dxa"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506812,02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518125,48</w:t>
            </w:r>
          </w:p>
        </w:tc>
        <w:tc>
          <w:tcPr>
            <w:tcW w:w="132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102,2</w:t>
            </w:r>
          </w:p>
        </w:tc>
        <w:tc>
          <w:tcPr>
            <w:tcW w:w="2228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Перечисление другим бюджетам 251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1170028,63</w:t>
            </w:r>
          </w:p>
        </w:tc>
        <w:tc>
          <w:tcPr>
            <w:tcW w:w="1371" w:type="dxa"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1903139,0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1170028,63</w:t>
            </w:r>
          </w:p>
        </w:tc>
        <w:tc>
          <w:tcPr>
            <w:tcW w:w="132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61,5</w:t>
            </w:r>
          </w:p>
        </w:tc>
        <w:tc>
          <w:tcPr>
            <w:tcW w:w="2228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 xml:space="preserve">В 2020г по соглашению </w:t>
            </w:r>
            <w:proofErr w:type="spellStart"/>
            <w:r w:rsidRPr="00347C93">
              <w:rPr>
                <w:sz w:val="22"/>
                <w:szCs w:val="28"/>
              </w:rPr>
              <w:t>межбюд</w:t>
            </w:r>
            <w:proofErr w:type="gramStart"/>
            <w:r w:rsidRPr="00347C93">
              <w:rPr>
                <w:sz w:val="22"/>
                <w:szCs w:val="28"/>
              </w:rPr>
              <w:t>.т</w:t>
            </w:r>
            <w:proofErr w:type="gramEnd"/>
            <w:r w:rsidRPr="00347C93">
              <w:rPr>
                <w:sz w:val="22"/>
                <w:szCs w:val="28"/>
              </w:rPr>
              <w:t>рансфертов</w:t>
            </w:r>
            <w:proofErr w:type="spellEnd"/>
            <w:r w:rsidRPr="00347C93">
              <w:rPr>
                <w:sz w:val="22"/>
                <w:szCs w:val="28"/>
              </w:rPr>
              <w:t xml:space="preserve"> была выше чем в 2021г</w:t>
            </w:r>
          </w:p>
        </w:tc>
      </w:tr>
      <w:tr w:rsidR="009242E9" w:rsidRPr="00347C93" w:rsidTr="00347C93">
        <w:trPr>
          <w:trHeight w:val="255"/>
        </w:trPr>
        <w:tc>
          <w:tcPr>
            <w:tcW w:w="2424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Итого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12566050,33</w:t>
            </w:r>
          </w:p>
        </w:tc>
        <w:tc>
          <w:tcPr>
            <w:tcW w:w="1371" w:type="dxa"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12455143,23</w:t>
            </w:r>
          </w:p>
        </w:tc>
        <w:tc>
          <w:tcPr>
            <w:tcW w:w="137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12549384,66</w:t>
            </w:r>
          </w:p>
        </w:tc>
        <w:tc>
          <w:tcPr>
            <w:tcW w:w="1321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100,7</w:t>
            </w:r>
          </w:p>
        </w:tc>
        <w:tc>
          <w:tcPr>
            <w:tcW w:w="2228" w:type="dxa"/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</w:p>
        </w:tc>
      </w:tr>
    </w:tbl>
    <w:p w:rsidR="009242E9" w:rsidRPr="009242E9" w:rsidRDefault="009242E9" w:rsidP="009242E9">
      <w:pPr>
        <w:jc w:val="center"/>
        <w:rPr>
          <w:b/>
          <w:sz w:val="28"/>
          <w:szCs w:val="28"/>
        </w:rPr>
      </w:pPr>
    </w:p>
    <w:p w:rsidR="009242E9" w:rsidRPr="009242E9" w:rsidRDefault="00347C93" w:rsidP="009242E9">
      <w:pPr>
        <w:jc w:val="center"/>
        <w:rPr>
          <w:b/>
          <w:sz w:val="28"/>
          <w:szCs w:val="28"/>
        </w:rPr>
      </w:pPr>
      <w:hyperlink r:id="rId6" w:history="1">
        <w:r w:rsidR="009242E9" w:rsidRPr="009242E9">
          <w:rPr>
            <w:b/>
            <w:sz w:val="28"/>
            <w:szCs w:val="28"/>
            <w:u w:val="single"/>
          </w:rPr>
          <w:t>Раздел 0900</w:t>
        </w:r>
      </w:hyperlink>
      <w:r w:rsidR="009242E9" w:rsidRPr="009242E9">
        <w:rPr>
          <w:b/>
          <w:sz w:val="28"/>
          <w:szCs w:val="28"/>
        </w:rPr>
        <w:t xml:space="preserve"> "Здравоохранение, физическая культура и спорт" состоит из десяти подразделов и аккумулирует расходы на финансирование здравоохранения, физической культуры и спорта, а также на поддержку туристической деятельности.</w:t>
      </w:r>
      <w:r w:rsidR="009242E9" w:rsidRPr="009242E9">
        <w:rPr>
          <w:b/>
          <w:bCs/>
          <w:sz w:val="28"/>
          <w:szCs w:val="28"/>
          <w:u w:val="single"/>
        </w:rPr>
        <w:t xml:space="preserve"> </w:t>
      </w:r>
    </w:p>
    <w:p w:rsidR="009242E9" w:rsidRPr="009242E9" w:rsidRDefault="00347C93" w:rsidP="009242E9">
      <w:pPr>
        <w:jc w:val="both"/>
        <w:rPr>
          <w:b/>
          <w:sz w:val="28"/>
          <w:szCs w:val="28"/>
        </w:rPr>
      </w:pPr>
      <w:hyperlink r:id="rId7" w:history="1">
        <w:r w:rsidR="009242E9" w:rsidRPr="009242E9">
          <w:rPr>
            <w:b/>
            <w:sz w:val="28"/>
            <w:szCs w:val="28"/>
            <w:u w:val="single"/>
          </w:rPr>
          <w:t>Подраздел 0907</w:t>
        </w:r>
      </w:hyperlink>
      <w:r w:rsidR="009242E9" w:rsidRPr="009242E9">
        <w:rPr>
          <w:b/>
          <w:sz w:val="28"/>
          <w:szCs w:val="28"/>
        </w:rPr>
        <w:t xml:space="preserve"> "Санитарно-эпидемиологическое благополучие" подлежат отражению расходы на обеспечение деятельности учреждений, обеспечивающих государственный санитарно-эпидемиологический надзор, противочумных организаций, дезинфекционных станций, мероприятия в области санитарно-эпидемиологического надзора, в том числе по профилактике ВИЧ-инфекции, вирусов гепатитов B и C, борьбе с эпидемиями, реализацию мероприятий приоритетного национального проекта "Здоровье".</w:t>
      </w:r>
    </w:p>
    <w:p w:rsidR="009242E9" w:rsidRPr="009242E9" w:rsidRDefault="009242E9" w:rsidP="009242E9">
      <w:pPr>
        <w:jc w:val="both"/>
        <w:rPr>
          <w:color w:val="000000"/>
          <w:sz w:val="28"/>
          <w:szCs w:val="28"/>
        </w:rPr>
      </w:pPr>
      <w:r w:rsidRPr="009242E9">
        <w:rPr>
          <w:color w:val="000000"/>
          <w:sz w:val="28"/>
          <w:szCs w:val="28"/>
        </w:rPr>
        <w:t xml:space="preserve">План на обеспечение мероприятий, связанных с профилактикой и устранением последствий распространения новой коронавирусной инфекции 63300,00руб исполнение 100% приобретение  облучатель </w:t>
      </w:r>
      <w:proofErr w:type="gramStart"/>
      <w:r w:rsidRPr="009242E9">
        <w:rPr>
          <w:color w:val="000000"/>
          <w:sz w:val="28"/>
          <w:szCs w:val="28"/>
        </w:rPr>
        <w:t>-</w:t>
      </w:r>
      <w:proofErr w:type="spellStart"/>
      <w:r w:rsidRPr="009242E9">
        <w:rPr>
          <w:color w:val="000000"/>
          <w:sz w:val="28"/>
          <w:szCs w:val="28"/>
        </w:rPr>
        <w:t>р</w:t>
      </w:r>
      <w:proofErr w:type="gramEnd"/>
      <w:r w:rsidRPr="009242E9">
        <w:rPr>
          <w:color w:val="000000"/>
          <w:sz w:val="28"/>
          <w:szCs w:val="28"/>
        </w:rPr>
        <w:t>ециркулятор</w:t>
      </w:r>
      <w:proofErr w:type="spellEnd"/>
      <w:r w:rsidRPr="009242E9">
        <w:rPr>
          <w:color w:val="000000"/>
          <w:sz w:val="28"/>
          <w:szCs w:val="28"/>
        </w:rPr>
        <w:t xml:space="preserve"> 5шт,</w:t>
      </w:r>
    </w:p>
    <w:p w:rsidR="009242E9" w:rsidRPr="009242E9" w:rsidRDefault="009242E9" w:rsidP="009242E9">
      <w:pPr>
        <w:jc w:val="center"/>
        <w:rPr>
          <w:b/>
          <w:sz w:val="28"/>
          <w:szCs w:val="28"/>
        </w:rPr>
      </w:pPr>
    </w:p>
    <w:p w:rsidR="009242E9" w:rsidRPr="009242E9" w:rsidRDefault="009242E9" w:rsidP="009242E9">
      <w:pPr>
        <w:jc w:val="center"/>
        <w:rPr>
          <w:sz w:val="28"/>
          <w:szCs w:val="28"/>
        </w:rPr>
      </w:pPr>
      <w:r w:rsidRPr="009242E9">
        <w:rPr>
          <w:b/>
          <w:bCs/>
          <w:sz w:val="28"/>
          <w:szCs w:val="28"/>
          <w:u w:val="single"/>
        </w:rPr>
        <w:t>Раздел 1000 «Социальная политика»</w:t>
      </w:r>
    </w:p>
    <w:p w:rsidR="009242E9" w:rsidRPr="009242E9" w:rsidRDefault="009242E9" w:rsidP="009242E9">
      <w:pPr>
        <w:numPr>
          <w:ilvl w:val="0"/>
          <w:numId w:val="6"/>
        </w:numPr>
        <w:spacing w:before="120" w:after="120"/>
        <w:jc w:val="both"/>
        <w:rPr>
          <w:b/>
          <w:bCs/>
          <w:sz w:val="28"/>
          <w:szCs w:val="28"/>
        </w:rPr>
      </w:pPr>
      <w:r w:rsidRPr="009242E9">
        <w:rPr>
          <w:b/>
          <w:bCs/>
          <w:sz w:val="28"/>
          <w:szCs w:val="28"/>
        </w:rPr>
        <w:t>Подраздел 1001 «Пенсионное обеспечение»</w:t>
      </w:r>
    </w:p>
    <w:p w:rsidR="009242E9" w:rsidRPr="009242E9" w:rsidRDefault="009242E9" w:rsidP="009242E9">
      <w:pPr>
        <w:ind w:firstLine="567"/>
        <w:jc w:val="both"/>
        <w:rPr>
          <w:bCs/>
          <w:sz w:val="28"/>
          <w:szCs w:val="28"/>
        </w:rPr>
      </w:pPr>
      <w:r w:rsidRPr="009242E9">
        <w:rPr>
          <w:bCs/>
          <w:sz w:val="28"/>
          <w:szCs w:val="28"/>
        </w:rPr>
        <w:t xml:space="preserve">Запланированы на 2021 год расходы бюджета на доплаты к пенсиям муниципальным служащим 60000руб. и  произведены расходы на 01.01.2022г на сумму 60000 рублей  100% </w:t>
      </w:r>
    </w:p>
    <w:p w:rsidR="009242E9" w:rsidRPr="009242E9" w:rsidRDefault="009242E9" w:rsidP="009242E9">
      <w:pPr>
        <w:spacing w:before="240" w:after="240"/>
        <w:ind w:firstLine="567"/>
        <w:jc w:val="center"/>
        <w:rPr>
          <w:b/>
          <w:sz w:val="28"/>
          <w:szCs w:val="28"/>
          <w:u w:val="single"/>
        </w:rPr>
      </w:pPr>
      <w:r w:rsidRPr="009242E9">
        <w:rPr>
          <w:b/>
          <w:sz w:val="28"/>
          <w:szCs w:val="28"/>
          <w:u w:val="single"/>
        </w:rPr>
        <w:lastRenderedPageBreak/>
        <w:t>Раздел 1100 «Физическая культура и спорт»</w:t>
      </w:r>
    </w:p>
    <w:p w:rsidR="009242E9" w:rsidRPr="009242E9" w:rsidRDefault="009242E9" w:rsidP="009242E9">
      <w:pPr>
        <w:numPr>
          <w:ilvl w:val="0"/>
          <w:numId w:val="7"/>
        </w:numPr>
        <w:spacing w:before="120"/>
        <w:ind w:left="924" w:hanging="357"/>
        <w:jc w:val="both"/>
        <w:rPr>
          <w:b/>
          <w:sz w:val="28"/>
          <w:szCs w:val="28"/>
        </w:rPr>
      </w:pPr>
      <w:r w:rsidRPr="009242E9">
        <w:rPr>
          <w:b/>
          <w:sz w:val="28"/>
          <w:szCs w:val="28"/>
        </w:rPr>
        <w:t>Подраздел 1101 «Физическая культура»</w:t>
      </w:r>
    </w:p>
    <w:p w:rsidR="009242E9" w:rsidRPr="009242E9" w:rsidRDefault="009242E9" w:rsidP="009242E9">
      <w:pPr>
        <w:spacing w:before="120"/>
        <w:jc w:val="both"/>
        <w:rPr>
          <w:b/>
          <w:sz w:val="28"/>
          <w:szCs w:val="28"/>
        </w:rPr>
      </w:pPr>
      <w:r w:rsidRPr="009242E9">
        <w:rPr>
          <w:sz w:val="28"/>
          <w:szCs w:val="28"/>
        </w:rPr>
        <w:t>В рамках муниципальной программы "Комплексное развитие культуры, физической культуры и спорта в сельском поселении Шапша на 2020-2022 годы". Подпрограмма 2 «Развитие физической культуры и спорта на территории сельского поселения Шапша</w:t>
      </w:r>
      <w:r w:rsidRPr="009242E9">
        <w:rPr>
          <w:b/>
          <w:sz w:val="28"/>
          <w:szCs w:val="28"/>
        </w:rPr>
        <w:t>»</w:t>
      </w:r>
    </w:p>
    <w:p w:rsidR="009242E9" w:rsidRPr="009242E9" w:rsidRDefault="009242E9" w:rsidP="009242E9">
      <w:pPr>
        <w:jc w:val="both"/>
        <w:rPr>
          <w:sz w:val="28"/>
          <w:szCs w:val="28"/>
        </w:rPr>
      </w:pPr>
      <w:r w:rsidRPr="009242E9">
        <w:rPr>
          <w:sz w:val="28"/>
          <w:szCs w:val="28"/>
        </w:rPr>
        <w:t xml:space="preserve">на 2021год план  1441133,00 рублей, </w:t>
      </w:r>
      <w:r w:rsidRPr="009242E9">
        <w:rPr>
          <w:bCs/>
          <w:sz w:val="28"/>
          <w:szCs w:val="28"/>
        </w:rPr>
        <w:t xml:space="preserve">исполнение на 01.07.21г </w:t>
      </w:r>
      <w:r w:rsidRPr="009242E9">
        <w:rPr>
          <w:sz w:val="28"/>
          <w:szCs w:val="28"/>
        </w:rPr>
        <w:t xml:space="preserve">292334,71  рублей </w:t>
      </w:r>
      <w:r w:rsidRPr="009242E9">
        <w:rPr>
          <w:bCs/>
          <w:sz w:val="28"/>
          <w:szCs w:val="28"/>
        </w:rPr>
        <w:t xml:space="preserve">20,3% </w:t>
      </w:r>
      <w:r w:rsidRPr="009242E9">
        <w:rPr>
          <w:sz w:val="28"/>
          <w:szCs w:val="28"/>
        </w:rPr>
        <w:t>по сравнению с аналогичным периодом прошлого года исполнение 47,0%в том числе:</w:t>
      </w:r>
    </w:p>
    <w:p w:rsidR="009242E9" w:rsidRPr="009242E9" w:rsidRDefault="009242E9" w:rsidP="009242E9">
      <w:pPr>
        <w:jc w:val="both"/>
        <w:rPr>
          <w:bCs/>
          <w:sz w:val="28"/>
          <w:szCs w:val="28"/>
        </w:rPr>
      </w:pPr>
    </w:p>
    <w:tbl>
      <w:tblPr>
        <w:tblW w:w="9533" w:type="dxa"/>
        <w:tblInd w:w="94" w:type="dxa"/>
        <w:tblLook w:val="04A0" w:firstRow="1" w:lastRow="0" w:firstColumn="1" w:lastColumn="0" w:noHBand="0" w:noVBand="1"/>
      </w:tblPr>
      <w:tblGrid>
        <w:gridCol w:w="2849"/>
        <w:gridCol w:w="1276"/>
        <w:gridCol w:w="1261"/>
        <w:gridCol w:w="1206"/>
        <w:gridCol w:w="1321"/>
        <w:gridCol w:w="1620"/>
      </w:tblGrid>
      <w:tr w:rsidR="009242E9" w:rsidRPr="00347C93" w:rsidTr="003514E9">
        <w:trPr>
          <w:trHeight w:val="88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Направление использования,</w:t>
            </w:r>
            <w:r w:rsidR="00C93568" w:rsidRPr="00347C93">
              <w:rPr>
                <w:sz w:val="22"/>
                <w:szCs w:val="28"/>
              </w:rPr>
              <w:t xml:space="preserve"> </w:t>
            </w:r>
            <w:r w:rsidRPr="00347C93">
              <w:rPr>
                <w:sz w:val="22"/>
                <w:szCs w:val="28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514E9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План 2021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514E9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Факт на 01.07.2020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514E9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Факт на 01.07.2021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%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Примечание</w:t>
            </w:r>
          </w:p>
        </w:tc>
      </w:tr>
      <w:tr w:rsidR="009242E9" w:rsidRPr="00347C93" w:rsidTr="003514E9">
        <w:trPr>
          <w:trHeight w:val="95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Оплата труда                               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543921,56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1072288,56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543921,56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50,7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Низкое исполнение т.к. в 2021г  вакансия 1,0 ставки</w:t>
            </w:r>
          </w:p>
        </w:tc>
      </w:tr>
      <w:tr w:rsidR="009242E9" w:rsidRPr="00347C93" w:rsidTr="003514E9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Начисления на ФОТ                  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185642,91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293182,94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185642,91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63,3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514E9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Прочие выплаты                        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514E9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proofErr w:type="spellStart"/>
            <w:r w:rsidRPr="00347C93">
              <w:rPr>
                <w:sz w:val="22"/>
                <w:szCs w:val="28"/>
              </w:rPr>
              <w:t>Соц</w:t>
            </w:r>
            <w:proofErr w:type="gramStart"/>
            <w:r w:rsidRPr="00347C93">
              <w:rPr>
                <w:sz w:val="22"/>
                <w:szCs w:val="28"/>
              </w:rPr>
              <w:t>.п</w:t>
            </w:r>
            <w:proofErr w:type="gramEnd"/>
            <w:r w:rsidRPr="00347C93">
              <w:rPr>
                <w:sz w:val="22"/>
                <w:szCs w:val="28"/>
              </w:rPr>
              <w:t>особия</w:t>
            </w:r>
            <w:proofErr w:type="spellEnd"/>
            <w:r w:rsidRPr="00347C93">
              <w:rPr>
                <w:sz w:val="22"/>
                <w:szCs w:val="28"/>
              </w:rPr>
              <w:t xml:space="preserve">                               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514E9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Транспортные услуги               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514E9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Увеличение стоимости ОС      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250000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250000,0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</w:p>
        </w:tc>
      </w:tr>
      <w:tr w:rsidR="009242E9" w:rsidRPr="00347C93" w:rsidTr="003514E9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979564,47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1365471,5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  <w:r w:rsidRPr="00347C93">
              <w:rPr>
                <w:b/>
                <w:sz w:val="22"/>
                <w:szCs w:val="28"/>
              </w:rPr>
              <w:t>979564,47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sz w:val="22"/>
                <w:szCs w:val="28"/>
              </w:rPr>
            </w:pPr>
            <w:r w:rsidRPr="00347C93">
              <w:rPr>
                <w:sz w:val="22"/>
                <w:szCs w:val="28"/>
              </w:rPr>
              <w:t>71,7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2E9" w:rsidRPr="00347C93" w:rsidRDefault="009242E9" w:rsidP="00347C93">
            <w:pPr>
              <w:jc w:val="center"/>
              <w:rPr>
                <w:b/>
                <w:sz w:val="22"/>
                <w:szCs w:val="28"/>
              </w:rPr>
            </w:pPr>
          </w:p>
        </w:tc>
      </w:tr>
    </w:tbl>
    <w:p w:rsidR="00135E60" w:rsidRPr="00135E60" w:rsidRDefault="00135E60" w:rsidP="00135E60">
      <w:pPr>
        <w:spacing w:before="120" w:after="120"/>
        <w:jc w:val="both"/>
        <w:rPr>
          <w:sz w:val="28"/>
          <w:szCs w:val="28"/>
        </w:rPr>
      </w:pPr>
    </w:p>
    <w:p w:rsidR="009242E9" w:rsidRPr="009242E9" w:rsidRDefault="009242E9" w:rsidP="009242E9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9242E9">
        <w:rPr>
          <w:rFonts w:eastAsiaTheme="minorHAnsi" w:cstheme="minorBidi"/>
          <w:sz w:val="28"/>
          <w:szCs w:val="22"/>
          <w:lang w:eastAsia="en-US"/>
        </w:rPr>
        <w:t xml:space="preserve">Дебиторская задолженность на 01.01.2022г. составила 92314494,05 рублей, в </w:t>
      </w:r>
      <w:proofErr w:type="spellStart"/>
      <w:r w:rsidRPr="009242E9">
        <w:rPr>
          <w:rFonts w:eastAsiaTheme="minorHAnsi" w:cstheme="minorBidi"/>
          <w:sz w:val="28"/>
          <w:szCs w:val="22"/>
          <w:lang w:eastAsia="en-US"/>
        </w:rPr>
        <w:t>т.ч</w:t>
      </w:r>
      <w:proofErr w:type="spellEnd"/>
      <w:r w:rsidRPr="009242E9">
        <w:rPr>
          <w:rFonts w:eastAsiaTheme="minorHAnsi" w:cstheme="minorBidi"/>
          <w:sz w:val="28"/>
          <w:szCs w:val="22"/>
          <w:lang w:eastAsia="en-US"/>
        </w:rPr>
        <w:t xml:space="preserve">. просроченная в т.ч.325716,46 руб. </w:t>
      </w:r>
    </w:p>
    <w:p w:rsidR="009242E9" w:rsidRPr="009242E9" w:rsidRDefault="009242E9" w:rsidP="009242E9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9242E9">
        <w:rPr>
          <w:rFonts w:eastAsiaTheme="minorHAnsi" w:cstheme="minorBidi"/>
          <w:sz w:val="28"/>
          <w:szCs w:val="22"/>
          <w:lang w:eastAsia="en-US"/>
        </w:rPr>
        <w:t>В том числе:</w:t>
      </w:r>
    </w:p>
    <w:p w:rsidR="009242E9" w:rsidRPr="009242E9" w:rsidRDefault="009242E9" w:rsidP="009242E9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9242E9">
        <w:rPr>
          <w:rFonts w:eastAsiaTheme="minorHAnsi" w:cstheme="minorBidi"/>
          <w:sz w:val="28"/>
          <w:szCs w:val="22"/>
          <w:lang w:eastAsia="en-US"/>
        </w:rPr>
        <w:t xml:space="preserve">По счету 205.00 «Расчеты по доходам» 92050034,43 </w:t>
      </w:r>
      <w:proofErr w:type="spellStart"/>
      <w:r w:rsidRPr="009242E9">
        <w:rPr>
          <w:rFonts w:eastAsiaTheme="minorHAnsi" w:cstheme="minorBidi"/>
          <w:sz w:val="28"/>
          <w:szCs w:val="22"/>
          <w:lang w:eastAsia="en-US"/>
        </w:rPr>
        <w:t>руб</w:t>
      </w:r>
      <w:proofErr w:type="gramStart"/>
      <w:r w:rsidRPr="009242E9">
        <w:rPr>
          <w:rFonts w:eastAsiaTheme="minorHAnsi" w:cstheme="minorBidi"/>
          <w:sz w:val="28"/>
          <w:szCs w:val="22"/>
          <w:lang w:eastAsia="en-US"/>
        </w:rPr>
        <w:t>.в</w:t>
      </w:r>
      <w:proofErr w:type="spellEnd"/>
      <w:proofErr w:type="gramEnd"/>
      <w:r w:rsidRPr="009242E9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Pr="009242E9">
        <w:rPr>
          <w:rFonts w:eastAsiaTheme="minorHAnsi" w:cstheme="minorBidi"/>
          <w:sz w:val="28"/>
          <w:szCs w:val="22"/>
          <w:lang w:eastAsia="en-US"/>
        </w:rPr>
        <w:t>т.ч</w:t>
      </w:r>
      <w:proofErr w:type="spellEnd"/>
      <w:r w:rsidRPr="009242E9">
        <w:rPr>
          <w:rFonts w:eastAsiaTheme="minorHAnsi" w:cstheme="minorBidi"/>
          <w:sz w:val="28"/>
          <w:szCs w:val="22"/>
          <w:lang w:eastAsia="en-US"/>
        </w:rPr>
        <w:t xml:space="preserve"> просроченная 325716,46 рублей.</w:t>
      </w:r>
    </w:p>
    <w:p w:rsidR="009242E9" w:rsidRPr="009242E9" w:rsidRDefault="009242E9" w:rsidP="009242E9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9242E9">
        <w:rPr>
          <w:rFonts w:eastAsiaTheme="minorHAnsi" w:cstheme="minorBidi"/>
          <w:sz w:val="28"/>
          <w:szCs w:val="22"/>
          <w:lang w:eastAsia="en-US"/>
        </w:rPr>
        <w:t xml:space="preserve">20511---расчеты с плательщиками налоговых доходов в сумме  325716,46руб. в </w:t>
      </w:r>
      <w:proofErr w:type="spellStart"/>
      <w:r w:rsidRPr="009242E9">
        <w:rPr>
          <w:rFonts w:eastAsiaTheme="minorHAnsi" w:cstheme="minorBidi"/>
          <w:sz w:val="28"/>
          <w:szCs w:val="22"/>
          <w:lang w:eastAsia="en-US"/>
        </w:rPr>
        <w:t>т</w:t>
      </w:r>
      <w:proofErr w:type="gramStart"/>
      <w:r w:rsidRPr="009242E9">
        <w:rPr>
          <w:rFonts w:eastAsiaTheme="minorHAnsi" w:cstheme="minorBidi"/>
          <w:sz w:val="28"/>
          <w:szCs w:val="22"/>
          <w:lang w:eastAsia="en-US"/>
        </w:rPr>
        <w:t>.ч</w:t>
      </w:r>
      <w:proofErr w:type="spellEnd"/>
      <w:proofErr w:type="gramEnd"/>
      <w:r w:rsidRPr="009242E9">
        <w:rPr>
          <w:rFonts w:eastAsiaTheme="minorHAnsi" w:cstheme="minorBidi"/>
          <w:sz w:val="28"/>
          <w:szCs w:val="22"/>
          <w:lang w:eastAsia="en-US"/>
        </w:rPr>
        <w:t xml:space="preserve"> просроченная 325716,46 руб.</w:t>
      </w:r>
    </w:p>
    <w:p w:rsidR="009242E9" w:rsidRPr="009242E9" w:rsidRDefault="009242E9" w:rsidP="009242E9">
      <w:pPr>
        <w:spacing w:after="200" w:line="276" w:lineRule="auto"/>
        <w:rPr>
          <w:sz w:val="28"/>
          <w:szCs w:val="28"/>
        </w:rPr>
      </w:pPr>
      <w:r w:rsidRPr="009242E9">
        <w:rPr>
          <w:rFonts w:eastAsiaTheme="minorHAnsi" w:cstheme="minorBidi"/>
          <w:sz w:val="28"/>
          <w:szCs w:val="22"/>
          <w:lang w:eastAsia="en-US"/>
        </w:rPr>
        <w:t>20551---</w:t>
      </w:r>
      <w:r w:rsidRPr="009242E9">
        <w:t xml:space="preserve"> </w:t>
      </w:r>
      <w:r w:rsidRPr="009242E9">
        <w:rPr>
          <w:sz w:val="28"/>
          <w:szCs w:val="28"/>
        </w:rPr>
        <w:t xml:space="preserve">Расчеты по поступлениям текущего характера от других бюджетов бюджетной системы Российской Федерации 91724317,97 руб. </w:t>
      </w:r>
    </w:p>
    <w:p w:rsidR="009242E9" w:rsidRPr="009242E9" w:rsidRDefault="009242E9" w:rsidP="009242E9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9242E9">
        <w:rPr>
          <w:rFonts w:eastAsiaTheme="minorHAnsi" w:cstheme="minorBidi"/>
          <w:sz w:val="28"/>
          <w:szCs w:val="22"/>
          <w:lang w:eastAsia="en-US"/>
        </w:rPr>
        <w:t>По счету 303.00  «Расчеты по платежам в бюджеты»  264459,62 руб.</w:t>
      </w:r>
    </w:p>
    <w:p w:rsidR="009242E9" w:rsidRPr="009242E9" w:rsidRDefault="009242E9" w:rsidP="009242E9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9242E9">
        <w:rPr>
          <w:rFonts w:eastAsiaTheme="minorHAnsi" w:cstheme="minorBidi"/>
          <w:sz w:val="28"/>
          <w:szCs w:val="22"/>
          <w:lang w:eastAsia="en-US"/>
        </w:rPr>
        <w:lastRenderedPageBreak/>
        <w:t>30302 --- расчет по обязательному социальному страхованию по временной нетрудоспособности задолженность за территориальным органом Фонда в сумме 263251,13 руб.. переплата за счет превышения расходов</w:t>
      </w:r>
      <w:proofErr w:type="gramStart"/>
      <w:r w:rsidRPr="009242E9">
        <w:rPr>
          <w:rFonts w:eastAsiaTheme="minorHAnsi" w:cstheme="minorBidi"/>
          <w:sz w:val="28"/>
          <w:szCs w:val="22"/>
          <w:lang w:eastAsia="en-US"/>
        </w:rPr>
        <w:t xml:space="preserve"> ,</w:t>
      </w:r>
      <w:proofErr w:type="gramEnd"/>
    </w:p>
    <w:p w:rsidR="009242E9" w:rsidRPr="009242E9" w:rsidRDefault="009242E9" w:rsidP="009242E9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9242E9">
        <w:rPr>
          <w:rFonts w:eastAsiaTheme="minorHAnsi" w:cstheme="minorBidi"/>
          <w:sz w:val="28"/>
          <w:szCs w:val="22"/>
          <w:lang w:eastAsia="en-US"/>
        </w:rPr>
        <w:t xml:space="preserve">30306  --- от несчастных случаев на производстве в сумме 1208,49 руб. </w:t>
      </w:r>
    </w:p>
    <w:p w:rsidR="009242E9" w:rsidRPr="009242E9" w:rsidRDefault="009242E9" w:rsidP="009242E9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9242E9">
        <w:rPr>
          <w:rFonts w:eastAsiaTheme="minorHAnsi" w:cstheme="minorBidi"/>
          <w:sz w:val="28"/>
          <w:szCs w:val="22"/>
          <w:lang w:eastAsia="en-US"/>
        </w:rPr>
        <w:t>Кредиторская задолженность на 01.01.2022 года составила  2224274,62 рублей</w:t>
      </w:r>
    </w:p>
    <w:p w:rsidR="009242E9" w:rsidRPr="009242E9" w:rsidRDefault="009242E9" w:rsidP="009242E9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9242E9">
        <w:rPr>
          <w:rFonts w:eastAsiaTheme="minorHAnsi" w:cstheme="minorBidi"/>
          <w:sz w:val="28"/>
          <w:szCs w:val="22"/>
          <w:lang w:eastAsia="en-US"/>
        </w:rPr>
        <w:t>По счету 205.00 «Расчеты по доходам»</w:t>
      </w:r>
    </w:p>
    <w:p w:rsidR="009242E9" w:rsidRPr="009242E9" w:rsidRDefault="009242E9" w:rsidP="009242E9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9242E9">
        <w:rPr>
          <w:rFonts w:eastAsiaTheme="minorHAnsi" w:cstheme="minorBidi"/>
          <w:sz w:val="28"/>
          <w:szCs w:val="22"/>
          <w:lang w:eastAsia="en-US"/>
        </w:rPr>
        <w:t>20511---расчеты с плательщиками налоговых доходов в сумме 2224274,62 руб.</w:t>
      </w:r>
    </w:p>
    <w:p w:rsidR="009242E9" w:rsidRPr="009242E9" w:rsidRDefault="009242E9" w:rsidP="009242E9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9242E9">
        <w:rPr>
          <w:rFonts w:eastAsiaTheme="minorHAnsi" w:cstheme="minorBidi"/>
          <w:sz w:val="28"/>
          <w:szCs w:val="22"/>
          <w:lang w:eastAsia="en-US"/>
        </w:rPr>
        <w:t xml:space="preserve">Остаток денежных средств на расчетном счете на 01.01.2022г. составил 216439,27 рублей, в том числе остатки целевых средств бюджета –0,00рублей  </w:t>
      </w:r>
    </w:p>
    <w:p w:rsidR="00B65F78" w:rsidRPr="00135E60" w:rsidRDefault="00B65F78" w:rsidP="00B65F78">
      <w:pPr>
        <w:jc w:val="both"/>
        <w:rPr>
          <w:sz w:val="28"/>
          <w:szCs w:val="28"/>
        </w:rPr>
      </w:pPr>
    </w:p>
    <w:p w:rsidR="00316DC0" w:rsidRPr="00535723" w:rsidRDefault="00316DC0" w:rsidP="00316DC0">
      <w:pPr>
        <w:pStyle w:val="Default"/>
        <w:jc w:val="both"/>
        <w:rPr>
          <w:sz w:val="28"/>
          <w:szCs w:val="28"/>
        </w:rPr>
      </w:pPr>
      <w:r w:rsidRPr="00535723">
        <w:rPr>
          <w:b/>
          <w:bCs/>
          <w:sz w:val="28"/>
          <w:szCs w:val="28"/>
        </w:rPr>
        <w:t xml:space="preserve">Выводы по внешней проверке годового отчета: </w:t>
      </w:r>
    </w:p>
    <w:p w:rsidR="00316DC0" w:rsidRPr="00535723" w:rsidRDefault="00316DC0" w:rsidP="00316DC0">
      <w:pPr>
        <w:pStyle w:val="Default"/>
        <w:jc w:val="both"/>
        <w:rPr>
          <w:sz w:val="28"/>
          <w:szCs w:val="28"/>
        </w:rPr>
      </w:pPr>
      <w:r w:rsidRPr="00535723">
        <w:rPr>
          <w:sz w:val="28"/>
          <w:szCs w:val="28"/>
        </w:rPr>
        <w:t xml:space="preserve">По результатам проведенной внешней проверки годового отчета сельского поселения </w:t>
      </w:r>
      <w:r w:rsidR="00D577D7" w:rsidRPr="00535723">
        <w:rPr>
          <w:sz w:val="28"/>
          <w:szCs w:val="28"/>
        </w:rPr>
        <w:t>Шапша</w:t>
      </w:r>
      <w:r w:rsidRPr="00535723">
        <w:rPr>
          <w:sz w:val="28"/>
          <w:szCs w:val="28"/>
        </w:rPr>
        <w:t xml:space="preserve">, контрольно-счетная палата Ханты-Мансийского района подтверждает достоверность отчета об исполнении бюджета сельского поселения и считает возможным предложить: </w:t>
      </w:r>
    </w:p>
    <w:p w:rsidR="00316DC0" w:rsidRPr="00535723" w:rsidRDefault="00316DC0" w:rsidP="00316DC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35723">
        <w:rPr>
          <w:sz w:val="28"/>
          <w:szCs w:val="28"/>
        </w:rPr>
        <w:t xml:space="preserve">-утвердить годовой отчет сельского поселения </w:t>
      </w:r>
      <w:r w:rsidR="00D577D7" w:rsidRPr="00535723">
        <w:rPr>
          <w:sz w:val="28"/>
          <w:szCs w:val="28"/>
        </w:rPr>
        <w:t>Шапша</w:t>
      </w:r>
    </w:p>
    <w:p w:rsidR="00EA70C9" w:rsidRPr="00535723" w:rsidRDefault="00EA70C9" w:rsidP="004D4E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5E77" w:rsidRPr="00535723" w:rsidRDefault="00385E77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535723" w:rsidRDefault="00385E77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От участников публичных слушаний замечаний и предложений не поступило.</w:t>
      </w: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С заключительным словом выступила глава администрации сельского поселения </w:t>
      </w:r>
      <w:r w:rsidR="00CE4833" w:rsidRPr="00535723">
        <w:rPr>
          <w:rFonts w:ascii="Times New Roman" w:hAnsi="Times New Roman" w:cs="Times New Roman"/>
          <w:sz w:val="28"/>
          <w:szCs w:val="28"/>
        </w:rPr>
        <w:t>Шапша Овчерюкова Любовь Алексеевна</w:t>
      </w:r>
      <w:r w:rsidRPr="00535723">
        <w:rPr>
          <w:rFonts w:ascii="Times New Roman" w:hAnsi="Times New Roman" w:cs="Times New Roman"/>
          <w:sz w:val="28"/>
          <w:szCs w:val="28"/>
        </w:rPr>
        <w:t>:</w:t>
      </w: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Публичный доклад был представлен в полном объеме, структурирован, легкодоступен для восприятия.</w:t>
      </w: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Все вопросы содержательны и несут полную информацию.</w:t>
      </w: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>Хочу подчеркнуть, что публичные доклады решают самую важную и актуальную задачу – «открытость и прозрачность бюджета».</w:t>
      </w:r>
    </w:p>
    <w:p w:rsidR="00C93D73" w:rsidRPr="0053572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3">
        <w:rPr>
          <w:rFonts w:ascii="Times New Roman" w:hAnsi="Times New Roman" w:cs="Times New Roman"/>
          <w:sz w:val="28"/>
          <w:szCs w:val="28"/>
        </w:rPr>
        <w:t xml:space="preserve">Предлагаю принять к сведению </w:t>
      </w:r>
      <w:r w:rsidR="005856A0" w:rsidRPr="00535723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сельского поселения </w:t>
      </w:r>
      <w:r w:rsidR="00D577D7" w:rsidRPr="00535723">
        <w:rPr>
          <w:rFonts w:ascii="Times New Roman" w:hAnsi="Times New Roman" w:cs="Times New Roman"/>
          <w:sz w:val="28"/>
          <w:szCs w:val="28"/>
        </w:rPr>
        <w:t>Шапша</w:t>
      </w:r>
      <w:r w:rsidR="005856A0" w:rsidRPr="00535723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сельского поселения </w:t>
      </w:r>
      <w:r w:rsidR="00D577D7" w:rsidRPr="00535723">
        <w:rPr>
          <w:rFonts w:ascii="Times New Roman" w:hAnsi="Times New Roman" w:cs="Times New Roman"/>
          <w:sz w:val="28"/>
          <w:szCs w:val="28"/>
        </w:rPr>
        <w:t xml:space="preserve">Шапша </w:t>
      </w:r>
      <w:r w:rsidR="005856A0" w:rsidRPr="00535723">
        <w:rPr>
          <w:rFonts w:ascii="Times New Roman" w:hAnsi="Times New Roman" w:cs="Times New Roman"/>
          <w:sz w:val="28"/>
          <w:szCs w:val="28"/>
        </w:rPr>
        <w:t>за 20</w:t>
      </w:r>
      <w:r w:rsidR="003957F1" w:rsidRPr="00535723">
        <w:rPr>
          <w:rFonts w:ascii="Times New Roman" w:hAnsi="Times New Roman" w:cs="Times New Roman"/>
          <w:sz w:val="28"/>
          <w:szCs w:val="28"/>
        </w:rPr>
        <w:t>2</w:t>
      </w:r>
      <w:r w:rsidR="009242E9">
        <w:rPr>
          <w:rFonts w:ascii="Times New Roman" w:hAnsi="Times New Roman" w:cs="Times New Roman"/>
          <w:sz w:val="28"/>
          <w:szCs w:val="28"/>
        </w:rPr>
        <w:t>1</w:t>
      </w:r>
      <w:r w:rsidR="005856A0" w:rsidRPr="0053572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93D73" w:rsidRPr="00CE483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</w:t>
      </w:r>
      <w:r w:rsidR="00D577D7">
        <w:rPr>
          <w:rFonts w:ascii="Times New Roman" w:hAnsi="Times New Roman" w:cs="Times New Roman"/>
          <w:sz w:val="28"/>
          <w:szCs w:val="28"/>
        </w:rPr>
        <w:t>Л.А.Овчерюкова</w:t>
      </w: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B26" w:rsidRDefault="00C93D73" w:rsidP="003514E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Секретарь оргкомитета:                              </w:t>
      </w:r>
      <w:r w:rsidR="005856A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577D7">
        <w:rPr>
          <w:rFonts w:ascii="Times New Roman" w:hAnsi="Times New Roman" w:cs="Times New Roman"/>
          <w:sz w:val="28"/>
          <w:szCs w:val="28"/>
        </w:rPr>
        <w:t>Н.В.Пуртова</w:t>
      </w:r>
      <w:proofErr w:type="spellEnd"/>
      <w:r w:rsidR="00385E77"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1E7765">
        <w:rPr>
          <w:rFonts w:ascii="Times New Roman" w:hAnsi="Times New Roman" w:cs="Times New Roman"/>
        </w:rPr>
        <w:t xml:space="preserve"> </w:t>
      </w:r>
      <w:r w:rsidR="008A54D8">
        <w:rPr>
          <w:rFonts w:ascii="Times New Roman" w:hAnsi="Times New Roman" w:cs="Times New Roman"/>
        </w:rPr>
        <w:t xml:space="preserve"> </w:t>
      </w:r>
    </w:p>
    <w:p w:rsidR="004264C4" w:rsidRPr="00C638AE" w:rsidRDefault="004264C4" w:rsidP="004264C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48E6" w:rsidRDefault="007348E6" w:rsidP="007348E6"/>
    <w:sectPr w:rsidR="0073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3pt;height:9.3pt" o:bullet="t">
        <v:imagedata r:id="rId1" o:title="BD14984_"/>
      </v:shape>
    </w:pict>
  </w:numPicBullet>
  <w:abstractNum w:abstractNumId="0">
    <w:nsid w:val="003A6E4C"/>
    <w:multiLevelType w:val="hybridMultilevel"/>
    <w:tmpl w:val="9FC61812"/>
    <w:lvl w:ilvl="0" w:tplc="2A9E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49FC"/>
    <w:multiLevelType w:val="hybridMultilevel"/>
    <w:tmpl w:val="F7B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634525"/>
    <w:multiLevelType w:val="hybridMultilevel"/>
    <w:tmpl w:val="84A8BE98"/>
    <w:lvl w:ilvl="0" w:tplc="DDA0080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45601"/>
    <w:multiLevelType w:val="hybridMultilevel"/>
    <w:tmpl w:val="27F8B9C2"/>
    <w:lvl w:ilvl="0" w:tplc="F27E5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51546"/>
    <w:multiLevelType w:val="hybridMultilevel"/>
    <w:tmpl w:val="2F183174"/>
    <w:lvl w:ilvl="0" w:tplc="33A46C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8309CF"/>
    <w:multiLevelType w:val="hybridMultilevel"/>
    <w:tmpl w:val="5C08FB02"/>
    <w:lvl w:ilvl="0" w:tplc="73389B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A14477"/>
    <w:multiLevelType w:val="hybridMultilevel"/>
    <w:tmpl w:val="6CEE7C54"/>
    <w:lvl w:ilvl="0" w:tplc="74820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60AB6"/>
    <w:multiLevelType w:val="hybridMultilevel"/>
    <w:tmpl w:val="12E42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16"/>
    <w:rsid w:val="00091554"/>
    <w:rsid w:val="000A3599"/>
    <w:rsid w:val="000D1860"/>
    <w:rsid w:val="00107DFE"/>
    <w:rsid w:val="00135E60"/>
    <w:rsid w:val="0015750D"/>
    <w:rsid w:val="001E7765"/>
    <w:rsid w:val="00231D32"/>
    <w:rsid w:val="00247B98"/>
    <w:rsid w:val="00276CAF"/>
    <w:rsid w:val="002B5246"/>
    <w:rsid w:val="003120AB"/>
    <w:rsid w:val="00316DC0"/>
    <w:rsid w:val="00347C93"/>
    <w:rsid w:val="003514E9"/>
    <w:rsid w:val="00371510"/>
    <w:rsid w:val="00385E77"/>
    <w:rsid w:val="003957F1"/>
    <w:rsid w:val="00395F1A"/>
    <w:rsid w:val="003B347D"/>
    <w:rsid w:val="003D3985"/>
    <w:rsid w:val="004119F6"/>
    <w:rsid w:val="004264C4"/>
    <w:rsid w:val="00476787"/>
    <w:rsid w:val="004C5168"/>
    <w:rsid w:val="004D4E54"/>
    <w:rsid w:val="00500FCF"/>
    <w:rsid w:val="00535723"/>
    <w:rsid w:val="00541BB0"/>
    <w:rsid w:val="00575F37"/>
    <w:rsid w:val="005765CB"/>
    <w:rsid w:val="005769B7"/>
    <w:rsid w:val="005856A0"/>
    <w:rsid w:val="005913FE"/>
    <w:rsid w:val="006018B6"/>
    <w:rsid w:val="006A3715"/>
    <w:rsid w:val="006D3CA4"/>
    <w:rsid w:val="00704B34"/>
    <w:rsid w:val="007348E6"/>
    <w:rsid w:val="00772987"/>
    <w:rsid w:val="007E68FE"/>
    <w:rsid w:val="00823818"/>
    <w:rsid w:val="00827042"/>
    <w:rsid w:val="00854225"/>
    <w:rsid w:val="008A54D8"/>
    <w:rsid w:val="009242E9"/>
    <w:rsid w:val="009308AB"/>
    <w:rsid w:val="00942A8D"/>
    <w:rsid w:val="00960B90"/>
    <w:rsid w:val="00994E16"/>
    <w:rsid w:val="009C1B26"/>
    <w:rsid w:val="009D1E4E"/>
    <w:rsid w:val="00A17B81"/>
    <w:rsid w:val="00A765E5"/>
    <w:rsid w:val="00AC61FC"/>
    <w:rsid w:val="00AD643E"/>
    <w:rsid w:val="00AF3D00"/>
    <w:rsid w:val="00B00494"/>
    <w:rsid w:val="00B41844"/>
    <w:rsid w:val="00B65F78"/>
    <w:rsid w:val="00BB0DAF"/>
    <w:rsid w:val="00BB142E"/>
    <w:rsid w:val="00BC6E82"/>
    <w:rsid w:val="00BD0E33"/>
    <w:rsid w:val="00BD2920"/>
    <w:rsid w:val="00BF11AE"/>
    <w:rsid w:val="00C37EC1"/>
    <w:rsid w:val="00C638AE"/>
    <w:rsid w:val="00C777A8"/>
    <w:rsid w:val="00C93568"/>
    <w:rsid w:val="00C93D73"/>
    <w:rsid w:val="00CC7245"/>
    <w:rsid w:val="00CD16EE"/>
    <w:rsid w:val="00CE4833"/>
    <w:rsid w:val="00CF4001"/>
    <w:rsid w:val="00D54BC5"/>
    <w:rsid w:val="00D577D7"/>
    <w:rsid w:val="00D74310"/>
    <w:rsid w:val="00D92113"/>
    <w:rsid w:val="00E176BA"/>
    <w:rsid w:val="00EA5EA6"/>
    <w:rsid w:val="00EA70C9"/>
    <w:rsid w:val="00EE1290"/>
    <w:rsid w:val="00EE1ED5"/>
    <w:rsid w:val="00F62A00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7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8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FC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41B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7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EA7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16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7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7F1"/>
  </w:style>
  <w:style w:type="character" w:styleId="a7">
    <w:name w:val="Subtle Emphasis"/>
    <w:basedOn w:val="a0"/>
    <w:uiPriority w:val="19"/>
    <w:qFormat/>
    <w:rsid w:val="003957F1"/>
    <w:rPr>
      <w:i/>
      <w:iCs/>
      <w:color w:val="808080" w:themeColor="text1" w:themeTint="7F"/>
    </w:rPr>
  </w:style>
  <w:style w:type="character" w:customStyle="1" w:styleId="21">
    <w:name w:val="Заголовок 2 Знак1"/>
    <w:aliases w:val="Заголовок 2 Знак Знак"/>
    <w:semiHidden/>
    <w:rsid w:val="003957F1"/>
    <w:rPr>
      <w:sz w:val="28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3957F1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9242E9"/>
  </w:style>
  <w:style w:type="character" w:customStyle="1" w:styleId="extendedtext-full">
    <w:name w:val="extendedtext-full"/>
    <w:basedOn w:val="a0"/>
    <w:rsid w:val="009242E9"/>
  </w:style>
  <w:style w:type="paragraph" w:styleId="a9">
    <w:name w:val="header"/>
    <w:basedOn w:val="a"/>
    <w:link w:val="aa"/>
    <w:uiPriority w:val="99"/>
    <w:unhideWhenUsed/>
    <w:rsid w:val="00924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4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4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7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8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FC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41B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7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EA7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16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7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7F1"/>
  </w:style>
  <w:style w:type="character" w:styleId="a7">
    <w:name w:val="Subtle Emphasis"/>
    <w:basedOn w:val="a0"/>
    <w:uiPriority w:val="19"/>
    <w:qFormat/>
    <w:rsid w:val="003957F1"/>
    <w:rPr>
      <w:i/>
      <w:iCs/>
      <w:color w:val="808080" w:themeColor="text1" w:themeTint="7F"/>
    </w:rPr>
  </w:style>
  <w:style w:type="character" w:customStyle="1" w:styleId="21">
    <w:name w:val="Заголовок 2 Знак1"/>
    <w:aliases w:val="Заголовок 2 Знак Знак"/>
    <w:semiHidden/>
    <w:rsid w:val="003957F1"/>
    <w:rPr>
      <w:sz w:val="28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3957F1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9242E9"/>
  </w:style>
  <w:style w:type="character" w:customStyle="1" w:styleId="extendedtext-full">
    <w:name w:val="extendedtext-full"/>
    <w:basedOn w:val="a0"/>
    <w:rsid w:val="009242E9"/>
  </w:style>
  <w:style w:type="paragraph" w:styleId="a9">
    <w:name w:val="header"/>
    <w:basedOn w:val="a"/>
    <w:link w:val="aa"/>
    <w:uiPriority w:val="99"/>
    <w:unhideWhenUsed/>
    <w:rsid w:val="00924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4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4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dact.ru/law/prikaz-minfina-rf-ot-25122008-n-145n/ukazaniia-o-poriadke-primeneniia-biudzhetnoi/prilozhenie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rikaz-minfina-rf-ot-25122008-n-145n/ukazaniia-o-poriadke-primeneniia-biudzhetnoi/prilozhenie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4359</Words>
  <Characters>24850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Специалист-3</cp:lastModifiedBy>
  <cp:revision>40</cp:revision>
  <cp:lastPrinted>2019-05-03T05:02:00Z</cp:lastPrinted>
  <dcterms:created xsi:type="dcterms:W3CDTF">2018-11-12T05:51:00Z</dcterms:created>
  <dcterms:modified xsi:type="dcterms:W3CDTF">2022-04-20T06:16:00Z</dcterms:modified>
</cp:coreProperties>
</file>