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5" w:rsidRPr="00596E55" w:rsidRDefault="00596E55" w:rsidP="005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55" w:rsidRPr="00596E55" w:rsidRDefault="00596E55" w:rsidP="005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5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96E55" w:rsidRPr="00596E55" w:rsidRDefault="00596E55" w:rsidP="005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55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596E55" w:rsidRPr="00596E55" w:rsidRDefault="00596E55" w:rsidP="005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5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596E55" w:rsidRPr="00596E55" w:rsidRDefault="00596E55" w:rsidP="0059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E55" w:rsidRPr="00596E55" w:rsidRDefault="00596E55" w:rsidP="00596E55">
      <w:pPr>
        <w:pStyle w:val="1"/>
        <w:rPr>
          <w:sz w:val="28"/>
          <w:szCs w:val="28"/>
        </w:rPr>
      </w:pPr>
      <w:r w:rsidRPr="00596E55">
        <w:rPr>
          <w:sz w:val="28"/>
          <w:szCs w:val="28"/>
        </w:rPr>
        <w:t>АДМИНИСТРАЦИЯ СЕЛЬСКОГО ПОСЕЛЕНИЯ ШАПША</w:t>
      </w:r>
    </w:p>
    <w:p w:rsidR="00596E55" w:rsidRPr="00596E55" w:rsidRDefault="00596E55" w:rsidP="00596E55">
      <w:pPr>
        <w:pStyle w:val="1"/>
        <w:rPr>
          <w:sz w:val="28"/>
          <w:szCs w:val="28"/>
        </w:rPr>
      </w:pPr>
    </w:p>
    <w:p w:rsidR="00596E55" w:rsidRPr="00596E55" w:rsidRDefault="00596E55" w:rsidP="00596E55">
      <w:pPr>
        <w:pStyle w:val="1"/>
        <w:rPr>
          <w:sz w:val="28"/>
          <w:szCs w:val="28"/>
        </w:rPr>
      </w:pPr>
      <w:r w:rsidRPr="00596E55">
        <w:rPr>
          <w:sz w:val="28"/>
          <w:szCs w:val="28"/>
        </w:rPr>
        <w:t>ПОСТАНОВЛЕНИЕ</w:t>
      </w:r>
    </w:p>
    <w:p w:rsidR="00596E55" w:rsidRPr="00596E55" w:rsidRDefault="00596E55" w:rsidP="00596E55">
      <w:pPr>
        <w:pStyle w:val="1"/>
        <w:rPr>
          <w:b w:val="0"/>
          <w:sz w:val="28"/>
          <w:szCs w:val="28"/>
        </w:rPr>
      </w:pPr>
      <w:r w:rsidRPr="00596E55">
        <w:rPr>
          <w:b w:val="0"/>
          <w:sz w:val="28"/>
          <w:szCs w:val="28"/>
        </w:rPr>
        <w:t xml:space="preserve"> </w:t>
      </w:r>
    </w:p>
    <w:p w:rsidR="00596E55" w:rsidRPr="00596E55" w:rsidRDefault="00596E55" w:rsidP="005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55">
        <w:rPr>
          <w:rFonts w:ascii="Times New Roman" w:hAnsi="Times New Roman" w:cs="Times New Roman"/>
          <w:sz w:val="28"/>
          <w:szCs w:val="28"/>
        </w:rPr>
        <w:t xml:space="preserve">от </w:t>
      </w:r>
      <w:r w:rsidR="00D90632">
        <w:rPr>
          <w:rFonts w:ascii="Times New Roman" w:hAnsi="Times New Roman" w:cs="Times New Roman"/>
          <w:sz w:val="28"/>
          <w:szCs w:val="28"/>
        </w:rPr>
        <w:t>11</w:t>
      </w:r>
      <w:r w:rsidRPr="00596E55">
        <w:rPr>
          <w:rFonts w:ascii="Times New Roman" w:hAnsi="Times New Roman" w:cs="Times New Roman"/>
          <w:sz w:val="28"/>
          <w:szCs w:val="28"/>
        </w:rPr>
        <w:t>.0</w:t>
      </w:r>
      <w:r w:rsidR="00D90632">
        <w:rPr>
          <w:rFonts w:ascii="Times New Roman" w:hAnsi="Times New Roman" w:cs="Times New Roman"/>
          <w:sz w:val="28"/>
          <w:szCs w:val="28"/>
        </w:rPr>
        <w:t>1</w:t>
      </w:r>
      <w:r w:rsidRPr="00596E55">
        <w:rPr>
          <w:rFonts w:ascii="Times New Roman" w:hAnsi="Times New Roman" w:cs="Times New Roman"/>
          <w:sz w:val="28"/>
          <w:szCs w:val="28"/>
        </w:rPr>
        <w:t>.201</w:t>
      </w:r>
      <w:r w:rsidR="00D90632">
        <w:rPr>
          <w:rFonts w:ascii="Times New Roman" w:hAnsi="Times New Roman" w:cs="Times New Roman"/>
          <w:sz w:val="28"/>
          <w:szCs w:val="28"/>
        </w:rPr>
        <w:t>6</w:t>
      </w:r>
      <w:r w:rsidRPr="00596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D90632">
        <w:rPr>
          <w:rFonts w:ascii="Times New Roman" w:hAnsi="Times New Roman" w:cs="Times New Roman"/>
          <w:sz w:val="28"/>
          <w:szCs w:val="28"/>
        </w:rPr>
        <w:t>4</w:t>
      </w:r>
      <w:r w:rsidRPr="00596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E55" w:rsidRPr="00596E55" w:rsidRDefault="00596E55" w:rsidP="00596E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E55">
        <w:rPr>
          <w:rFonts w:ascii="Times New Roman" w:hAnsi="Times New Roman" w:cs="Times New Roman"/>
          <w:i/>
          <w:sz w:val="28"/>
          <w:szCs w:val="28"/>
        </w:rPr>
        <w:t xml:space="preserve">д. Шапша </w:t>
      </w:r>
    </w:p>
    <w:p w:rsidR="00596E55" w:rsidRPr="00596E55" w:rsidRDefault="00596E5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55" w:rsidRDefault="000667EF" w:rsidP="00596E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 </w:t>
      </w:r>
    </w:p>
    <w:p w:rsidR="00596E55" w:rsidRDefault="000667EF" w:rsidP="00596E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ведения Реестра муниципальных услуг </w:t>
      </w:r>
    </w:p>
    <w:p w:rsidR="000667EF" w:rsidRPr="00596E55" w:rsidRDefault="000667EF" w:rsidP="00596E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r w:rsid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</w:p>
    <w:p w:rsidR="00596E55" w:rsidRDefault="00596E55" w:rsidP="00596E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0667EF" w:rsidP="00C84A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E55" w:rsidRDefault="00596E55" w:rsidP="00C84A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Pr="00596E55" w:rsidRDefault="000667EF" w:rsidP="00C84A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 администрации сельского поселения </w:t>
      </w:r>
      <w:r w:rsidR="00596E55" w:rsidRP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Pr="00596E55" w:rsidRDefault="00596E55" w:rsidP="00C84A60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6E5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596E5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96E55" w:rsidRPr="00596E55" w:rsidRDefault="00596E55" w:rsidP="00C84A60">
      <w:pPr>
        <w:shd w:val="clear" w:color="auto" w:fill="FFFFFF"/>
        <w:spacing w:after="0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6E5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596E55" w:rsidRPr="00596E55" w:rsidRDefault="00596E55" w:rsidP="00C84A60">
      <w:pPr>
        <w:pStyle w:val="a5"/>
        <w:spacing w:line="276" w:lineRule="auto"/>
        <w:rPr>
          <w:sz w:val="28"/>
          <w:szCs w:val="28"/>
        </w:rPr>
      </w:pPr>
    </w:p>
    <w:p w:rsidR="00596E55" w:rsidRPr="00596E55" w:rsidRDefault="00596E55" w:rsidP="00C84A60">
      <w:pPr>
        <w:pStyle w:val="a5"/>
        <w:spacing w:line="276" w:lineRule="auto"/>
        <w:rPr>
          <w:sz w:val="28"/>
          <w:szCs w:val="28"/>
        </w:rPr>
      </w:pPr>
    </w:p>
    <w:p w:rsidR="00596E55" w:rsidRDefault="00596E55" w:rsidP="00C84A60">
      <w:pPr>
        <w:pStyle w:val="a5"/>
        <w:spacing w:line="276" w:lineRule="auto"/>
        <w:rPr>
          <w:sz w:val="28"/>
          <w:szCs w:val="28"/>
        </w:rPr>
      </w:pPr>
    </w:p>
    <w:p w:rsidR="00596E55" w:rsidRPr="00596E55" w:rsidRDefault="00596E55" w:rsidP="00C84A60">
      <w:pPr>
        <w:pStyle w:val="a5"/>
        <w:spacing w:line="276" w:lineRule="auto"/>
        <w:rPr>
          <w:sz w:val="28"/>
          <w:szCs w:val="28"/>
        </w:rPr>
      </w:pPr>
      <w:r w:rsidRPr="00596E55">
        <w:rPr>
          <w:sz w:val="28"/>
          <w:szCs w:val="28"/>
        </w:rPr>
        <w:t xml:space="preserve">Глава  сельского поселения Шапша                                         </w:t>
      </w:r>
      <w:proofErr w:type="spellStart"/>
      <w:r w:rsidRPr="00596E55">
        <w:rPr>
          <w:sz w:val="28"/>
          <w:szCs w:val="28"/>
        </w:rPr>
        <w:t>Л.А.Овчерюкова</w:t>
      </w:r>
      <w:proofErr w:type="spellEnd"/>
      <w:r w:rsidRPr="00596E55">
        <w:rPr>
          <w:sz w:val="28"/>
          <w:szCs w:val="28"/>
        </w:rPr>
        <w:t xml:space="preserve"> </w:t>
      </w:r>
    </w:p>
    <w:p w:rsidR="00596E55" w:rsidRDefault="00596E55" w:rsidP="00C84A60">
      <w:pPr>
        <w:spacing w:after="0"/>
        <w:jc w:val="both"/>
        <w:rPr>
          <w:sz w:val="28"/>
          <w:szCs w:val="28"/>
        </w:rPr>
      </w:pPr>
    </w:p>
    <w:p w:rsidR="00596E55" w:rsidRDefault="00596E55" w:rsidP="00C84A6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596E55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596E55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596E55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596E55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0667EF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</w:p>
    <w:p w:rsidR="000667EF" w:rsidRDefault="000667EF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906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0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63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0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90632" w:rsidRPr="00AB439E" w:rsidRDefault="00D90632" w:rsidP="00596E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Pr="00596E55" w:rsidRDefault="000667EF" w:rsidP="0059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596E55"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67EF" w:rsidRPr="00596E55" w:rsidRDefault="000667EF" w:rsidP="0059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и ведения Реестра муниципальных услуг</w:t>
      </w:r>
      <w:r w:rsidR="00596E55"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596E55" w:rsidRP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Шапша</w:t>
      </w:r>
    </w:p>
    <w:p w:rsidR="000667EF" w:rsidRPr="00596E55" w:rsidRDefault="000667EF" w:rsidP="00AB43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ведения Реестра муниципальных услуг администрации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27.07.2010 № 210-ФЗ «Об организации предоставления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Бюджетным кодексом Р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Реестре отражаются все муниципальные услуги, оказываемые (исполняемые) органами местного самоуправления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Настоящий Порядок регулирует отношения, возникающие в связи с предоставлением муниципальных услуг органами местного самоуправления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распространяется на деятельность организаций участвующих в предоставлении муниципальных услуг.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Настоящий Порядок распространяется на муниципальные услуги, оказываемые (исполняемые) органами местного самоуправления: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решения вопросов местного значения;</w:t>
      </w:r>
    </w:p>
    <w:p w:rsidR="000667EF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596E55" w:rsidRPr="00AB439E" w:rsidRDefault="00596E55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7EF" w:rsidRPr="00596E5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596E55" w:rsidRPr="00AB439E" w:rsidRDefault="00596E5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Порядке используются следующие понятия:</w:t>
      </w:r>
    </w:p>
    <w:p w:rsidR="00596E55" w:rsidRPr="00C84A60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0667EF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реестр муниципальных услуг –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 на территории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Pr="00AB439E" w:rsidRDefault="00596E55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7EF" w:rsidRPr="00596E5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формирования и корректировки Реестра муниципальных услуг</w:t>
      </w:r>
    </w:p>
    <w:p w:rsidR="00596E55" w:rsidRPr="00AB439E" w:rsidRDefault="00596E5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Реестра производится для решения следующих задач: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информационной базы для оценки объемов расходных обязательств в бюджете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доступа граждан и организаций к сведениям об услугах, предоставляемых (исполняемых) органами местного самоуправления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перехода в предоставлении (исполнении) муниципальных услуг в электронный вид;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соответствия Реестра требованиям нормативных правовых актов Российской Федерации,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E5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Формирование Реестра муниципальных услуг осуществляется ответственным за формирование и ведение реестра должностным лицом администрации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Реестр должен быть сформирован и утвержден до начала работы по составлению проекта бюджета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на основании действующего законодательства Российской Федерации, определяющего перечень вопросов местного значения.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 корректировкой Реестра понимается внесение изменений и дополнений в действующий Реестр на основании изменений действующего законодательства Российской Федерации,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661565"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правовых актов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Планирование расходов бюджета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в очередном финансовом году осуществляется на основании информации, содержащейся в Реестре по состоянию на 1 октября текущего года.</w:t>
      </w:r>
    </w:p>
    <w:p w:rsidR="000667EF" w:rsidRPr="00AB439E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Сформированный и скорректированный Реестр утверждается постановлением администрации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667EF" w:rsidRPr="0066156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Принципы ведения Реестра</w:t>
      </w:r>
    </w:p>
    <w:p w:rsidR="00661565" w:rsidRPr="00AB439E" w:rsidRDefault="0066156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Ведение Реестра осуществляется в соответствии со следующими принципами: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единства требований к определению и включению муниципальных услуг, предоставляемых (исполняемых) на территории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полноты описания и отражения муниципальных услуг в Реестре;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публичности Реестра;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0667EF" w:rsidRPr="00AB439E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661565" w:rsidRDefault="0066156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7EF" w:rsidRPr="0066156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Содержание Реестра</w:t>
      </w:r>
    </w:p>
    <w:p w:rsidR="00661565" w:rsidRPr="00AB439E" w:rsidRDefault="0066156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об оказываемых муниципальных услугах (функциях) отражается в Реестре через следующие параметры: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указывается для каждой муниципальной услуги в рамках Реестра;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ответственный орган за оказание муниципальной услуги – администрация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учреждение;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правовых актов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предмет (содержание) муниципальной услуги - указывается словесное описание услуги, отражающее содержание и смысл услуги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нормативных правовых актов Российской Федерации,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отражается результат оказания услуги;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возмездности (безвозмездности) услуги - указывается, </w:t>
      </w:r>
      <w:proofErr w:type="spellStart"/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безвозмездно предоставляется услуга, если услуга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на возмездной основе, то указывается способ расчета стоимости услуги (норматив или тариф);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получатель муниципальной услуги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источник финансирования - источник финансирования муниципальной услуги (бюджет сельского поселения, средства бюджета иного уровня бюджетной системы, получатель муниципальной услуги);</w:t>
      </w:r>
    </w:p>
    <w:p w:rsidR="000667EF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нормативный правовой акт, в соответствии с которым предоставляется услуга на территории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 Российской Федерации,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661565"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нормативный правовой акт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закрепляющий выполнение полномочий по организации предоставления муниципальной услуги на уровне поселения.</w:t>
      </w:r>
    </w:p>
    <w:p w:rsidR="00661565" w:rsidRPr="00AB439E" w:rsidRDefault="00661565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7EF" w:rsidRPr="0066156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Критерии внесения муниципальных услуг в Реестр</w:t>
      </w:r>
    </w:p>
    <w:p w:rsidR="00661565" w:rsidRPr="00AB439E" w:rsidRDefault="0066156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Муниципальная услуга считается выделенной и подлежит занесению в Реестр при соблюдении следующих условий: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нормативное правовое закрепление обязанности предоставления муниципальной услуги;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муниципальной услуги находится в компетенции органов местного самоуправления;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контролируемость результатов оказания муниципальной услуги.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Формирование муниципального бюджетного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показатель планируемого количества муниципальных услуг, предоставляемых на территории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бюджетных средств, выделяемых на оказание муниципальных услуг на территории 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механизм, указывающий количество оказываемых услуг и выделенные бюджетные ассигнования на их оказание.</w:t>
      </w:r>
    </w:p>
    <w:p w:rsidR="000667EF" w:rsidRPr="00AB439E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Предоставление муниципальной услуги в электронном виде осуществляется в случае возможности отправки сведений, необходимых для оказания услуги, посредством информационно-телекоммуникационной сети Интернет.</w:t>
      </w:r>
    </w:p>
    <w:p w:rsidR="000667EF" w:rsidRPr="00661565" w:rsidRDefault="000667EF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Порядок ведения Реестра</w:t>
      </w:r>
    </w:p>
    <w:p w:rsidR="00661565" w:rsidRPr="00AB439E" w:rsidRDefault="00661565" w:rsidP="00596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Ведение Реестра осуществляется ответственным за формирование и ведение реестра должностным лицом администрации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Ведение Реестра осуществляется по форме, установленной в приложении к настоящему Порядку.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Ведение Реестра в электронной форме осуществляется с использованием муниципальной информационной системы.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процессе ведения Реестра должностное лицо администрации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формирование и ведение Реестра осуществляет: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сбор, обработку, учет, регистрацию, хранение данных, поступающих от муниципальных учреждений, ответственных за организацию предоставления соответствующих услуг;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методическое обеспечение ведения Реестра;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организацию предоставления сведений из Реестра;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контроль над соблюдением правил ведения Реестра.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Внесение изменений и дополнений в Реестр осуществляется постановлением администрации сельского поселения </w:t>
      </w:r>
      <w:r w:rsidR="00596E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565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0667EF" w:rsidRPr="00AB439E" w:rsidRDefault="000667EF" w:rsidP="0059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Сведения из Реестра предоставляются пользователю безвозмездно.</w:t>
      </w: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565" w:rsidRDefault="00661565" w:rsidP="00AB439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632" w:rsidRDefault="00D90632" w:rsidP="00D9063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0632" w:rsidSect="00C84A6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67EF" w:rsidRPr="00AB439E" w:rsidRDefault="000667EF" w:rsidP="00D906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формирования и ведения 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Реестра муниципальных услуг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сельского поселения</w:t>
      </w:r>
      <w:r w:rsidR="0066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0667EF" w:rsidRPr="00AB439E" w:rsidRDefault="000667EF" w:rsidP="00AB43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Pr="00AB4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  <w:r w:rsidR="00661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Pr="00AB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9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Шапша</w:t>
      </w: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076"/>
        <w:gridCol w:w="1843"/>
        <w:gridCol w:w="1984"/>
        <w:gridCol w:w="1985"/>
        <w:gridCol w:w="1700"/>
        <w:gridCol w:w="1730"/>
        <w:gridCol w:w="2949"/>
      </w:tblGrid>
      <w:tr w:rsidR="00661565" w:rsidRPr="00661565" w:rsidTr="00661565">
        <w:trPr>
          <w:tblCellSpacing w:w="0" w:type="dxa"/>
        </w:trPr>
        <w:tc>
          <w:tcPr>
            <w:tcW w:w="344" w:type="dxa"/>
            <w:vAlign w:val="center"/>
            <w:hideMark/>
          </w:tcPr>
          <w:p w:rsidR="000667EF" w:rsidRPr="00661565" w:rsidRDefault="00661565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67EF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6" w:type="dxa"/>
            <w:vAlign w:val="center"/>
            <w:hideMark/>
          </w:tcPr>
          <w:p w:rsidR="000667EF" w:rsidRPr="00661565" w:rsidRDefault="00661565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0667EF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орган за оказание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EF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3" w:type="dxa"/>
            <w:vAlign w:val="center"/>
            <w:hideMark/>
          </w:tcPr>
          <w:p w:rsid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667EF" w:rsidRPr="00661565" w:rsidRDefault="00661565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667EF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EF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4" w:type="dxa"/>
            <w:vAlign w:val="center"/>
            <w:hideMark/>
          </w:tcPr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(содержание) муниципальной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5" w:type="dxa"/>
            <w:vAlign w:val="center"/>
            <w:hideMark/>
          </w:tcPr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возмездности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(безвозмездности)</w:t>
            </w:r>
          </w:p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0" w:type="dxa"/>
            <w:vAlign w:val="center"/>
            <w:hideMark/>
          </w:tcPr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30" w:type="dxa"/>
            <w:vAlign w:val="center"/>
            <w:hideMark/>
          </w:tcPr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49" w:type="dxa"/>
            <w:vAlign w:val="center"/>
            <w:hideMark/>
          </w:tcPr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акт,</w:t>
            </w:r>
          </w:p>
          <w:p w:rsidR="000667EF" w:rsidRPr="00661565" w:rsidRDefault="000667EF" w:rsidP="0066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1565"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соответствии,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которым предоставляется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на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Шапша</w:t>
            </w:r>
          </w:p>
        </w:tc>
      </w:tr>
      <w:tr w:rsidR="00661565" w:rsidRPr="00661565" w:rsidTr="00661565">
        <w:trPr>
          <w:tblCellSpacing w:w="0" w:type="dxa"/>
        </w:trPr>
        <w:tc>
          <w:tcPr>
            <w:tcW w:w="344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hideMark/>
          </w:tcPr>
          <w:p w:rsidR="000667EF" w:rsidRPr="00661565" w:rsidRDefault="000667EF" w:rsidP="00AB439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2C70" w:rsidRPr="00AB439E" w:rsidRDefault="00F82C70" w:rsidP="00AB439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2C70" w:rsidRPr="00AB439E" w:rsidSect="00D90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C5" w:rsidRDefault="00E041C5" w:rsidP="00C84A60">
      <w:pPr>
        <w:spacing w:after="0" w:line="240" w:lineRule="auto"/>
      </w:pPr>
      <w:r>
        <w:separator/>
      </w:r>
    </w:p>
  </w:endnote>
  <w:endnote w:type="continuationSeparator" w:id="0">
    <w:p w:rsidR="00E041C5" w:rsidRDefault="00E041C5" w:rsidP="00C8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C5" w:rsidRDefault="00E041C5" w:rsidP="00C84A60">
      <w:pPr>
        <w:spacing w:after="0" w:line="240" w:lineRule="auto"/>
      </w:pPr>
      <w:r>
        <w:separator/>
      </w:r>
    </w:p>
  </w:footnote>
  <w:footnote w:type="continuationSeparator" w:id="0">
    <w:p w:rsidR="00E041C5" w:rsidRDefault="00E041C5" w:rsidP="00C8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1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4A60" w:rsidRPr="00C84A60" w:rsidRDefault="00C84A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4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4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4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63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84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4A60" w:rsidRDefault="00C84A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1C6"/>
    <w:rsid w:val="000667EF"/>
    <w:rsid w:val="00596E55"/>
    <w:rsid w:val="005E4CB6"/>
    <w:rsid w:val="00661565"/>
    <w:rsid w:val="009A58AA"/>
    <w:rsid w:val="00A841C6"/>
    <w:rsid w:val="00AB439E"/>
    <w:rsid w:val="00AF0396"/>
    <w:rsid w:val="00C84A60"/>
    <w:rsid w:val="00D90632"/>
    <w:rsid w:val="00E041C5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B6"/>
  </w:style>
  <w:style w:type="paragraph" w:styleId="1">
    <w:name w:val="heading 1"/>
    <w:basedOn w:val="a"/>
    <w:next w:val="a"/>
    <w:link w:val="10"/>
    <w:qFormat/>
    <w:rsid w:val="00596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7EF"/>
    <w:rPr>
      <w:b/>
      <w:bCs/>
    </w:rPr>
  </w:style>
  <w:style w:type="character" w:customStyle="1" w:styleId="10">
    <w:name w:val="Заголовок 1 Знак"/>
    <w:basedOn w:val="a0"/>
    <w:link w:val="1"/>
    <w:rsid w:val="00596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aliases w:val=" Знак"/>
    <w:basedOn w:val="a"/>
    <w:link w:val="a6"/>
    <w:rsid w:val="00596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596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A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8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4A60"/>
  </w:style>
  <w:style w:type="paragraph" w:styleId="ab">
    <w:name w:val="footer"/>
    <w:basedOn w:val="a"/>
    <w:link w:val="ac"/>
    <w:uiPriority w:val="99"/>
    <w:unhideWhenUsed/>
    <w:rsid w:val="00C8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6BD5-6067-4A4A-BDD3-91F585E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7</cp:revision>
  <cp:lastPrinted>2016-01-12T06:15:00Z</cp:lastPrinted>
  <dcterms:created xsi:type="dcterms:W3CDTF">2014-08-29T09:51:00Z</dcterms:created>
  <dcterms:modified xsi:type="dcterms:W3CDTF">2016-01-12T06:15:00Z</dcterms:modified>
</cp:coreProperties>
</file>