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7C" w:rsidRDefault="0024347C" w:rsidP="0024347C">
      <w:pPr>
        <w:tabs>
          <w:tab w:val="left" w:pos="2415"/>
        </w:tabs>
        <w:jc w:val="center"/>
        <w:rPr>
          <w:b/>
          <w:sz w:val="28"/>
          <w:szCs w:val="28"/>
        </w:rPr>
      </w:pPr>
      <w:r>
        <w:rPr>
          <w:noProof/>
          <w:sz w:val="28"/>
        </w:rPr>
        <w:drawing>
          <wp:inline distT="0" distB="0" distL="0" distR="0">
            <wp:extent cx="550545" cy="7029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702945"/>
                    </a:xfrm>
                    <a:prstGeom prst="rect">
                      <a:avLst/>
                    </a:prstGeom>
                    <a:noFill/>
                    <a:ln>
                      <a:noFill/>
                    </a:ln>
                  </pic:spPr>
                </pic:pic>
              </a:graphicData>
            </a:graphic>
          </wp:inline>
        </w:drawing>
      </w:r>
    </w:p>
    <w:p w:rsidR="0024347C" w:rsidRDefault="0024347C" w:rsidP="0024347C">
      <w:pPr>
        <w:tabs>
          <w:tab w:val="left" w:pos="2415"/>
        </w:tabs>
        <w:jc w:val="center"/>
        <w:rPr>
          <w:b/>
          <w:sz w:val="28"/>
          <w:szCs w:val="28"/>
        </w:rPr>
      </w:pPr>
      <w:r>
        <w:rPr>
          <w:b/>
          <w:sz w:val="28"/>
          <w:szCs w:val="28"/>
        </w:rPr>
        <w:t>РОССИЙСКАЯ ФЕДЕРАЦИЯ</w:t>
      </w:r>
    </w:p>
    <w:p w:rsidR="0024347C" w:rsidRDefault="0024347C" w:rsidP="0024347C">
      <w:pPr>
        <w:tabs>
          <w:tab w:val="left" w:pos="2415"/>
        </w:tabs>
        <w:jc w:val="center"/>
        <w:rPr>
          <w:b/>
          <w:sz w:val="28"/>
          <w:szCs w:val="28"/>
        </w:rPr>
      </w:pPr>
      <w:r>
        <w:rPr>
          <w:b/>
          <w:sz w:val="28"/>
          <w:szCs w:val="28"/>
        </w:rPr>
        <w:t>ХАНТЫ-МАНСИЙСКИЙ АВТОНОМНЫЙ ОКРУГ – ЮГРА</w:t>
      </w:r>
    </w:p>
    <w:p w:rsidR="0024347C" w:rsidRDefault="0024347C" w:rsidP="0024347C">
      <w:pPr>
        <w:tabs>
          <w:tab w:val="left" w:pos="2415"/>
        </w:tabs>
        <w:jc w:val="center"/>
        <w:rPr>
          <w:b/>
          <w:sz w:val="28"/>
          <w:szCs w:val="28"/>
        </w:rPr>
      </w:pPr>
      <w:r>
        <w:rPr>
          <w:b/>
          <w:sz w:val="28"/>
          <w:szCs w:val="28"/>
        </w:rPr>
        <w:t>ХАНТЫ-МАНСИЙСКИЙ РАЙОН</w:t>
      </w:r>
    </w:p>
    <w:p w:rsidR="0024347C" w:rsidRDefault="0024347C" w:rsidP="0024347C">
      <w:pPr>
        <w:tabs>
          <w:tab w:val="left" w:pos="2415"/>
        </w:tabs>
        <w:jc w:val="center"/>
        <w:rPr>
          <w:b/>
          <w:sz w:val="28"/>
          <w:szCs w:val="28"/>
        </w:rPr>
      </w:pPr>
      <w:r>
        <w:rPr>
          <w:b/>
          <w:sz w:val="28"/>
          <w:szCs w:val="28"/>
        </w:rPr>
        <w:t>СЕЛЬСКОЕ ПОСЕЛЕНИЕ ШАПША</w:t>
      </w: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Default="00BD4798" w:rsidP="00460E21">
      <w:pPr>
        <w:rPr>
          <w:sz w:val="28"/>
          <w:szCs w:val="28"/>
        </w:rPr>
      </w:pPr>
      <w:r>
        <w:rPr>
          <w:sz w:val="28"/>
          <w:szCs w:val="28"/>
        </w:rPr>
        <w:t xml:space="preserve">от </w:t>
      </w:r>
      <w:r w:rsidR="003D5E22">
        <w:rPr>
          <w:sz w:val="28"/>
          <w:szCs w:val="28"/>
        </w:rPr>
        <w:t>1</w:t>
      </w:r>
      <w:r w:rsidR="00983FD8">
        <w:rPr>
          <w:sz w:val="28"/>
          <w:szCs w:val="28"/>
        </w:rPr>
        <w:t>5</w:t>
      </w:r>
      <w:r w:rsidR="00460E21" w:rsidRPr="002A311A">
        <w:rPr>
          <w:sz w:val="28"/>
          <w:szCs w:val="28"/>
        </w:rPr>
        <w:t>.</w:t>
      </w:r>
      <w:r w:rsidR="0071071B">
        <w:rPr>
          <w:sz w:val="28"/>
          <w:szCs w:val="28"/>
        </w:rPr>
        <w:t>0</w:t>
      </w:r>
      <w:r w:rsidR="000A5342">
        <w:rPr>
          <w:sz w:val="28"/>
          <w:szCs w:val="28"/>
        </w:rPr>
        <w:t>5</w:t>
      </w:r>
      <w:r w:rsidR="00460E21" w:rsidRPr="002A311A">
        <w:rPr>
          <w:sz w:val="28"/>
          <w:szCs w:val="28"/>
        </w:rPr>
        <w:t>.20</w:t>
      </w:r>
      <w:r w:rsidR="00185F31">
        <w:rPr>
          <w:sz w:val="28"/>
          <w:szCs w:val="28"/>
        </w:rPr>
        <w:t>2</w:t>
      </w:r>
      <w:r w:rsidR="000A5342">
        <w:rPr>
          <w:sz w:val="28"/>
          <w:szCs w:val="28"/>
        </w:rPr>
        <w:t>3</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3D5E22">
        <w:rPr>
          <w:sz w:val="28"/>
          <w:szCs w:val="28"/>
        </w:rPr>
        <w:t>300</w:t>
      </w: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E42948" w:rsidRPr="00D811F5" w:rsidRDefault="00014E60" w:rsidP="00C01266">
      <w:pPr>
        <w:tabs>
          <w:tab w:val="left" w:pos="4820"/>
        </w:tabs>
        <w:ind w:right="4251"/>
        <w:jc w:val="both"/>
        <w:rPr>
          <w:color w:val="000000" w:themeColor="text1"/>
          <w:sz w:val="28"/>
          <w:szCs w:val="28"/>
        </w:rPr>
      </w:pPr>
      <w:r w:rsidRPr="00D811F5">
        <w:rPr>
          <w:color w:val="000000" w:themeColor="text1"/>
          <w:sz w:val="28"/>
          <w:szCs w:val="28"/>
        </w:rPr>
        <w:t xml:space="preserve">О внесении изменений в решение Совета депутатов сельского поселения Шапша от </w:t>
      </w:r>
      <w:r w:rsidR="00E8100E">
        <w:rPr>
          <w:color w:val="000000" w:themeColor="text1"/>
          <w:sz w:val="28"/>
          <w:szCs w:val="28"/>
        </w:rPr>
        <w:t>01</w:t>
      </w:r>
      <w:r w:rsidRPr="00D811F5">
        <w:rPr>
          <w:color w:val="000000" w:themeColor="text1"/>
          <w:sz w:val="28"/>
          <w:szCs w:val="28"/>
        </w:rPr>
        <w:t>.0</w:t>
      </w:r>
      <w:r w:rsidR="00E8100E">
        <w:rPr>
          <w:color w:val="000000" w:themeColor="text1"/>
          <w:sz w:val="28"/>
          <w:szCs w:val="28"/>
        </w:rPr>
        <w:t>6</w:t>
      </w:r>
      <w:r w:rsidRPr="00D811F5">
        <w:rPr>
          <w:color w:val="000000" w:themeColor="text1"/>
          <w:sz w:val="28"/>
          <w:szCs w:val="28"/>
        </w:rPr>
        <w:t>.20</w:t>
      </w:r>
      <w:r w:rsidR="00E8100E">
        <w:rPr>
          <w:color w:val="000000" w:themeColor="text1"/>
          <w:sz w:val="28"/>
          <w:szCs w:val="28"/>
        </w:rPr>
        <w:t>15</w:t>
      </w:r>
      <w:r w:rsidRPr="00D811F5">
        <w:rPr>
          <w:color w:val="000000" w:themeColor="text1"/>
          <w:sz w:val="28"/>
          <w:szCs w:val="28"/>
        </w:rPr>
        <w:t xml:space="preserve"> № </w:t>
      </w:r>
      <w:r w:rsidR="00E8100E">
        <w:rPr>
          <w:color w:val="000000" w:themeColor="text1"/>
          <w:sz w:val="28"/>
          <w:szCs w:val="28"/>
        </w:rPr>
        <w:t>123</w:t>
      </w:r>
      <w:r w:rsidRPr="00D811F5">
        <w:rPr>
          <w:color w:val="000000" w:themeColor="text1"/>
          <w:sz w:val="28"/>
          <w:szCs w:val="28"/>
        </w:rPr>
        <w:t xml:space="preserve"> «</w:t>
      </w:r>
      <w:r w:rsidR="00E8100E" w:rsidRPr="00E8100E">
        <w:rPr>
          <w:color w:val="000000" w:themeColor="text1"/>
          <w:sz w:val="28"/>
          <w:szCs w:val="28"/>
        </w:rPr>
        <w:t>Об утверждении Порядка предотвращения и урегулирования конфликта интересов для лиц, замещающих муниципальные должности в органах местного самоуправления сельского поселения Шапша</w:t>
      </w:r>
      <w:r w:rsidRPr="00D811F5">
        <w:rPr>
          <w:color w:val="000000" w:themeColor="text1"/>
          <w:sz w:val="28"/>
          <w:szCs w:val="28"/>
        </w:rPr>
        <w:t>»</w:t>
      </w:r>
      <w:r w:rsidR="0071071B" w:rsidRPr="00D811F5">
        <w:rPr>
          <w:color w:val="000000" w:themeColor="text1"/>
          <w:sz w:val="28"/>
          <w:szCs w:val="28"/>
        </w:rPr>
        <w:t xml:space="preserve"> </w:t>
      </w:r>
      <w:r w:rsidR="00E8100E">
        <w:rPr>
          <w:color w:val="000000" w:themeColor="text1"/>
          <w:sz w:val="28"/>
          <w:szCs w:val="28"/>
        </w:rPr>
        <w:t>(с изменениями от 27.11.2015 № 157)</w:t>
      </w:r>
    </w:p>
    <w:p w:rsidR="009B15CF" w:rsidRPr="009B15CF" w:rsidRDefault="009B15CF" w:rsidP="0024347C">
      <w:pPr>
        <w:shd w:val="clear" w:color="auto" w:fill="FFFFFF"/>
        <w:tabs>
          <w:tab w:val="left" w:pos="709"/>
          <w:tab w:val="center" w:pos="1985"/>
          <w:tab w:val="left" w:pos="3828"/>
          <w:tab w:val="left" w:pos="4820"/>
        </w:tabs>
        <w:ind w:right="4535"/>
        <w:jc w:val="both"/>
        <w:rPr>
          <w:sz w:val="28"/>
          <w:szCs w:val="28"/>
        </w:rPr>
      </w:pPr>
      <w:r w:rsidRPr="009B15CF">
        <w:rPr>
          <w:sz w:val="28"/>
          <w:szCs w:val="28"/>
        </w:rPr>
        <w:t xml:space="preserve"> </w:t>
      </w:r>
    </w:p>
    <w:p w:rsidR="002C5273" w:rsidRPr="004A6CA2" w:rsidRDefault="003D5E22" w:rsidP="00782D02">
      <w:pPr>
        <w:autoSpaceDE w:val="0"/>
        <w:autoSpaceDN w:val="0"/>
        <w:adjustRightInd w:val="0"/>
        <w:ind w:firstLine="708"/>
        <w:jc w:val="both"/>
        <w:rPr>
          <w:sz w:val="28"/>
          <w:szCs w:val="28"/>
        </w:rPr>
      </w:pPr>
      <w:r w:rsidRPr="003D5E22">
        <w:rPr>
          <w:sz w:val="28"/>
          <w:szCs w:val="28"/>
        </w:rPr>
        <w:t xml:space="preserve">В соответствии с </w:t>
      </w:r>
      <w:r w:rsidRPr="003D5E22">
        <w:rPr>
          <w:sz w:val="28"/>
          <w:szCs w:val="28"/>
        </w:rPr>
        <w:t>Федеральны</w:t>
      </w:r>
      <w:r w:rsidRPr="003D5E22">
        <w:rPr>
          <w:sz w:val="28"/>
          <w:szCs w:val="28"/>
        </w:rPr>
        <w:t>м</w:t>
      </w:r>
      <w:r w:rsidRPr="003D5E22">
        <w:rPr>
          <w:sz w:val="28"/>
          <w:szCs w:val="28"/>
        </w:rPr>
        <w:t xml:space="preserve"> закон</w:t>
      </w:r>
      <w:r w:rsidRPr="003D5E22">
        <w:rPr>
          <w:sz w:val="28"/>
          <w:szCs w:val="28"/>
        </w:rPr>
        <w:t>ом</w:t>
      </w:r>
      <w:r w:rsidRPr="003D5E22">
        <w:rPr>
          <w:sz w:val="28"/>
          <w:szCs w:val="28"/>
        </w:rPr>
        <w:t xml:space="preserve"> от 18.03.2023 </w:t>
      </w:r>
      <w:r>
        <w:rPr>
          <w:sz w:val="28"/>
          <w:szCs w:val="28"/>
        </w:rPr>
        <w:t>№</w:t>
      </w:r>
      <w:r w:rsidRPr="003D5E22">
        <w:rPr>
          <w:sz w:val="28"/>
          <w:szCs w:val="28"/>
        </w:rPr>
        <w:t xml:space="preserve"> 70-ФЗ</w:t>
      </w:r>
      <w:r w:rsidRPr="003D5E22">
        <w:rPr>
          <w:sz w:val="28"/>
          <w:szCs w:val="28"/>
        </w:rPr>
        <w:t xml:space="preserve"> «</w:t>
      </w:r>
      <w:r w:rsidRPr="003D5E22">
        <w:rPr>
          <w:sz w:val="28"/>
          <w:szCs w:val="28"/>
        </w:rPr>
        <w:t>О внесении изменений в отдельные законодательные акты Российской Федерации</w:t>
      </w:r>
      <w:r w:rsidRPr="003D5E22">
        <w:rPr>
          <w:sz w:val="28"/>
          <w:szCs w:val="28"/>
        </w:rPr>
        <w:t>»</w:t>
      </w:r>
      <w:r w:rsidR="00946E12">
        <w:rPr>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AD732A">
        <w:rPr>
          <w:sz w:val="28"/>
          <w:szCs w:val="28"/>
        </w:rPr>
        <w:t>Шапша</w:t>
      </w:r>
      <w:r w:rsidR="007F209E" w:rsidRPr="00144503">
        <w:rPr>
          <w:sz w:val="28"/>
          <w:szCs w:val="28"/>
        </w:rPr>
        <w:t xml:space="preserve">, </w:t>
      </w:r>
      <w:r w:rsidR="00363B88">
        <w:rPr>
          <w:sz w:val="28"/>
          <w:szCs w:val="28"/>
        </w:rPr>
        <w:t>Совет депутатов сельского поселения Шапша</w:t>
      </w:r>
    </w:p>
    <w:p w:rsidR="00133976" w:rsidRPr="002C5273" w:rsidRDefault="00133976" w:rsidP="008F23CD">
      <w:pPr>
        <w:shd w:val="clear" w:color="auto" w:fill="FFFFFF"/>
        <w:tabs>
          <w:tab w:val="left" w:pos="709"/>
          <w:tab w:val="center" w:pos="1985"/>
        </w:tabs>
        <w:ind w:firstLine="709"/>
        <w:jc w:val="center"/>
        <w:rPr>
          <w:b/>
          <w:spacing w:val="-4"/>
          <w:sz w:val="28"/>
          <w:szCs w:val="28"/>
        </w:rPr>
      </w:pPr>
    </w:p>
    <w:p w:rsidR="001555F0" w:rsidRPr="001555F0" w:rsidRDefault="001555F0" w:rsidP="008F23CD">
      <w:pPr>
        <w:tabs>
          <w:tab w:val="center" w:pos="1985"/>
        </w:tabs>
        <w:spacing w:after="120"/>
        <w:contextualSpacing/>
        <w:jc w:val="center"/>
        <w:rPr>
          <w:b/>
          <w:sz w:val="28"/>
          <w:szCs w:val="28"/>
        </w:rPr>
      </w:pPr>
      <w:r w:rsidRPr="001555F0">
        <w:rPr>
          <w:b/>
          <w:sz w:val="28"/>
          <w:szCs w:val="28"/>
        </w:rPr>
        <w:t>РЕШИЛ:</w:t>
      </w:r>
    </w:p>
    <w:p w:rsidR="009D2B08" w:rsidRPr="009D2B08" w:rsidRDefault="009D2B08" w:rsidP="008F23CD">
      <w:pPr>
        <w:tabs>
          <w:tab w:val="center" w:pos="1985"/>
        </w:tabs>
        <w:autoSpaceDE w:val="0"/>
        <w:autoSpaceDN w:val="0"/>
        <w:adjustRightInd w:val="0"/>
        <w:ind w:firstLine="720"/>
        <w:jc w:val="both"/>
        <w:rPr>
          <w:sz w:val="28"/>
          <w:szCs w:val="28"/>
        </w:rPr>
      </w:pPr>
    </w:p>
    <w:p w:rsidR="003D5E22" w:rsidRDefault="00261D95" w:rsidP="003D5E22">
      <w:pPr>
        <w:ind w:firstLine="709"/>
        <w:jc w:val="both"/>
        <w:rPr>
          <w:bCs/>
          <w:sz w:val="28"/>
          <w:szCs w:val="28"/>
        </w:rPr>
      </w:pPr>
      <w:r w:rsidRPr="0078189B">
        <w:rPr>
          <w:sz w:val="28"/>
          <w:szCs w:val="28"/>
        </w:rPr>
        <w:t>1.</w:t>
      </w:r>
      <w:r w:rsidR="0024347C">
        <w:rPr>
          <w:sz w:val="28"/>
          <w:szCs w:val="28"/>
        </w:rPr>
        <w:t xml:space="preserve"> </w:t>
      </w:r>
      <w:r w:rsidR="00014E60">
        <w:rPr>
          <w:sz w:val="28"/>
          <w:szCs w:val="28"/>
        </w:rPr>
        <w:t xml:space="preserve">Внести </w:t>
      </w:r>
      <w:r w:rsidR="003D5E22">
        <w:rPr>
          <w:sz w:val="28"/>
          <w:szCs w:val="28"/>
        </w:rPr>
        <w:t xml:space="preserve">в </w:t>
      </w:r>
      <w:r w:rsidR="003D5E22">
        <w:rPr>
          <w:color w:val="000000" w:themeColor="text1"/>
          <w:sz w:val="28"/>
          <w:szCs w:val="28"/>
        </w:rPr>
        <w:t xml:space="preserve">раздел </w:t>
      </w:r>
      <w:r w:rsidR="003D5E22">
        <w:rPr>
          <w:color w:val="000000" w:themeColor="text1"/>
          <w:sz w:val="28"/>
          <w:szCs w:val="28"/>
          <w:lang w:val="en-US"/>
        </w:rPr>
        <w:t>II</w:t>
      </w:r>
      <w:r w:rsidR="003D5E22" w:rsidRPr="003D5E22">
        <w:rPr>
          <w:color w:val="000000" w:themeColor="text1"/>
          <w:sz w:val="28"/>
          <w:szCs w:val="28"/>
        </w:rPr>
        <w:t xml:space="preserve"> </w:t>
      </w:r>
      <w:r w:rsidR="003D5E22">
        <w:rPr>
          <w:sz w:val="28"/>
          <w:szCs w:val="28"/>
        </w:rPr>
        <w:t>приложения</w:t>
      </w:r>
      <w:r w:rsidR="0071071B">
        <w:rPr>
          <w:sz w:val="28"/>
          <w:szCs w:val="28"/>
        </w:rPr>
        <w:t xml:space="preserve"> к </w:t>
      </w:r>
      <w:r w:rsidR="00014E60">
        <w:rPr>
          <w:sz w:val="28"/>
          <w:szCs w:val="28"/>
        </w:rPr>
        <w:t>решени</w:t>
      </w:r>
      <w:r w:rsidR="0071071B">
        <w:rPr>
          <w:sz w:val="28"/>
          <w:szCs w:val="28"/>
        </w:rPr>
        <w:t>ю</w:t>
      </w:r>
      <w:r w:rsidR="00014E60">
        <w:rPr>
          <w:sz w:val="28"/>
          <w:szCs w:val="28"/>
        </w:rPr>
        <w:t xml:space="preserve"> Совета депутатов сельского поселения Шапша </w:t>
      </w:r>
      <w:r w:rsidR="003D5E22" w:rsidRPr="00D811F5">
        <w:rPr>
          <w:color w:val="000000" w:themeColor="text1"/>
          <w:sz w:val="28"/>
          <w:szCs w:val="28"/>
        </w:rPr>
        <w:t xml:space="preserve">от </w:t>
      </w:r>
      <w:r w:rsidR="003D5E22">
        <w:rPr>
          <w:color w:val="000000" w:themeColor="text1"/>
          <w:sz w:val="28"/>
          <w:szCs w:val="28"/>
        </w:rPr>
        <w:t>01</w:t>
      </w:r>
      <w:r w:rsidR="003D5E22" w:rsidRPr="00D811F5">
        <w:rPr>
          <w:color w:val="000000" w:themeColor="text1"/>
          <w:sz w:val="28"/>
          <w:szCs w:val="28"/>
        </w:rPr>
        <w:t>.0</w:t>
      </w:r>
      <w:r w:rsidR="003D5E22">
        <w:rPr>
          <w:color w:val="000000" w:themeColor="text1"/>
          <w:sz w:val="28"/>
          <w:szCs w:val="28"/>
        </w:rPr>
        <w:t>6</w:t>
      </w:r>
      <w:r w:rsidR="003D5E22" w:rsidRPr="00D811F5">
        <w:rPr>
          <w:color w:val="000000" w:themeColor="text1"/>
          <w:sz w:val="28"/>
          <w:szCs w:val="28"/>
        </w:rPr>
        <w:t>.20</w:t>
      </w:r>
      <w:r w:rsidR="003D5E22">
        <w:rPr>
          <w:color w:val="000000" w:themeColor="text1"/>
          <w:sz w:val="28"/>
          <w:szCs w:val="28"/>
        </w:rPr>
        <w:t>15</w:t>
      </w:r>
      <w:r w:rsidR="003D5E22" w:rsidRPr="00D811F5">
        <w:rPr>
          <w:color w:val="000000" w:themeColor="text1"/>
          <w:sz w:val="28"/>
          <w:szCs w:val="28"/>
        </w:rPr>
        <w:t xml:space="preserve"> № </w:t>
      </w:r>
      <w:r w:rsidR="003D5E22">
        <w:rPr>
          <w:color w:val="000000" w:themeColor="text1"/>
          <w:sz w:val="28"/>
          <w:szCs w:val="28"/>
        </w:rPr>
        <w:t>123</w:t>
      </w:r>
      <w:r w:rsidR="003D5E22" w:rsidRPr="00D811F5">
        <w:rPr>
          <w:color w:val="000000" w:themeColor="text1"/>
          <w:sz w:val="28"/>
          <w:szCs w:val="28"/>
        </w:rPr>
        <w:t xml:space="preserve"> «</w:t>
      </w:r>
      <w:r w:rsidR="003D5E22" w:rsidRPr="00E8100E">
        <w:rPr>
          <w:color w:val="000000" w:themeColor="text1"/>
          <w:sz w:val="28"/>
          <w:szCs w:val="28"/>
        </w:rPr>
        <w:t>Об утверждении Порядка предотвращения и урегулирования конфликта интересов для лиц, замещающих муниципальные должности в органах местного самоуправления сельского поселения Шапша</w:t>
      </w:r>
      <w:r w:rsidR="00014E60">
        <w:rPr>
          <w:bCs/>
          <w:sz w:val="28"/>
          <w:szCs w:val="28"/>
        </w:rPr>
        <w:t>» следующие изменения:</w:t>
      </w:r>
    </w:p>
    <w:p w:rsidR="00955578" w:rsidRDefault="003D5E22" w:rsidP="00955578">
      <w:pPr>
        <w:ind w:firstLine="709"/>
        <w:jc w:val="both"/>
        <w:rPr>
          <w:sz w:val="28"/>
          <w:szCs w:val="28"/>
        </w:rPr>
      </w:pPr>
      <w:r>
        <w:rPr>
          <w:color w:val="000000" w:themeColor="text1"/>
          <w:sz w:val="28"/>
          <w:szCs w:val="28"/>
        </w:rPr>
        <w:t>1.1. В пункте 2 слова «</w:t>
      </w:r>
      <w:r w:rsidRPr="003D5E22">
        <w:rPr>
          <w:color w:val="000000" w:themeColor="text1"/>
          <w:sz w:val="28"/>
          <w:szCs w:val="28"/>
        </w:rPr>
        <w:t>в порядке, определенном представителем</w:t>
      </w:r>
      <w:r w:rsidRPr="003D5E22">
        <w:rPr>
          <w:sz w:val="28"/>
          <w:szCs w:val="28"/>
        </w:rPr>
        <w:t xml:space="preserve"> нанимателя (работодателем) в соответствии с нормативными правовыми актами Российской Федерации</w:t>
      </w:r>
      <w:proofErr w:type="gramStart"/>
      <w:r w:rsidRPr="003D5E22">
        <w:rPr>
          <w:sz w:val="28"/>
          <w:szCs w:val="28"/>
        </w:rPr>
        <w:t>,</w:t>
      </w:r>
      <w:r>
        <w:rPr>
          <w:sz w:val="28"/>
          <w:szCs w:val="28"/>
        </w:rPr>
        <w:t>»</w:t>
      </w:r>
      <w:proofErr w:type="gramEnd"/>
      <w:r>
        <w:rPr>
          <w:sz w:val="28"/>
          <w:szCs w:val="28"/>
        </w:rPr>
        <w:t xml:space="preserve"> заменить словами «</w:t>
      </w:r>
      <w:r w:rsidRPr="003D5E22">
        <w:rPr>
          <w:sz w:val="28"/>
          <w:szCs w:val="28"/>
        </w:rPr>
        <w:t>представителя нанимателя (работодателя), иное уполномоченное лицо, определенное Федеральным законом</w:t>
      </w:r>
      <w:r w:rsidR="00955578" w:rsidRPr="00955578">
        <w:rPr>
          <w:sz w:val="28"/>
          <w:szCs w:val="28"/>
        </w:rPr>
        <w:t xml:space="preserve"> </w:t>
      </w:r>
      <w:r w:rsidR="00955578" w:rsidRPr="00955578">
        <w:rPr>
          <w:sz w:val="28"/>
          <w:szCs w:val="28"/>
        </w:rPr>
        <w:t xml:space="preserve">от 25.12.2008 </w:t>
      </w:r>
      <w:r w:rsidR="00955578">
        <w:rPr>
          <w:sz w:val="28"/>
          <w:szCs w:val="28"/>
        </w:rPr>
        <w:t>№</w:t>
      </w:r>
      <w:bookmarkStart w:id="0" w:name="_GoBack"/>
      <w:bookmarkEnd w:id="0"/>
      <w:r w:rsidR="00955578" w:rsidRPr="00955578">
        <w:rPr>
          <w:sz w:val="28"/>
          <w:szCs w:val="28"/>
        </w:rPr>
        <w:t xml:space="preserve"> 273-ФЗ</w:t>
      </w:r>
      <w:r w:rsidR="00955578" w:rsidRPr="00955578">
        <w:rPr>
          <w:sz w:val="28"/>
          <w:szCs w:val="28"/>
        </w:rPr>
        <w:t xml:space="preserve"> «</w:t>
      </w:r>
      <w:r w:rsidR="00955578" w:rsidRPr="00955578">
        <w:rPr>
          <w:sz w:val="28"/>
          <w:szCs w:val="28"/>
        </w:rPr>
        <w:t>О противодействии коррупции</w:t>
      </w:r>
      <w:r w:rsidR="00955578" w:rsidRPr="00955578">
        <w:rPr>
          <w:sz w:val="28"/>
          <w:szCs w:val="28"/>
        </w:rPr>
        <w:t>»</w:t>
      </w:r>
      <w:r w:rsidRPr="003D5E22">
        <w:rPr>
          <w:sz w:val="28"/>
          <w:szCs w:val="28"/>
        </w:rPr>
        <w:t xml:space="preserve">, другими нормативными правовыми актами Российской </w:t>
      </w:r>
      <w:r w:rsidRPr="003D5E22">
        <w:rPr>
          <w:sz w:val="28"/>
          <w:szCs w:val="28"/>
        </w:rPr>
        <w:lastRenderedPageBreak/>
        <w:t>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Start"/>
      <w:r w:rsidRPr="003D5E22">
        <w:rPr>
          <w:sz w:val="28"/>
          <w:szCs w:val="28"/>
        </w:rPr>
        <w:t>,</w:t>
      </w:r>
      <w:r>
        <w:rPr>
          <w:sz w:val="28"/>
          <w:szCs w:val="28"/>
        </w:rPr>
        <w:t>»</w:t>
      </w:r>
      <w:proofErr w:type="gramEnd"/>
      <w:r w:rsidRPr="003D5E22">
        <w:rPr>
          <w:sz w:val="28"/>
          <w:szCs w:val="28"/>
        </w:rPr>
        <w:t>;</w:t>
      </w:r>
      <w:bookmarkStart w:id="1" w:name="P0018"/>
      <w:bookmarkEnd w:id="1"/>
    </w:p>
    <w:p w:rsidR="003D5E22" w:rsidRPr="003D5E22" w:rsidRDefault="00955578" w:rsidP="00955578">
      <w:pPr>
        <w:ind w:firstLine="709"/>
        <w:jc w:val="both"/>
        <w:rPr>
          <w:sz w:val="28"/>
          <w:szCs w:val="28"/>
        </w:rPr>
      </w:pPr>
      <w:proofErr w:type="gramStart"/>
      <w:r>
        <w:rPr>
          <w:sz w:val="28"/>
          <w:szCs w:val="28"/>
        </w:rPr>
        <w:t>1.2. В</w:t>
      </w:r>
      <w:r w:rsidR="003D5E22" w:rsidRPr="003D5E22">
        <w:rPr>
          <w:sz w:val="28"/>
          <w:szCs w:val="28"/>
        </w:rPr>
        <w:t> </w:t>
      </w:r>
      <w:r w:rsidR="003D5E22">
        <w:rPr>
          <w:sz w:val="28"/>
          <w:szCs w:val="28"/>
        </w:rPr>
        <w:t xml:space="preserve">пункте 3 </w:t>
      </w:r>
      <w:r>
        <w:rPr>
          <w:sz w:val="28"/>
          <w:szCs w:val="28"/>
        </w:rPr>
        <w:t>слова «</w:t>
      </w:r>
      <w:r w:rsidR="003D5E22" w:rsidRPr="003D5E22">
        <w:rPr>
          <w:sz w:val="28"/>
          <w:szCs w:val="28"/>
        </w:rPr>
        <w:t>, если ему</w:t>
      </w:r>
      <w:r>
        <w:rPr>
          <w:sz w:val="28"/>
          <w:szCs w:val="28"/>
        </w:rPr>
        <w:t>» заменить словами «</w:t>
      </w:r>
      <w:r w:rsidR="003D5E22" w:rsidRPr="003D5E22">
        <w:rPr>
          <w:sz w:val="28"/>
          <w:szCs w:val="28"/>
        </w:rPr>
        <w:t xml:space="preserve">, работодатель, иное уполномоченное лицо, указанное в </w:t>
      </w:r>
      <w:r>
        <w:rPr>
          <w:sz w:val="28"/>
          <w:szCs w:val="28"/>
        </w:rPr>
        <w:t>пункте</w:t>
      </w:r>
      <w:r w:rsidR="003D5E22" w:rsidRPr="003D5E22">
        <w:rPr>
          <w:sz w:val="28"/>
          <w:szCs w:val="28"/>
        </w:rPr>
        <w:t xml:space="preserve"> 2 настояще</w:t>
      </w:r>
      <w:r>
        <w:rPr>
          <w:sz w:val="28"/>
          <w:szCs w:val="28"/>
        </w:rPr>
        <w:t>го</w:t>
      </w:r>
      <w:r w:rsidR="003D5E22" w:rsidRPr="003D5E22">
        <w:rPr>
          <w:sz w:val="28"/>
          <w:szCs w:val="28"/>
        </w:rPr>
        <w:t xml:space="preserve"> </w:t>
      </w:r>
      <w:r>
        <w:rPr>
          <w:sz w:val="28"/>
          <w:szCs w:val="28"/>
        </w:rPr>
        <w:t>раздела, если им», слово «</w:t>
      </w:r>
      <w:r w:rsidR="003D5E22" w:rsidRPr="003D5E22">
        <w:rPr>
          <w:sz w:val="28"/>
          <w:szCs w:val="28"/>
        </w:rPr>
        <w:t>обязан</w:t>
      </w:r>
      <w:r>
        <w:rPr>
          <w:sz w:val="28"/>
          <w:szCs w:val="28"/>
        </w:rPr>
        <w:t>»</w:t>
      </w:r>
      <w:r w:rsidR="003D5E22" w:rsidRPr="003D5E22">
        <w:rPr>
          <w:sz w:val="28"/>
          <w:szCs w:val="28"/>
        </w:rPr>
        <w:t xml:space="preserve"> заменить словом </w:t>
      </w:r>
      <w:r>
        <w:rPr>
          <w:sz w:val="28"/>
          <w:szCs w:val="28"/>
        </w:rPr>
        <w:t>«</w:t>
      </w:r>
      <w:r w:rsidR="003D5E22" w:rsidRPr="003D5E22">
        <w:rPr>
          <w:sz w:val="28"/>
          <w:szCs w:val="28"/>
        </w:rPr>
        <w:t>обязан</w:t>
      </w:r>
      <w:r>
        <w:rPr>
          <w:sz w:val="28"/>
          <w:szCs w:val="28"/>
        </w:rPr>
        <w:t>ы»</w:t>
      </w:r>
      <w:r w:rsidR="003D5E22" w:rsidRPr="003D5E22">
        <w:rPr>
          <w:sz w:val="28"/>
          <w:szCs w:val="28"/>
        </w:rPr>
        <w:t>.</w:t>
      </w:r>
      <w:proofErr w:type="gramEnd"/>
    </w:p>
    <w:p w:rsidR="00946E12" w:rsidRDefault="00746E54" w:rsidP="00946E12">
      <w:pPr>
        <w:ind w:firstLine="709"/>
        <w:jc w:val="both"/>
        <w:rPr>
          <w:sz w:val="28"/>
          <w:szCs w:val="28"/>
        </w:rPr>
      </w:pPr>
      <w:r>
        <w:rPr>
          <w:sz w:val="28"/>
          <w:szCs w:val="28"/>
        </w:rPr>
        <w:t>2</w:t>
      </w:r>
      <w:r w:rsidR="00D0247E">
        <w:rPr>
          <w:sz w:val="28"/>
          <w:szCs w:val="28"/>
        </w:rPr>
        <w:t xml:space="preserve">. </w:t>
      </w:r>
      <w:r w:rsidR="00946E12">
        <w:rPr>
          <w:sz w:val="28"/>
          <w:szCs w:val="28"/>
        </w:rPr>
        <w:t>Настоящее р</w:t>
      </w:r>
      <w:r w:rsidR="00946E12" w:rsidRPr="00E223C8">
        <w:rPr>
          <w:sz w:val="28"/>
          <w:szCs w:val="28"/>
        </w:rPr>
        <w:t xml:space="preserve">ешение вступает в силу </w:t>
      </w:r>
      <w:r w:rsidR="00955578">
        <w:rPr>
          <w:sz w:val="28"/>
          <w:szCs w:val="28"/>
        </w:rPr>
        <w:t xml:space="preserve">с момента официального опубликования (обнародования), но не ранее </w:t>
      </w:r>
      <w:r w:rsidR="003D5E22">
        <w:rPr>
          <w:sz w:val="28"/>
          <w:szCs w:val="28"/>
        </w:rPr>
        <w:t>15</w:t>
      </w:r>
      <w:r w:rsidR="00912036">
        <w:rPr>
          <w:sz w:val="28"/>
          <w:szCs w:val="28"/>
        </w:rPr>
        <w:t>.09.2023 года</w:t>
      </w:r>
      <w:r w:rsidR="00946E12" w:rsidRPr="00E223C8">
        <w:rPr>
          <w:sz w:val="28"/>
          <w:szCs w:val="28"/>
        </w:rPr>
        <w:t>.</w:t>
      </w:r>
    </w:p>
    <w:p w:rsidR="00746E54" w:rsidRDefault="00746E54" w:rsidP="00946E12">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CC7D72" w:rsidRDefault="00CC7D72" w:rsidP="00946E12">
      <w:pPr>
        <w:ind w:firstLine="709"/>
        <w:jc w:val="both"/>
        <w:rPr>
          <w:sz w:val="28"/>
          <w:szCs w:val="28"/>
        </w:rPr>
      </w:pPr>
    </w:p>
    <w:p w:rsidR="00B01E63" w:rsidRDefault="00B01E63" w:rsidP="00946E12">
      <w:pPr>
        <w:ind w:firstLine="709"/>
        <w:jc w:val="both"/>
        <w:rPr>
          <w:sz w:val="28"/>
          <w:szCs w:val="28"/>
        </w:rPr>
      </w:pPr>
    </w:p>
    <w:p w:rsidR="00B01E63" w:rsidRPr="00E223C8" w:rsidRDefault="00B01E63" w:rsidP="00946E12">
      <w:pPr>
        <w:ind w:firstLine="709"/>
        <w:jc w:val="both"/>
        <w:rPr>
          <w:sz w:val="28"/>
          <w:szCs w:val="28"/>
        </w:rPr>
      </w:pPr>
    </w:p>
    <w:p w:rsidR="0092086F" w:rsidRDefault="00946E12" w:rsidP="00CC7D72">
      <w:pPr>
        <w:keepNext/>
        <w:autoSpaceDE w:val="0"/>
        <w:autoSpaceDN w:val="0"/>
        <w:adjustRightInd w:val="0"/>
        <w:jc w:val="both"/>
        <w:rPr>
          <w:rFonts w:cs="Arial"/>
          <w:sz w:val="28"/>
          <w:szCs w:val="28"/>
        </w:rPr>
      </w:pPr>
      <w:r w:rsidRPr="006C63BF">
        <w:rPr>
          <w:sz w:val="28"/>
          <w:szCs w:val="28"/>
        </w:rPr>
        <w:t>Глава сельского поселения Шапша</w:t>
      </w:r>
      <w:r w:rsidRPr="006C63BF">
        <w:rPr>
          <w:sz w:val="28"/>
          <w:szCs w:val="28"/>
        </w:rPr>
        <w:tab/>
      </w:r>
      <w:r>
        <w:rPr>
          <w:sz w:val="28"/>
          <w:szCs w:val="28"/>
        </w:rPr>
        <w:t xml:space="preserve">    </w:t>
      </w:r>
      <w:r w:rsidRPr="006C63BF">
        <w:rPr>
          <w:sz w:val="28"/>
          <w:szCs w:val="28"/>
        </w:rPr>
        <w:t xml:space="preserve">    </w:t>
      </w:r>
      <w:r>
        <w:rPr>
          <w:sz w:val="28"/>
          <w:szCs w:val="28"/>
        </w:rPr>
        <w:t xml:space="preserve">        </w:t>
      </w:r>
      <w:r w:rsidRPr="006C63BF">
        <w:rPr>
          <w:sz w:val="28"/>
          <w:szCs w:val="28"/>
        </w:rPr>
        <w:t xml:space="preserve">                     Л.А.Овчерюкова</w:t>
      </w:r>
    </w:p>
    <w:p w:rsidR="0092086F" w:rsidRDefault="0092086F" w:rsidP="00D67C4F">
      <w:pPr>
        <w:jc w:val="right"/>
        <w:rPr>
          <w:rFonts w:cs="Arial"/>
          <w:sz w:val="28"/>
          <w:szCs w:val="28"/>
        </w:rPr>
      </w:pPr>
    </w:p>
    <w:sectPr w:rsidR="0092086F" w:rsidSect="00CC7D72">
      <w:pgSz w:w="11906" w:h="16838"/>
      <w:pgMar w:top="1418"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90" w:rsidRDefault="00FE6390" w:rsidP="00D01B96">
      <w:r>
        <w:separator/>
      </w:r>
    </w:p>
  </w:endnote>
  <w:endnote w:type="continuationSeparator" w:id="0">
    <w:p w:rsidR="00FE6390" w:rsidRDefault="00FE6390"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90" w:rsidRDefault="00FE6390" w:rsidP="00D01B96">
      <w:r>
        <w:separator/>
      </w:r>
    </w:p>
  </w:footnote>
  <w:footnote w:type="continuationSeparator" w:id="0">
    <w:p w:rsidR="00FE6390" w:rsidRDefault="00FE6390"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6">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10"/>
  </w:num>
  <w:num w:numId="8">
    <w:abstractNumId w:val="9"/>
  </w:num>
  <w:num w:numId="9">
    <w:abstractNumId w:val="3"/>
  </w:num>
  <w:num w:numId="10">
    <w:abstractNumId w:val="1"/>
  </w:num>
  <w:num w:numId="11">
    <w:abstractNumId w:val="14"/>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38"/>
    <w:rsid w:val="0000522C"/>
    <w:rsid w:val="00010D2C"/>
    <w:rsid w:val="00014E60"/>
    <w:rsid w:val="00017EE6"/>
    <w:rsid w:val="000246EA"/>
    <w:rsid w:val="00030948"/>
    <w:rsid w:val="0003272A"/>
    <w:rsid w:val="00032CDF"/>
    <w:rsid w:val="00033DCD"/>
    <w:rsid w:val="00035114"/>
    <w:rsid w:val="00036836"/>
    <w:rsid w:val="00045247"/>
    <w:rsid w:val="0005751A"/>
    <w:rsid w:val="00063E62"/>
    <w:rsid w:val="000649AF"/>
    <w:rsid w:val="00070BE4"/>
    <w:rsid w:val="00083729"/>
    <w:rsid w:val="000839A2"/>
    <w:rsid w:val="00084EEC"/>
    <w:rsid w:val="00085154"/>
    <w:rsid w:val="000857BE"/>
    <w:rsid w:val="000904B0"/>
    <w:rsid w:val="00091390"/>
    <w:rsid w:val="000918FB"/>
    <w:rsid w:val="000930C7"/>
    <w:rsid w:val="000932C0"/>
    <w:rsid w:val="00093B5C"/>
    <w:rsid w:val="00097DE1"/>
    <w:rsid w:val="000A096A"/>
    <w:rsid w:val="000A0B10"/>
    <w:rsid w:val="000A2831"/>
    <w:rsid w:val="000A5342"/>
    <w:rsid w:val="000B173D"/>
    <w:rsid w:val="000B6192"/>
    <w:rsid w:val="000B7B75"/>
    <w:rsid w:val="000C47DE"/>
    <w:rsid w:val="000C7DC3"/>
    <w:rsid w:val="000D746D"/>
    <w:rsid w:val="000F2EA5"/>
    <w:rsid w:val="000F5A86"/>
    <w:rsid w:val="0010429C"/>
    <w:rsid w:val="00107C7F"/>
    <w:rsid w:val="001114BC"/>
    <w:rsid w:val="00111E00"/>
    <w:rsid w:val="001178D7"/>
    <w:rsid w:val="0011790F"/>
    <w:rsid w:val="00121304"/>
    <w:rsid w:val="001249D7"/>
    <w:rsid w:val="00124C0F"/>
    <w:rsid w:val="00133976"/>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0C95"/>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3C64"/>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A3CA5"/>
    <w:rsid w:val="002A4E65"/>
    <w:rsid w:val="002B0AC3"/>
    <w:rsid w:val="002C08C7"/>
    <w:rsid w:val="002C5273"/>
    <w:rsid w:val="002D216E"/>
    <w:rsid w:val="002D3C7C"/>
    <w:rsid w:val="002D5B20"/>
    <w:rsid w:val="002E1866"/>
    <w:rsid w:val="002E264A"/>
    <w:rsid w:val="002E29FA"/>
    <w:rsid w:val="002E3EF5"/>
    <w:rsid w:val="002E6A15"/>
    <w:rsid w:val="002E6E08"/>
    <w:rsid w:val="002F3587"/>
    <w:rsid w:val="00304AE2"/>
    <w:rsid w:val="003062E8"/>
    <w:rsid w:val="00306D6D"/>
    <w:rsid w:val="00306DD1"/>
    <w:rsid w:val="00307276"/>
    <w:rsid w:val="00307E3E"/>
    <w:rsid w:val="00310927"/>
    <w:rsid w:val="00310E5B"/>
    <w:rsid w:val="0031272D"/>
    <w:rsid w:val="0031564D"/>
    <w:rsid w:val="00321506"/>
    <w:rsid w:val="00332D8F"/>
    <w:rsid w:val="003337F9"/>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5E22"/>
    <w:rsid w:val="003D7B98"/>
    <w:rsid w:val="003F0DD7"/>
    <w:rsid w:val="003F2C55"/>
    <w:rsid w:val="003F3DC3"/>
    <w:rsid w:val="00401AA9"/>
    <w:rsid w:val="0041149F"/>
    <w:rsid w:val="00417881"/>
    <w:rsid w:val="004342DF"/>
    <w:rsid w:val="00443381"/>
    <w:rsid w:val="00444EB3"/>
    <w:rsid w:val="00447444"/>
    <w:rsid w:val="00453637"/>
    <w:rsid w:val="0045518F"/>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47C2"/>
    <w:rsid w:val="00520FF6"/>
    <w:rsid w:val="00524A28"/>
    <w:rsid w:val="00533A6E"/>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600DA5"/>
    <w:rsid w:val="0060166A"/>
    <w:rsid w:val="00613A40"/>
    <w:rsid w:val="0061652D"/>
    <w:rsid w:val="00620C3D"/>
    <w:rsid w:val="00630158"/>
    <w:rsid w:val="0063689F"/>
    <w:rsid w:val="00636CB9"/>
    <w:rsid w:val="00640942"/>
    <w:rsid w:val="00645B50"/>
    <w:rsid w:val="00645C79"/>
    <w:rsid w:val="00656343"/>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071B"/>
    <w:rsid w:val="00711315"/>
    <w:rsid w:val="00723F26"/>
    <w:rsid w:val="007264DC"/>
    <w:rsid w:val="007350B5"/>
    <w:rsid w:val="00736F70"/>
    <w:rsid w:val="00746E54"/>
    <w:rsid w:val="00753653"/>
    <w:rsid w:val="00754A58"/>
    <w:rsid w:val="007609A8"/>
    <w:rsid w:val="00762174"/>
    <w:rsid w:val="00775713"/>
    <w:rsid w:val="0078189B"/>
    <w:rsid w:val="00781BDF"/>
    <w:rsid w:val="00782D02"/>
    <w:rsid w:val="0078422C"/>
    <w:rsid w:val="0078503D"/>
    <w:rsid w:val="007A0B25"/>
    <w:rsid w:val="007A15FB"/>
    <w:rsid w:val="007A58DC"/>
    <w:rsid w:val="007B0EAA"/>
    <w:rsid w:val="007B4FE3"/>
    <w:rsid w:val="007B7187"/>
    <w:rsid w:val="007D6CCC"/>
    <w:rsid w:val="007F04FD"/>
    <w:rsid w:val="007F209E"/>
    <w:rsid w:val="00801C48"/>
    <w:rsid w:val="00803847"/>
    <w:rsid w:val="008103CA"/>
    <w:rsid w:val="00837A2B"/>
    <w:rsid w:val="008506EF"/>
    <w:rsid w:val="00852C29"/>
    <w:rsid w:val="00852EFF"/>
    <w:rsid w:val="00855A8D"/>
    <w:rsid w:val="0086504A"/>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6537"/>
    <w:rsid w:val="008D7B28"/>
    <w:rsid w:val="008E749B"/>
    <w:rsid w:val="008F23CD"/>
    <w:rsid w:val="008F75A9"/>
    <w:rsid w:val="00906009"/>
    <w:rsid w:val="00912036"/>
    <w:rsid w:val="0092086F"/>
    <w:rsid w:val="0092173A"/>
    <w:rsid w:val="00922D43"/>
    <w:rsid w:val="009245E5"/>
    <w:rsid w:val="00924CC2"/>
    <w:rsid w:val="00924EBF"/>
    <w:rsid w:val="00946E12"/>
    <w:rsid w:val="0095057C"/>
    <w:rsid w:val="00953DDD"/>
    <w:rsid w:val="00955578"/>
    <w:rsid w:val="00957691"/>
    <w:rsid w:val="009628E0"/>
    <w:rsid w:val="00966585"/>
    <w:rsid w:val="0097048B"/>
    <w:rsid w:val="009755E5"/>
    <w:rsid w:val="00983FD8"/>
    <w:rsid w:val="009937A4"/>
    <w:rsid w:val="009974F4"/>
    <w:rsid w:val="009A3BAF"/>
    <w:rsid w:val="009A798B"/>
    <w:rsid w:val="009B15CF"/>
    <w:rsid w:val="009B4B98"/>
    <w:rsid w:val="009D2B08"/>
    <w:rsid w:val="009F3F9F"/>
    <w:rsid w:val="00A011C9"/>
    <w:rsid w:val="00A024EA"/>
    <w:rsid w:val="00A078B2"/>
    <w:rsid w:val="00A215BB"/>
    <w:rsid w:val="00A218CA"/>
    <w:rsid w:val="00A2499D"/>
    <w:rsid w:val="00A338FC"/>
    <w:rsid w:val="00A376DB"/>
    <w:rsid w:val="00A37E2F"/>
    <w:rsid w:val="00A43388"/>
    <w:rsid w:val="00A45DA3"/>
    <w:rsid w:val="00A46002"/>
    <w:rsid w:val="00A56596"/>
    <w:rsid w:val="00A6675A"/>
    <w:rsid w:val="00A71AE4"/>
    <w:rsid w:val="00A750A5"/>
    <w:rsid w:val="00A7561B"/>
    <w:rsid w:val="00A82CDA"/>
    <w:rsid w:val="00A85E88"/>
    <w:rsid w:val="00A863D7"/>
    <w:rsid w:val="00A912F2"/>
    <w:rsid w:val="00A952A3"/>
    <w:rsid w:val="00AB04FA"/>
    <w:rsid w:val="00AB321F"/>
    <w:rsid w:val="00AB7925"/>
    <w:rsid w:val="00AC1F59"/>
    <w:rsid w:val="00AD732A"/>
    <w:rsid w:val="00AD7DD6"/>
    <w:rsid w:val="00AE0733"/>
    <w:rsid w:val="00AE2FF0"/>
    <w:rsid w:val="00AE3BB2"/>
    <w:rsid w:val="00AF505A"/>
    <w:rsid w:val="00AF5167"/>
    <w:rsid w:val="00B01E63"/>
    <w:rsid w:val="00B06693"/>
    <w:rsid w:val="00B10CC6"/>
    <w:rsid w:val="00B127E7"/>
    <w:rsid w:val="00B15486"/>
    <w:rsid w:val="00B17AF3"/>
    <w:rsid w:val="00B205E0"/>
    <w:rsid w:val="00B2650D"/>
    <w:rsid w:val="00B31E06"/>
    <w:rsid w:val="00B31E1D"/>
    <w:rsid w:val="00B323CC"/>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C3231"/>
    <w:rsid w:val="00BC34A6"/>
    <w:rsid w:val="00BC409F"/>
    <w:rsid w:val="00BD4798"/>
    <w:rsid w:val="00BE570A"/>
    <w:rsid w:val="00BF0402"/>
    <w:rsid w:val="00BF2337"/>
    <w:rsid w:val="00BF4F65"/>
    <w:rsid w:val="00C01266"/>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A4F0C"/>
    <w:rsid w:val="00CB5562"/>
    <w:rsid w:val="00CC6B6B"/>
    <w:rsid w:val="00CC7D72"/>
    <w:rsid w:val="00CD26B5"/>
    <w:rsid w:val="00CD2C5A"/>
    <w:rsid w:val="00CD3E80"/>
    <w:rsid w:val="00CD4DC3"/>
    <w:rsid w:val="00CE149C"/>
    <w:rsid w:val="00CE1CA9"/>
    <w:rsid w:val="00CE3BF0"/>
    <w:rsid w:val="00CE3D66"/>
    <w:rsid w:val="00CE5E2E"/>
    <w:rsid w:val="00CE6DF4"/>
    <w:rsid w:val="00CF0AC7"/>
    <w:rsid w:val="00CF60E8"/>
    <w:rsid w:val="00D01B96"/>
    <w:rsid w:val="00D0247E"/>
    <w:rsid w:val="00D02BFC"/>
    <w:rsid w:val="00D035C6"/>
    <w:rsid w:val="00D13D4B"/>
    <w:rsid w:val="00D212A1"/>
    <w:rsid w:val="00D345D1"/>
    <w:rsid w:val="00D35E8A"/>
    <w:rsid w:val="00D35ECA"/>
    <w:rsid w:val="00D5002F"/>
    <w:rsid w:val="00D63A50"/>
    <w:rsid w:val="00D67C4F"/>
    <w:rsid w:val="00D811F5"/>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100E"/>
    <w:rsid w:val="00E825D1"/>
    <w:rsid w:val="00E82DC7"/>
    <w:rsid w:val="00E86F47"/>
    <w:rsid w:val="00E97069"/>
    <w:rsid w:val="00EB20EF"/>
    <w:rsid w:val="00EB7415"/>
    <w:rsid w:val="00ED298F"/>
    <w:rsid w:val="00ED39A2"/>
    <w:rsid w:val="00ED5609"/>
    <w:rsid w:val="00ED692C"/>
    <w:rsid w:val="00EE7BF9"/>
    <w:rsid w:val="00F0456B"/>
    <w:rsid w:val="00F46B43"/>
    <w:rsid w:val="00F5211A"/>
    <w:rsid w:val="00F62B44"/>
    <w:rsid w:val="00F84E28"/>
    <w:rsid w:val="00F87B07"/>
    <w:rsid w:val="00F91C51"/>
    <w:rsid w:val="00F92DF2"/>
    <w:rsid w:val="00F97CBE"/>
    <w:rsid w:val="00FA1838"/>
    <w:rsid w:val="00FA1EF0"/>
    <w:rsid w:val="00FA3850"/>
    <w:rsid w:val="00FB0902"/>
    <w:rsid w:val="00FB47A9"/>
    <w:rsid w:val="00FB4DDD"/>
    <w:rsid w:val="00FB6AE8"/>
    <w:rsid w:val="00FC1A4F"/>
    <w:rsid w:val="00FC1AB1"/>
    <w:rsid w:val="00FC2070"/>
    <w:rsid w:val="00FE4BE6"/>
    <w:rsid w:val="00FE6390"/>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 w:type="character" w:customStyle="1" w:styleId="match">
    <w:name w:val="match"/>
    <w:basedOn w:val="a5"/>
    <w:rsid w:val="00630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386881603">
      <w:bodyDiv w:val="1"/>
      <w:marLeft w:val="0"/>
      <w:marRight w:val="0"/>
      <w:marTop w:val="0"/>
      <w:marBottom w:val="0"/>
      <w:divBdr>
        <w:top w:val="none" w:sz="0" w:space="0" w:color="auto"/>
        <w:left w:val="none" w:sz="0" w:space="0" w:color="auto"/>
        <w:bottom w:val="none" w:sz="0" w:space="0" w:color="auto"/>
        <w:right w:val="none" w:sz="0" w:space="0" w:color="auto"/>
      </w:divBdr>
      <w:divsChild>
        <w:div w:id="176696364">
          <w:marLeft w:val="0"/>
          <w:marRight w:val="0"/>
          <w:marTop w:val="0"/>
          <w:marBottom w:val="0"/>
          <w:divBdr>
            <w:top w:val="none" w:sz="0" w:space="0" w:color="auto"/>
            <w:left w:val="none" w:sz="0" w:space="0" w:color="auto"/>
            <w:bottom w:val="none" w:sz="0" w:space="0" w:color="auto"/>
            <w:right w:val="none" w:sz="0" w:space="0" w:color="auto"/>
          </w:divBdr>
        </w:div>
        <w:div w:id="590282923">
          <w:marLeft w:val="0"/>
          <w:marRight w:val="0"/>
          <w:marTop w:val="0"/>
          <w:marBottom w:val="0"/>
          <w:divBdr>
            <w:top w:val="none" w:sz="0" w:space="0" w:color="auto"/>
            <w:left w:val="none" w:sz="0" w:space="0" w:color="auto"/>
            <w:bottom w:val="none" w:sz="0" w:space="0" w:color="auto"/>
            <w:right w:val="none" w:sz="0" w:space="0" w:color="auto"/>
          </w:divBdr>
        </w:div>
      </w:divsChild>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508561481">
      <w:bodyDiv w:val="1"/>
      <w:marLeft w:val="0"/>
      <w:marRight w:val="0"/>
      <w:marTop w:val="0"/>
      <w:marBottom w:val="0"/>
      <w:divBdr>
        <w:top w:val="none" w:sz="0" w:space="0" w:color="auto"/>
        <w:left w:val="none" w:sz="0" w:space="0" w:color="auto"/>
        <w:bottom w:val="none" w:sz="0" w:space="0" w:color="auto"/>
        <w:right w:val="none" w:sz="0" w:space="0" w:color="auto"/>
      </w:divBdr>
    </w:div>
    <w:div w:id="55570043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5664610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77299275">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8DFF-5B73-4DE5-82B0-7658807C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361</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34</cp:revision>
  <cp:lastPrinted>2023-05-11T12:45:00Z</cp:lastPrinted>
  <dcterms:created xsi:type="dcterms:W3CDTF">2021-06-03T12:21:00Z</dcterms:created>
  <dcterms:modified xsi:type="dcterms:W3CDTF">2023-05-14T11:53:00Z</dcterms:modified>
</cp:coreProperties>
</file>