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346DF1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DF1">
        <w:rPr>
          <w:rFonts w:ascii="Times New Roman" w:hAnsi="Times New Roman"/>
          <w:sz w:val="28"/>
          <w:szCs w:val="28"/>
        </w:rPr>
        <w:t xml:space="preserve">от </w:t>
      </w:r>
      <w:r w:rsidR="00C8507F">
        <w:rPr>
          <w:rFonts w:ascii="Times New Roman" w:hAnsi="Times New Roman"/>
          <w:sz w:val="28"/>
          <w:szCs w:val="28"/>
        </w:rPr>
        <w:t>04</w:t>
      </w:r>
      <w:r w:rsidR="00840F9C" w:rsidRPr="00346DF1">
        <w:rPr>
          <w:rFonts w:ascii="Times New Roman" w:hAnsi="Times New Roman"/>
          <w:sz w:val="28"/>
          <w:szCs w:val="28"/>
        </w:rPr>
        <w:t>.</w:t>
      </w:r>
      <w:r w:rsidR="008A69A9">
        <w:rPr>
          <w:rFonts w:ascii="Times New Roman" w:hAnsi="Times New Roman"/>
          <w:sz w:val="28"/>
          <w:szCs w:val="28"/>
        </w:rPr>
        <w:t>1</w:t>
      </w:r>
      <w:r w:rsidR="00C8507F">
        <w:rPr>
          <w:rFonts w:ascii="Times New Roman" w:hAnsi="Times New Roman"/>
          <w:sz w:val="28"/>
          <w:szCs w:val="28"/>
        </w:rPr>
        <w:t>2</w:t>
      </w:r>
      <w:r w:rsidRPr="00346DF1">
        <w:rPr>
          <w:rFonts w:ascii="Times New Roman" w:hAnsi="Times New Roman"/>
          <w:sz w:val="28"/>
          <w:szCs w:val="28"/>
        </w:rPr>
        <w:t>.</w:t>
      </w:r>
      <w:r w:rsidR="008A69A9">
        <w:rPr>
          <w:rFonts w:ascii="Times New Roman" w:hAnsi="Times New Roman"/>
          <w:sz w:val="28"/>
          <w:szCs w:val="28"/>
        </w:rPr>
        <w:t>2020</w:t>
      </w:r>
      <w:r w:rsidRPr="00346D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C8507F">
        <w:rPr>
          <w:rFonts w:ascii="Times New Roman" w:hAnsi="Times New Roman"/>
          <w:sz w:val="28"/>
          <w:szCs w:val="28"/>
        </w:rPr>
        <w:t>147</w:t>
      </w:r>
      <w:r w:rsidRPr="00346DF1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5746E" w:rsidRPr="00E45DFC" w:rsidRDefault="00E45DFC" w:rsidP="00E45DFC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  <w:r w:rsidRPr="00E45DFC">
        <w:rPr>
          <w:rFonts w:ascii="Times New Roman" w:hAnsi="Times New Roman"/>
          <w:bCs/>
          <w:sz w:val="28"/>
          <w:szCs w:val="28"/>
        </w:rPr>
        <w:t xml:space="preserve">Об утверждении Руководства </w:t>
      </w:r>
      <w:r w:rsidR="00C8507F" w:rsidRPr="00C8507F">
        <w:rPr>
          <w:rFonts w:ascii="Times New Roman" w:hAnsi="Times New Roman"/>
          <w:bCs/>
          <w:sz w:val="28"/>
          <w:szCs w:val="28"/>
        </w:rPr>
        <w:t>по соблюдению обязательных требований при осуществлении муниципального контроля  в области использования и охраны особо охраняемых природных территорий местного значения</w:t>
      </w:r>
    </w:p>
    <w:p w:rsidR="00E45DFC" w:rsidRPr="001D45C9" w:rsidRDefault="00E45DFC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06.12.2003 </w:t>
      </w:r>
      <w:r>
        <w:rPr>
          <w:rFonts w:ascii="Times New Roman" w:hAnsi="Times New Roman"/>
          <w:bCs/>
          <w:sz w:val="28"/>
          <w:szCs w:val="28"/>
        </w:rPr>
        <w:t>№ 131-ФЗ «</w:t>
      </w:r>
      <w:r w:rsidRPr="001D45C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>, пунктом 2 части 2 статьи 8.2 Федерального закона 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1D45C9">
        <w:rPr>
          <w:rFonts w:ascii="Times New Roman" w:hAnsi="Times New Roman"/>
          <w:bCs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55746E" w:rsidRPr="0055746E">
        <w:rPr>
          <w:rFonts w:ascii="Times New Roman" w:hAnsi="Times New Roman"/>
          <w:bCs/>
          <w:sz w:val="28"/>
          <w:szCs w:val="28"/>
        </w:rPr>
        <w:t>Руководств</w:t>
      </w:r>
      <w:r w:rsidR="0055746E">
        <w:rPr>
          <w:rFonts w:ascii="Times New Roman" w:hAnsi="Times New Roman"/>
          <w:bCs/>
          <w:sz w:val="28"/>
          <w:szCs w:val="28"/>
        </w:rPr>
        <w:t>о</w:t>
      </w:r>
      <w:r w:rsidR="0055746E" w:rsidRPr="0055746E">
        <w:rPr>
          <w:rFonts w:ascii="Times New Roman" w:hAnsi="Times New Roman"/>
          <w:bCs/>
          <w:sz w:val="28"/>
          <w:szCs w:val="28"/>
        </w:rPr>
        <w:t xml:space="preserve"> </w:t>
      </w:r>
      <w:r w:rsidR="00C8507F" w:rsidRPr="00C8507F">
        <w:rPr>
          <w:rFonts w:ascii="Times New Roman" w:hAnsi="Times New Roman"/>
          <w:bCs/>
          <w:sz w:val="28"/>
          <w:szCs w:val="28"/>
        </w:rPr>
        <w:t>по соблюдению обязательных требований при осуществлении муниципального контроля  в области использования и охраны особо охраняемых природных территорий местного значения</w:t>
      </w:r>
      <w:r w:rsidR="00E45DFC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6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5A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</w:t>
      </w:r>
      <w:proofErr w:type="spellStart"/>
      <w:r w:rsidR="005065AC">
        <w:rPr>
          <w:rFonts w:ascii="Times New Roman" w:hAnsi="Times New Roman"/>
          <w:sz w:val="28"/>
          <w:szCs w:val="28"/>
        </w:rPr>
        <w:t>Л.А.Русанову</w:t>
      </w:r>
      <w:proofErr w:type="spellEnd"/>
      <w:r w:rsidR="00C8507F">
        <w:rPr>
          <w:rFonts w:ascii="Times New Roman" w:hAnsi="Times New Roman"/>
          <w:sz w:val="28"/>
          <w:szCs w:val="28"/>
        </w:rPr>
        <w:t xml:space="preserve"> и специалиста Пуртову Н.В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C8507F">
        <w:rPr>
          <w:rFonts w:ascii="Times New Roman" w:hAnsi="Times New Roman"/>
          <w:sz w:val="28"/>
          <w:szCs w:val="28"/>
        </w:rPr>
        <w:t>03</w:t>
      </w:r>
      <w:r w:rsidRPr="00475E3F">
        <w:rPr>
          <w:rFonts w:ascii="Times New Roman" w:hAnsi="Times New Roman"/>
          <w:sz w:val="28"/>
          <w:szCs w:val="28"/>
        </w:rPr>
        <w:t>.</w:t>
      </w:r>
      <w:r w:rsidR="00FC3D4D">
        <w:rPr>
          <w:rFonts w:ascii="Times New Roman" w:hAnsi="Times New Roman"/>
          <w:sz w:val="28"/>
          <w:szCs w:val="28"/>
        </w:rPr>
        <w:t>1</w:t>
      </w:r>
      <w:r w:rsidR="00C8507F">
        <w:rPr>
          <w:rFonts w:ascii="Times New Roman" w:hAnsi="Times New Roman"/>
          <w:sz w:val="28"/>
          <w:szCs w:val="28"/>
        </w:rPr>
        <w:t>2</w:t>
      </w:r>
      <w:r w:rsidRPr="00475E3F">
        <w:rPr>
          <w:rFonts w:ascii="Times New Roman" w:hAnsi="Times New Roman"/>
          <w:sz w:val="28"/>
          <w:szCs w:val="28"/>
        </w:rPr>
        <w:t>.</w:t>
      </w:r>
      <w:r w:rsidR="00FC3D4D">
        <w:rPr>
          <w:rFonts w:ascii="Times New Roman" w:hAnsi="Times New Roman"/>
          <w:sz w:val="28"/>
          <w:szCs w:val="28"/>
        </w:rPr>
        <w:t>2020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FC3D4D">
        <w:rPr>
          <w:rFonts w:ascii="Times New Roman" w:hAnsi="Times New Roman"/>
          <w:sz w:val="28"/>
          <w:szCs w:val="28"/>
        </w:rPr>
        <w:t>1</w:t>
      </w:r>
      <w:r w:rsidR="00C8507F">
        <w:rPr>
          <w:rFonts w:ascii="Times New Roman" w:hAnsi="Times New Roman"/>
          <w:sz w:val="28"/>
          <w:szCs w:val="28"/>
        </w:rPr>
        <w:t>4</w:t>
      </w:r>
      <w:r w:rsidR="00FC3D4D">
        <w:rPr>
          <w:rFonts w:ascii="Times New Roman" w:hAnsi="Times New Roman"/>
          <w:sz w:val="28"/>
          <w:szCs w:val="28"/>
        </w:rPr>
        <w:t>7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5DFC" w:rsidRDefault="00E45DFC" w:rsidP="00E45DFC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r w:rsidRPr="00E45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Руководство </w:t>
      </w:r>
    </w:p>
    <w:p w:rsidR="00E45DFC" w:rsidRPr="00C8507F" w:rsidRDefault="00C8507F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8507F">
        <w:rPr>
          <w:rFonts w:ascii="Times New Roman" w:hAnsi="Times New Roman"/>
          <w:bCs/>
          <w:color w:val="auto"/>
          <w:sz w:val="28"/>
          <w:szCs w:val="28"/>
        </w:rPr>
        <w:t>по соблюдению обязательных требований при осуществлении муниципального контроля  в области использования и охраны особо охраняемых природных территорий местного значения</w:t>
      </w:r>
    </w:p>
    <w:bookmarkEnd w:id="0"/>
    <w:p w:rsidR="00C8507F" w:rsidRPr="00E45DFC" w:rsidRDefault="00C8507F" w:rsidP="00E45DFC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507F" w:rsidRPr="00C8507F" w:rsidRDefault="00C8507F" w:rsidP="00C850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07F">
        <w:rPr>
          <w:sz w:val="28"/>
          <w:szCs w:val="28"/>
        </w:rPr>
        <w:t xml:space="preserve">1. </w:t>
      </w:r>
      <w:r w:rsidRPr="00C8507F">
        <w:rPr>
          <w:sz w:val="28"/>
          <w:szCs w:val="28"/>
        </w:rPr>
        <w:t xml:space="preserve">Муниципальный контроль в области использования и </w:t>
      </w:r>
      <w:proofErr w:type="gramStart"/>
      <w:r w:rsidRPr="00C8507F">
        <w:rPr>
          <w:sz w:val="28"/>
          <w:szCs w:val="28"/>
        </w:rPr>
        <w:t>охраны</w:t>
      </w:r>
      <w:proofErr w:type="gramEnd"/>
      <w:r w:rsidRPr="00C8507F">
        <w:rPr>
          <w:sz w:val="28"/>
          <w:szCs w:val="28"/>
        </w:rPr>
        <w:t xml:space="preserve"> особо охраняемых природных территорий местного значения на территории сельского поселения </w:t>
      </w:r>
      <w:r w:rsidRPr="00C8507F">
        <w:rPr>
          <w:sz w:val="28"/>
          <w:szCs w:val="28"/>
        </w:rPr>
        <w:t xml:space="preserve">Шапша </w:t>
      </w:r>
      <w:r w:rsidRPr="00C8507F">
        <w:rPr>
          <w:sz w:val="28"/>
          <w:szCs w:val="28"/>
        </w:rPr>
        <w:t xml:space="preserve">проводится в форме проверок (плановых и внеплановых) соблюдения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установленных федеральными законами, законами </w:t>
      </w:r>
      <w:r w:rsidRPr="00C8507F">
        <w:rPr>
          <w:sz w:val="28"/>
          <w:szCs w:val="28"/>
        </w:rPr>
        <w:t>Ханты-Мансийского автономного округа – Югры</w:t>
      </w:r>
      <w:r w:rsidRPr="00C8507F">
        <w:rPr>
          <w:sz w:val="28"/>
          <w:szCs w:val="28"/>
        </w:rPr>
        <w:t>,  муниципальными правовыми актами в  области использования и охраны особо охраняемых природных территорий местного значения (далее -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C8507F" w:rsidRPr="00C8507F" w:rsidRDefault="00C8507F" w:rsidP="00C850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07F">
        <w:rPr>
          <w:sz w:val="28"/>
          <w:szCs w:val="28"/>
        </w:rPr>
        <w:t xml:space="preserve">2. </w:t>
      </w:r>
      <w:r w:rsidRPr="00C8507F">
        <w:rPr>
          <w:sz w:val="28"/>
          <w:szCs w:val="28"/>
        </w:rPr>
        <w:t>В рамках осуществления муниципальног</w:t>
      </w:r>
      <w:r w:rsidRPr="00C8507F">
        <w:rPr>
          <w:sz w:val="28"/>
          <w:szCs w:val="28"/>
        </w:rPr>
        <w:t>о контроля должностными лицами а</w:t>
      </w:r>
      <w:r w:rsidRPr="00C8507F">
        <w:rPr>
          <w:sz w:val="28"/>
          <w:szCs w:val="28"/>
        </w:rPr>
        <w:t xml:space="preserve">дминистрации сельского поселения </w:t>
      </w:r>
      <w:r w:rsidRPr="00C8507F">
        <w:rPr>
          <w:sz w:val="28"/>
          <w:szCs w:val="28"/>
        </w:rPr>
        <w:t>Шапша</w:t>
      </w:r>
      <w:r w:rsidRPr="00C8507F">
        <w:rPr>
          <w:sz w:val="28"/>
          <w:szCs w:val="28"/>
        </w:rPr>
        <w:t xml:space="preserve"> (далее – </w:t>
      </w:r>
      <w:r w:rsidRPr="00C8507F">
        <w:rPr>
          <w:sz w:val="28"/>
          <w:szCs w:val="28"/>
        </w:rPr>
        <w:t>а</w:t>
      </w:r>
      <w:r w:rsidRPr="00C8507F">
        <w:rPr>
          <w:sz w:val="28"/>
          <w:szCs w:val="28"/>
        </w:rPr>
        <w:t>дминистрация</w:t>
      </w:r>
      <w:r w:rsidRPr="00C8507F">
        <w:rPr>
          <w:sz w:val="28"/>
          <w:szCs w:val="28"/>
        </w:rPr>
        <w:t xml:space="preserve"> поселения</w:t>
      </w:r>
      <w:r w:rsidRPr="00C8507F">
        <w:rPr>
          <w:sz w:val="28"/>
          <w:szCs w:val="28"/>
        </w:rPr>
        <w:t>) могут проводиться плановые и внеплановые проверки с привлечением экспертов, специалистов уполномоченных органов и организаций.</w:t>
      </w:r>
    </w:p>
    <w:p w:rsidR="00C8507F" w:rsidRPr="00C8507F" w:rsidRDefault="00C8507F" w:rsidP="00C850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07F">
        <w:rPr>
          <w:sz w:val="28"/>
          <w:szCs w:val="28"/>
        </w:rPr>
        <w:t xml:space="preserve">Муниципальный контроль в области использования и </w:t>
      </w:r>
      <w:proofErr w:type="gramStart"/>
      <w:r w:rsidRPr="00C8507F">
        <w:rPr>
          <w:sz w:val="28"/>
          <w:szCs w:val="28"/>
        </w:rPr>
        <w:t>охраны</w:t>
      </w:r>
      <w:proofErr w:type="gramEnd"/>
      <w:r w:rsidRPr="00C8507F">
        <w:rPr>
          <w:sz w:val="28"/>
          <w:szCs w:val="28"/>
        </w:rPr>
        <w:t xml:space="preserve"> особо охраняемых природных территорий местного значения осуществляет администрация поселения. </w:t>
      </w:r>
    </w:p>
    <w:p w:rsidR="00C8507F" w:rsidRPr="00C8507F" w:rsidRDefault="00C8507F" w:rsidP="00C850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07F">
        <w:rPr>
          <w:sz w:val="28"/>
          <w:szCs w:val="28"/>
        </w:rPr>
        <w:t xml:space="preserve">Проведение проверок (плановых и внеплановых) осуществляют уполномоченные </w:t>
      </w:r>
      <w:r w:rsidRPr="00C8507F">
        <w:rPr>
          <w:sz w:val="28"/>
          <w:szCs w:val="28"/>
        </w:rPr>
        <w:t>г</w:t>
      </w:r>
      <w:r w:rsidRPr="00C8507F">
        <w:rPr>
          <w:sz w:val="28"/>
          <w:szCs w:val="28"/>
        </w:rPr>
        <w:t xml:space="preserve">лавой сельского поселения </w:t>
      </w:r>
      <w:r w:rsidRPr="00C8507F">
        <w:rPr>
          <w:sz w:val="28"/>
          <w:szCs w:val="28"/>
        </w:rPr>
        <w:t xml:space="preserve">Шапша </w:t>
      </w:r>
      <w:r w:rsidRPr="00C8507F">
        <w:rPr>
          <w:sz w:val="28"/>
          <w:szCs w:val="28"/>
        </w:rPr>
        <w:t xml:space="preserve">должностные лица. </w:t>
      </w:r>
    </w:p>
    <w:p w:rsidR="00C8507F" w:rsidRPr="00C8507F" w:rsidRDefault="00C8507F" w:rsidP="00C850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07F">
        <w:rPr>
          <w:sz w:val="28"/>
          <w:szCs w:val="28"/>
        </w:rPr>
        <w:t xml:space="preserve">Муниципальный контроль осуществляется в соответствии со следующими правовыми актами: 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Кодекс Российской Федерации об административных правонарушениях от 31.12.2001 N 195-ФЗ ("Российская газета", № 256, 31.12.2001, "Парламентская газета", N 2 - 5, 05.01.2002, "Собрание законодательства РФ", 07.01.2002, N 1 (ч. 1), ст. 1);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Водный кодекс Российской Федерации ("Российская газета" от 8 июня 2006 г. № 121);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Лесной кодекс Российской Федерации ("Российская газета" от 8 декабря 2006 г. № 277);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lastRenderedPageBreak/>
        <w:t>- Федеральный закон от 14 марта 1995 г. № 33-ФЗ «Об особо охраняемых природных территориях» (Собрание законодательства Российской Федерации от 20 марта 1995 г. № 12 ст. 1024,  «Российская газета» от 22 марта 1995 г. № 57);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Федеральный закон от 10 января 2002 г. № 7-ФЗ «Об охране окружающей среды» ("Российская газета" от 12 января 2002 г. № 6, "Парламентская газета" от 12 января 2002 г. № 9,  Собрание  законодательства Российской Федерации от 14 января 2002 г. № 2 ст. 133);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Федеральный закон от 21.02.1992 N 2395-1 «О недрах» ("Российская газета" от 5 мая 1992 г. № 102);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Федеральный закон от 24.06.1998 №  89-ФЗ «Об отходах производства и потребления» («Российская газета», 30.06.1998, № 121);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№ 186, 08.10.2003, "Российская газета", N 202, 08.10.2003);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газета", N 266, 30.12.2008, "Собрание законодательства РФ", 29.12.2008, N 52 (ч. 1), ст. 6249, "Парламентская газета", N 90, 31.12.2008.);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8507F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8507F">
        <w:rPr>
          <w:rFonts w:ascii="Times New Roman" w:hAnsi="Times New Roman"/>
          <w:sz w:val="28"/>
          <w:szCs w:val="28"/>
        </w:rPr>
        <w:t xml:space="preserve"> и индивидуальных предпринимателей» (Собрание законодательства Российской Федерации, 2010, N 28, ст. 3706);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 (Собрание законодательства Российской Федерации, 2009, N 35, ст. 4241);</w:t>
      </w:r>
    </w:p>
    <w:p w:rsidR="00C8507F" w:rsidRPr="00C8507F" w:rsidRDefault="00C8507F" w:rsidP="00C85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28 апреля 2015 г. № 415 «О Правилах формирования и ведения единого реестра проверок»</w:t>
      </w:r>
      <w:r w:rsidRPr="00C8507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C8507F">
        <w:rPr>
          <w:rFonts w:ascii="Times New Roman" w:hAnsi="Times New Roman"/>
          <w:sz w:val="28"/>
          <w:szCs w:val="28"/>
        </w:rPr>
        <w:t>Официальный  интернет-портал  правовой информации www.pravo.gov.ru 7 мая 2015 г.,  Собрание законодательства Российской Федерации от 11 мая 2015 г. № 19 ст. 2825);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19 апреля 2016 г. № 724-р (Официальный  интернет-портал правовой информации www.pravo.gov.ru 22 апреля 2016 г., Собрание законодательства Российской Федерации от 2 мая 2016 г. № 18 ст. 2647);</w:t>
      </w:r>
    </w:p>
    <w:p w:rsid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 xml:space="preserve">- Приказ Министерства экономического развития Российской </w:t>
      </w:r>
      <w:r w:rsidRPr="00C8507F">
        <w:rPr>
          <w:rFonts w:ascii="Times New Roman" w:hAnsi="Times New Roman"/>
          <w:sz w:val="28"/>
          <w:szCs w:val="28"/>
        </w:rPr>
        <w:lastRenderedPageBreak/>
        <w:t>Федерации от 30 апреля 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</w:t>
      </w:r>
      <w:r>
        <w:rPr>
          <w:rFonts w:ascii="Times New Roman" w:hAnsi="Times New Roman"/>
          <w:sz w:val="28"/>
          <w:szCs w:val="28"/>
        </w:rPr>
        <w:t xml:space="preserve"> газета от 14 мая 2009 г. № 85);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6FF8">
        <w:rPr>
          <w:rFonts w:ascii="Times New Roman" w:hAnsi="Times New Roman"/>
          <w:sz w:val="28"/>
          <w:szCs w:val="28"/>
        </w:rPr>
        <w:t xml:space="preserve">Закон Ханты-Мансийского автономного округа – Югры </w:t>
      </w:r>
      <w:r w:rsidRPr="006A6FF8">
        <w:rPr>
          <w:rFonts w:ascii="Times New Roman" w:hAnsi="Times New Roman"/>
          <w:sz w:val="28"/>
          <w:szCs w:val="28"/>
        </w:rPr>
        <w:fldChar w:fldCharType="begin"/>
      </w:r>
      <w:r w:rsidRPr="006A6FF8">
        <w:rPr>
          <w:rFonts w:ascii="Times New Roman" w:hAnsi="Times New Roman"/>
          <w:sz w:val="28"/>
          <w:szCs w:val="28"/>
        </w:rPr>
        <w:instrText xml:space="preserve"> HYPERLINK "kodeks://link/d?nd=446491898"\o"’’О пользовании участками недр местного значения на территории Ханты-Мансийского автономного округа - Югры (с изменениями на 27 июля 2020 года)’’</w:instrText>
      </w:r>
    </w:p>
    <w:p w:rsidR="00C8507F" w:rsidRPr="006A6FF8" w:rsidRDefault="00C8507F" w:rsidP="00C8507F">
      <w:pPr>
        <w:pStyle w:val="FORMATTEXT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>Закон Ханты-Мансийского автономного округа - Югры от 17.10.2005 N 82-оз</w:instrText>
      </w:r>
    </w:p>
    <w:p w:rsidR="00C8507F" w:rsidRPr="006A6FF8" w:rsidRDefault="00C8507F" w:rsidP="00C8507F">
      <w:pPr>
        <w:pStyle w:val="FORMATTEXT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>Статус: действующая редакция"</w:instrTex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  <w:proofErr w:type="gramStart"/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17.10.2005 № 82-оз "О пользовании участками недр местного значения на территории Ханты-Мансийского автономного округа - Югры" </w: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  <w:r w:rsidR="006A6FF8"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t>(Г</w: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t>азета "Новости Югры" № 119, 22.10.2005 (опубликован без</w:t>
      </w:r>
      <w:proofErr w:type="gramEnd"/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HYPERLINK "kodeks://link/d?nd=446491898&amp;point=mark=00000000000000000000000000000000000000000000000002TR4VKI"\o"’’О пользовании участками недр местного значения на территории Ханты-Мансийского автономного округа - Югры (с изменениями на 27 июля 2020 года)’’</w:instrText>
      </w:r>
    </w:p>
    <w:p w:rsidR="00C8507F" w:rsidRPr="006A6FF8" w:rsidRDefault="00C8507F" w:rsidP="00C8507F">
      <w:pPr>
        <w:pStyle w:val="FORMATTEXT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>Закон Ханты-Мансийского автономного округа - Югры от 17.10.2005 N 82-оз</w:instrText>
      </w:r>
    </w:p>
    <w:p w:rsidR="00C8507F" w:rsidRPr="006A6FF8" w:rsidRDefault="00C8507F" w:rsidP="00C8507F">
      <w:pPr>
        <w:pStyle w:val="FORMATTEXT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>Статус: действующая редакция"</w:instrTex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t>), № 122, 29.10.2005 (</w: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HYPERLINK "kodeks://link/d?nd=446491898&amp;point=mark=00000000000000000000000000000000000000000000000002TR4VKI"\o"’’О пользовании участками недр местного значения на территории Ханты-Мансийского автономного округа - Югры (с изменениями на 27 июля 2020 года)’’</w:instrText>
      </w:r>
    </w:p>
    <w:p w:rsidR="00C8507F" w:rsidRPr="006A6FF8" w:rsidRDefault="00C8507F" w:rsidP="00C8507F">
      <w:pPr>
        <w:pStyle w:val="FORMATTEXT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>Закон Ханты-Мансийского автономного округа - Югры от 17.10.2005 N 82-оз</w:instrText>
      </w:r>
    </w:p>
    <w:p w:rsidR="00C8507F" w:rsidRPr="006A6FF8" w:rsidRDefault="00C8507F" w:rsidP="00C8507F">
      <w:pPr>
        <w:pStyle w:val="FORMATTEXT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>Статус: действующая редакция"</w:instrTex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  <w:r w:rsidR="006A6FF8"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"Собрание законодательства Ханты-Мансийского автономного округа-Югры", 31.10.2005, № 10, </w:t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HYPERLINK "kodeks://link/d?nd=446491898&amp;point=mark=000000000000000000000000000000000000000000000000032586DR"\o"’’О пользовании участками недр местного значения на территории Ханты-Мансийского автономного округа - Югры (с изменениями на 27 июля 2020 года)’’</w:instrText>
      </w:r>
    </w:p>
    <w:p w:rsidR="00C8507F" w:rsidRPr="006A6FF8" w:rsidRDefault="00C8507F" w:rsidP="00C8507F">
      <w:pPr>
        <w:pStyle w:val="FORMATTEXT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FF8">
        <w:rPr>
          <w:rFonts w:ascii="Times New Roman" w:eastAsia="Calibri" w:hAnsi="Times New Roman" w:cs="Times New Roman"/>
          <w:sz w:val="28"/>
          <w:szCs w:val="28"/>
          <w:lang w:eastAsia="en-US"/>
        </w:rPr>
        <w:instrText>Закон Ханты-Мансийского автономного округа - Югры от 17.10.2005 N 82-оз</w:instrTex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F8">
        <w:rPr>
          <w:rFonts w:ascii="Times New Roman" w:hAnsi="Times New Roman"/>
          <w:sz w:val="28"/>
          <w:szCs w:val="28"/>
        </w:rPr>
        <w:instrText>Статус: действующая редакция"</w:instrText>
      </w:r>
      <w:r w:rsidRPr="006A6FF8">
        <w:rPr>
          <w:rFonts w:ascii="Times New Roman" w:hAnsi="Times New Roman"/>
          <w:sz w:val="28"/>
          <w:szCs w:val="28"/>
        </w:rPr>
      </w:r>
      <w:r w:rsidRPr="006A6FF8">
        <w:rPr>
          <w:rFonts w:ascii="Times New Roman" w:hAnsi="Times New Roman"/>
          <w:sz w:val="28"/>
          <w:szCs w:val="28"/>
        </w:rPr>
        <w:fldChar w:fldCharType="separate"/>
      </w:r>
      <w:r w:rsidRPr="006A6FF8">
        <w:rPr>
          <w:rFonts w:ascii="Times New Roman" w:hAnsi="Times New Roman"/>
          <w:sz w:val="28"/>
          <w:szCs w:val="28"/>
        </w:rPr>
        <w:t>ст. 1103</w:t>
      </w:r>
      <w:r w:rsidRPr="006A6FF8">
        <w:rPr>
          <w:rFonts w:ascii="Times New Roman" w:hAnsi="Times New Roman"/>
          <w:sz w:val="28"/>
          <w:szCs w:val="28"/>
        </w:rPr>
        <w:fldChar w:fldCharType="end"/>
      </w:r>
      <w:r w:rsidR="006A6FF8" w:rsidRPr="006A6FF8">
        <w:rPr>
          <w:rFonts w:ascii="Times New Roman" w:hAnsi="Times New Roman"/>
          <w:sz w:val="28"/>
          <w:szCs w:val="28"/>
        </w:rPr>
        <w:t>).</w:t>
      </w:r>
    </w:p>
    <w:p w:rsidR="00C8507F" w:rsidRPr="00C8507F" w:rsidRDefault="006A6FF8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8507F" w:rsidRPr="00C8507F">
        <w:rPr>
          <w:rFonts w:ascii="Times New Roman" w:hAnsi="Times New Roman"/>
          <w:sz w:val="28"/>
          <w:szCs w:val="28"/>
        </w:rPr>
        <w:t xml:space="preserve">Предметом муниципального контроля в области использования и </w:t>
      </w:r>
      <w:proofErr w:type="gramStart"/>
      <w:r w:rsidR="00C8507F" w:rsidRPr="00C8507F">
        <w:rPr>
          <w:rFonts w:ascii="Times New Roman" w:hAnsi="Times New Roman"/>
          <w:sz w:val="28"/>
          <w:szCs w:val="28"/>
        </w:rPr>
        <w:t>охраны</w:t>
      </w:r>
      <w:proofErr w:type="gramEnd"/>
      <w:r w:rsidR="00C8507F" w:rsidRPr="00C8507F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(далее – муниципальный контроль)  является соблюдение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установленных федеральными законами, законами </w:t>
      </w:r>
      <w:r w:rsidR="000E45BE" w:rsidRPr="000E45BE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="00C8507F" w:rsidRPr="00C8507F">
        <w:rPr>
          <w:rFonts w:ascii="Times New Roman" w:hAnsi="Times New Roman"/>
          <w:sz w:val="28"/>
          <w:szCs w:val="28"/>
        </w:rPr>
        <w:t>,  муниципальными правовыми актами в  области использования и охраны особо охраняемых природных территорий местного значения (далее -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8507F" w:rsidRPr="00C8507F">
        <w:rPr>
          <w:rFonts w:ascii="Times New Roman" w:hAnsi="Times New Roman"/>
          <w:sz w:val="28"/>
          <w:szCs w:val="28"/>
        </w:rPr>
        <w:t>Лица, уполномоченные на осуществление муниципального  контроля, при реализации своих полномочий имеют право: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3)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 xml:space="preserve">4) беспрепятственно по предъявлении копии распоряжения </w:t>
      </w:r>
      <w:r w:rsidR="000E45BE">
        <w:rPr>
          <w:rFonts w:ascii="Times New Roman" w:hAnsi="Times New Roman"/>
          <w:sz w:val="28"/>
          <w:szCs w:val="28"/>
        </w:rPr>
        <w:t>а</w:t>
      </w:r>
      <w:r w:rsidRPr="00C8507F">
        <w:rPr>
          <w:rFonts w:ascii="Times New Roman" w:hAnsi="Times New Roman"/>
          <w:sz w:val="28"/>
          <w:szCs w:val="28"/>
        </w:rPr>
        <w:t xml:space="preserve">дминистрации </w:t>
      </w:r>
      <w:r w:rsidR="000E45BE">
        <w:rPr>
          <w:rFonts w:ascii="Times New Roman" w:hAnsi="Times New Roman"/>
          <w:sz w:val="28"/>
          <w:szCs w:val="28"/>
        </w:rPr>
        <w:t xml:space="preserve">поселения </w:t>
      </w:r>
      <w:r w:rsidRPr="00C8507F">
        <w:rPr>
          <w:rFonts w:ascii="Times New Roman" w:hAnsi="Times New Roman"/>
          <w:sz w:val="28"/>
          <w:szCs w:val="28"/>
        </w:rPr>
        <w:t xml:space="preserve">о назначении проверки посещать объекты хозяйственной и иной деятельности, проводить обследования </w:t>
      </w:r>
      <w:r w:rsidRPr="00C8507F">
        <w:rPr>
          <w:rFonts w:ascii="Times New Roman" w:hAnsi="Times New Roman"/>
          <w:sz w:val="28"/>
          <w:szCs w:val="28"/>
        </w:rPr>
        <w:lastRenderedPageBreak/>
        <w:t>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507F" w:rsidRPr="00C8507F">
        <w:rPr>
          <w:rFonts w:ascii="Times New Roman" w:hAnsi="Times New Roman"/>
          <w:sz w:val="28"/>
          <w:szCs w:val="28"/>
        </w:rPr>
        <w:t>)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</w:r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507F" w:rsidRPr="00C8507F">
        <w:rPr>
          <w:rFonts w:ascii="Times New Roman" w:hAnsi="Times New Roman"/>
          <w:sz w:val="28"/>
          <w:szCs w:val="28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</w:t>
      </w:r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507F" w:rsidRPr="00C8507F">
        <w:rPr>
          <w:rFonts w:ascii="Times New Roman" w:hAnsi="Times New Roman"/>
          <w:sz w:val="28"/>
          <w:szCs w:val="28"/>
        </w:rPr>
        <w:t xml:space="preserve">) принимать меры по </w:t>
      </w:r>
      <w:proofErr w:type="gramStart"/>
      <w:r w:rsidR="00C8507F" w:rsidRPr="00C8507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C8507F" w:rsidRPr="00C8507F">
        <w:rPr>
          <w:rFonts w:ascii="Times New Roman" w:hAnsi="Times New Roman"/>
          <w:sz w:val="28"/>
          <w:szCs w:val="28"/>
        </w:rPr>
        <w:t xml:space="preserve">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8507F" w:rsidRPr="00C8507F">
        <w:rPr>
          <w:rFonts w:ascii="Times New Roman" w:hAnsi="Times New Roman"/>
          <w:sz w:val="28"/>
          <w:szCs w:val="28"/>
        </w:rPr>
        <w:t>) осуществлять иные полномочия, предусмотренные федеральным законодательством.</w:t>
      </w:r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8507F" w:rsidRPr="00C8507F">
        <w:rPr>
          <w:rFonts w:ascii="Times New Roman" w:hAnsi="Times New Roman"/>
          <w:sz w:val="28"/>
          <w:szCs w:val="28"/>
        </w:rPr>
        <w:t>Лица, уполномоченные на осуществление муниципального  контроля, обязаны: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1) соблюдать законодательство Российской Федерации, требования Административного регламента, права и законные интересы юридических лиц и  индивидуальных предпринимателей, в отношении которых проводится проверка (далее - проверяемые лица);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и охраны особо охраняемых природных территорий местного значения;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3) проводить проверку на основании распоряжения о проведении проверки в соответствии с ее назначением;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4) проводить проверку только во время исполнения служебных обязанностей, выездную проверку -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 xml:space="preserve">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</w:t>
      </w:r>
      <w:r w:rsidRPr="00C8507F">
        <w:rPr>
          <w:rFonts w:ascii="Times New Roman" w:hAnsi="Times New Roman"/>
          <w:sz w:val="28"/>
          <w:szCs w:val="28"/>
        </w:rPr>
        <w:lastRenderedPageBreak/>
        <w:t>рамках межведомственного информационного взаимодействия;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8) знакомить проверяемых лиц, их уполномоченных представителей с результатами проверки;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11) соблюдать сроки проведения проверки;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13) осуществлять запись о проведенной проверке в журнале учета проверок в случае его наличия у проверяемого лица;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</w:t>
      </w:r>
      <w:r w:rsidRPr="00C8507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8507F">
        <w:rPr>
          <w:rFonts w:ascii="Times New Roman" w:hAnsi="Times New Roman"/>
          <w:sz w:val="28"/>
          <w:szCs w:val="28"/>
        </w:rPr>
        <w:t>Правилами формирования и ведения единого реестра проверок.</w:t>
      </w:r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8507F" w:rsidRPr="00C8507F">
        <w:rPr>
          <w:rFonts w:ascii="Times New Roman" w:hAnsi="Times New Roman"/>
          <w:sz w:val="28"/>
          <w:szCs w:val="28"/>
        </w:rPr>
        <w:t>Лица, уполномоченные на осуществление муниципального  контроля не вправе: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1)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 Правительства Российской Федерации  от 19 апреля 2016 г. № 724-р;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C8507F" w:rsidRPr="00C8507F">
        <w:rPr>
          <w:rFonts w:ascii="Times New Roman" w:hAnsi="Times New Roman"/>
          <w:sz w:val="28"/>
          <w:szCs w:val="28"/>
        </w:rPr>
        <w:t>При проведении проверок проверяемые лица обязаны: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07F">
        <w:rPr>
          <w:rFonts w:ascii="Times New Roman" w:hAnsi="Times New Roman"/>
          <w:sz w:val="28"/>
          <w:szCs w:val="28"/>
        </w:rPr>
        <w:t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</w:t>
      </w:r>
      <w:proofErr w:type="gramEnd"/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8507F" w:rsidRPr="00C8507F">
        <w:rPr>
          <w:rFonts w:ascii="Times New Roman" w:hAnsi="Times New Roman"/>
          <w:sz w:val="28"/>
          <w:szCs w:val="28"/>
        </w:rPr>
        <w:t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C8507F" w:rsidRPr="00C8507F" w:rsidRDefault="000E45BE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8507F" w:rsidRPr="00C8507F">
        <w:rPr>
          <w:rFonts w:ascii="Times New Roman" w:hAnsi="Times New Roman"/>
          <w:sz w:val="28"/>
          <w:szCs w:val="28"/>
        </w:rPr>
        <w:t>Конечными результатами проведения мероприятий по муниципальному контролю являются: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составление актов проверки;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выдача предписаний;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составление протоколов об административных правонарушениях;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объявление предостережения о недопустимости нарушения обязательных требований;</w:t>
      </w:r>
    </w:p>
    <w:p w:rsidR="00C8507F" w:rsidRPr="00C8507F" w:rsidRDefault="00C8507F" w:rsidP="00C85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07F">
        <w:rPr>
          <w:rFonts w:ascii="Times New Roman" w:hAnsi="Times New Roman"/>
          <w:sz w:val="28"/>
          <w:szCs w:val="28"/>
        </w:rPr>
        <w:t>- составление акта о невозможности проведения проверки с указанием причин невозможности ее проведения.</w:t>
      </w: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sectPr w:rsidR="00C8507F" w:rsidSect="00455FA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B3" w:rsidRDefault="000A6EB3" w:rsidP="00047056">
      <w:pPr>
        <w:spacing w:after="0" w:line="240" w:lineRule="auto"/>
      </w:pPr>
      <w:r>
        <w:separator/>
      </w:r>
    </w:p>
  </w:endnote>
  <w:endnote w:type="continuationSeparator" w:id="0">
    <w:p w:rsidR="000A6EB3" w:rsidRDefault="000A6EB3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B3" w:rsidRDefault="000A6EB3" w:rsidP="00047056">
      <w:pPr>
        <w:spacing w:after="0" w:line="240" w:lineRule="auto"/>
      </w:pPr>
      <w:r>
        <w:separator/>
      </w:r>
    </w:p>
  </w:footnote>
  <w:footnote w:type="continuationSeparator" w:id="0">
    <w:p w:rsidR="000A6EB3" w:rsidRDefault="000A6EB3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0E45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8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69A9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4124-E5F8-480C-A16E-261D5A45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42</cp:revision>
  <cp:lastPrinted>2020-11-23T10:52:00Z</cp:lastPrinted>
  <dcterms:created xsi:type="dcterms:W3CDTF">2018-04-09T11:00:00Z</dcterms:created>
  <dcterms:modified xsi:type="dcterms:W3CDTF">2020-12-04T09:05:00Z</dcterms:modified>
</cp:coreProperties>
</file>