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630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E13224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24">
        <w:rPr>
          <w:rFonts w:ascii="Times New Roman" w:hAnsi="Times New Roman" w:cs="Times New Roman"/>
          <w:sz w:val="28"/>
          <w:szCs w:val="28"/>
        </w:rPr>
        <w:t xml:space="preserve">от </w:t>
      </w:r>
      <w:r w:rsidR="001E5945">
        <w:rPr>
          <w:rFonts w:ascii="Times New Roman" w:hAnsi="Times New Roman" w:cs="Times New Roman"/>
          <w:sz w:val="28"/>
          <w:szCs w:val="28"/>
        </w:rPr>
        <w:t>05</w:t>
      </w:r>
      <w:r w:rsidRPr="00E13224">
        <w:rPr>
          <w:rFonts w:ascii="Times New Roman" w:hAnsi="Times New Roman" w:cs="Times New Roman"/>
          <w:sz w:val="28"/>
          <w:szCs w:val="28"/>
        </w:rPr>
        <w:t>.0</w:t>
      </w:r>
      <w:r w:rsidR="001E5945">
        <w:rPr>
          <w:rFonts w:ascii="Times New Roman" w:hAnsi="Times New Roman" w:cs="Times New Roman"/>
          <w:sz w:val="28"/>
          <w:szCs w:val="28"/>
        </w:rPr>
        <w:t>9</w:t>
      </w:r>
      <w:r w:rsidRPr="00E13224">
        <w:rPr>
          <w:rFonts w:ascii="Times New Roman" w:hAnsi="Times New Roman" w:cs="Times New Roman"/>
          <w:sz w:val="28"/>
          <w:szCs w:val="28"/>
        </w:rPr>
        <w:t>.201</w:t>
      </w:r>
      <w:r w:rsidR="00E13224">
        <w:rPr>
          <w:rFonts w:ascii="Times New Roman" w:hAnsi="Times New Roman" w:cs="Times New Roman"/>
          <w:sz w:val="28"/>
          <w:szCs w:val="28"/>
        </w:rPr>
        <w:t>4</w:t>
      </w:r>
      <w:r w:rsidRPr="00E13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15344" w:rsidRPr="00E132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0CDA" w:rsidRPr="00E13224">
        <w:rPr>
          <w:rFonts w:ascii="Times New Roman" w:hAnsi="Times New Roman" w:cs="Times New Roman"/>
          <w:sz w:val="28"/>
          <w:szCs w:val="28"/>
        </w:rPr>
        <w:t xml:space="preserve">     </w:t>
      </w:r>
      <w:r w:rsidR="00E13224">
        <w:rPr>
          <w:rFonts w:ascii="Times New Roman" w:hAnsi="Times New Roman" w:cs="Times New Roman"/>
          <w:sz w:val="28"/>
          <w:szCs w:val="28"/>
        </w:rPr>
        <w:t xml:space="preserve">    </w:t>
      </w:r>
      <w:r w:rsidR="00630CDA" w:rsidRPr="00E13224">
        <w:rPr>
          <w:rFonts w:ascii="Times New Roman" w:hAnsi="Times New Roman" w:cs="Times New Roman"/>
          <w:sz w:val="28"/>
          <w:szCs w:val="28"/>
        </w:rPr>
        <w:t xml:space="preserve"> </w:t>
      </w:r>
      <w:r w:rsidR="00115344" w:rsidRPr="00E13224">
        <w:rPr>
          <w:rFonts w:ascii="Times New Roman" w:hAnsi="Times New Roman" w:cs="Times New Roman"/>
          <w:sz w:val="28"/>
          <w:szCs w:val="28"/>
        </w:rPr>
        <w:t xml:space="preserve">№ </w:t>
      </w:r>
      <w:r w:rsidR="001E5945">
        <w:rPr>
          <w:rFonts w:ascii="Times New Roman" w:hAnsi="Times New Roman" w:cs="Times New Roman"/>
          <w:sz w:val="28"/>
          <w:szCs w:val="28"/>
        </w:rPr>
        <w:t>65</w:t>
      </w:r>
    </w:p>
    <w:p w:rsidR="00770C38" w:rsidRPr="00C0164C" w:rsidRDefault="00C0164C" w:rsidP="00770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164C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C0164C" w:rsidRDefault="00770C38" w:rsidP="00C44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64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70C38" w:rsidRPr="00C0164C" w:rsidRDefault="00770C38" w:rsidP="00C44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64C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Шапша </w:t>
      </w:r>
    </w:p>
    <w:p w:rsidR="00770C38" w:rsidRPr="00C0164C" w:rsidRDefault="00770C38" w:rsidP="00C449EC">
      <w:pPr>
        <w:pStyle w:val="1"/>
        <w:spacing w:line="276" w:lineRule="auto"/>
        <w:ind w:firstLine="0"/>
        <w:rPr>
          <w:b w:val="0"/>
          <w:sz w:val="28"/>
          <w:szCs w:val="28"/>
        </w:rPr>
      </w:pPr>
      <w:r w:rsidRPr="00C0164C">
        <w:rPr>
          <w:b w:val="0"/>
          <w:sz w:val="28"/>
          <w:szCs w:val="28"/>
        </w:rPr>
        <w:t>от 2</w:t>
      </w:r>
      <w:r w:rsidR="00115344" w:rsidRPr="00C0164C">
        <w:rPr>
          <w:b w:val="0"/>
          <w:sz w:val="28"/>
          <w:szCs w:val="28"/>
        </w:rPr>
        <w:t>3.03</w:t>
      </w:r>
      <w:r w:rsidRPr="00C0164C">
        <w:rPr>
          <w:b w:val="0"/>
          <w:sz w:val="28"/>
          <w:szCs w:val="28"/>
        </w:rPr>
        <w:t xml:space="preserve">.2012 № </w:t>
      </w:r>
      <w:r w:rsidR="00115344" w:rsidRPr="00C0164C">
        <w:rPr>
          <w:b w:val="0"/>
          <w:sz w:val="28"/>
          <w:szCs w:val="28"/>
        </w:rPr>
        <w:t>177</w:t>
      </w:r>
      <w:r w:rsidRPr="00C0164C">
        <w:rPr>
          <w:b w:val="0"/>
          <w:sz w:val="28"/>
          <w:szCs w:val="28"/>
        </w:rPr>
        <w:t xml:space="preserve"> «</w:t>
      </w:r>
      <w:r w:rsidR="00115344" w:rsidRPr="00C0164C">
        <w:rPr>
          <w:b w:val="0"/>
          <w:sz w:val="28"/>
          <w:szCs w:val="28"/>
        </w:rPr>
        <w:t>Об установлении земельного налога</w:t>
      </w:r>
      <w:r w:rsidRPr="00C0164C">
        <w:rPr>
          <w:b w:val="0"/>
          <w:sz w:val="28"/>
          <w:szCs w:val="28"/>
        </w:rPr>
        <w:t>»</w:t>
      </w:r>
    </w:p>
    <w:p w:rsidR="00BF52F4" w:rsidRDefault="00C0164C" w:rsidP="00C449E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0164C">
        <w:rPr>
          <w:rFonts w:ascii="Times New Roman" w:hAnsi="Times New Roman" w:cs="Times New Roman"/>
          <w:sz w:val="28"/>
          <w:szCs w:val="28"/>
          <w:lang w:eastAsia="en-US"/>
        </w:rPr>
        <w:t>(с изменениями от 15.05.2013 № 244, от 27.06.2013 № 252</w:t>
      </w:r>
      <w:r w:rsidR="00BF52F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End"/>
    </w:p>
    <w:p w:rsidR="00C0164C" w:rsidRPr="00C0164C" w:rsidRDefault="00BF52F4" w:rsidP="00C449E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12.03.2014 № 37</w:t>
      </w:r>
      <w:r w:rsidR="00C0164C" w:rsidRPr="00C0164C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770C38" w:rsidRPr="00770C38" w:rsidRDefault="00770C38" w:rsidP="00C4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BF52F4" w:rsidP="00C449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02.12.2013 № 334-ФЗ «О внесении изменений в </w:t>
      </w:r>
      <w:r w:rsidR="002466EE">
        <w:rPr>
          <w:rFonts w:ascii="Times New Roman" w:hAnsi="Times New Roman" w:cs="Times New Roman"/>
          <w:sz w:val="28"/>
          <w:szCs w:val="28"/>
        </w:rPr>
        <w:t>часть вторую Налогового кодекса Российской Федерации и в статью 5 Закона Российской Федерации «О налогах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0C38" w:rsidRPr="00770C38">
        <w:rPr>
          <w:rFonts w:ascii="Times New Roman" w:hAnsi="Times New Roman" w:cs="Times New Roman"/>
          <w:sz w:val="28"/>
          <w:szCs w:val="28"/>
        </w:rPr>
        <w:t>, Совет д</w:t>
      </w:r>
      <w:r w:rsidR="00770C38">
        <w:rPr>
          <w:rFonts w:ascii="Times New Roman" w:hAnsi="Times New Roman" w:cs="Times New Roman"/>
          <w:sz w:val="28"/>
          <w:szCs w:val="28"/>
        </w:rPr>
        <w:t>епутатов сельского поселения Шапша</w:t>
      </w:r>
    </w:p>
    <w:p w:rsidR="00770C38" w:rsidRPr="00770C38" w:rsidRDefault="00770C38" w:rsidP="001E5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C38" w:rsidRPr="000F11E5" w:rsidRDefault="00770C38" w:rsidP="001E59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F11E5" w:rsidRPr="000F11E5" w:rsidRDefault="00D73F6A" w:rsidP="001E5945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E5">
        <w:rPr>
          <w:rFonts w:ascii="Times New Roman" w:hAnsi="Times New Roman" w:cs="Times New Roman"/>
          <w:sz w:val="28"/>
          <w:szCs w:val="28"/>
        </w:rPr>
        <w:t>А</w:t>
      </w:r>
      <w:r w:rsidR="002466EE" w:rsidRPr="000F11E5">
        <w:rPr>
          <w:rFonts w:ascii="Times New Roman" w:hAnsi="Times New Roman" w:cs="Times New Roman"/>
          <w:sz w:val="28"/>
          <w:szCs w:val="28"/>
        </w:rPr>
        <w:t>бзац трет</w:t>
      </w:r>
      <w:r w:rsidRPr="000F11E5">
        <w:rPr>
          <w:rFonts w:ascii="Times New Roman" w:hAnsi="Times New Roman" w:cs="Times New Roman"/>
          <w:sz w:val="28"/>
          <w:szCs w:val="28"/>
        </w:rPr>
        <w:t>ий</w:t>
      </w:r>
      <w:r w:rsidR="002466EE" w:rsidRPr="000F11E5">
        <w:rPr>
          <w:rFonts w:ascii="Times New Roman" w:hAnsi="Times New Roman" w:cs="Times New Roman"/>
          <w:sz w:val="28"/>
          <w:szCs w:val="28"/>
        </w:rPr>
        <w:t xml:space="preserve"> пункта 6 решения</w:t>
      </w:r>
      <w:r w:rsidR="00C0164C" w:rsidRPr="000F11E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Шапша от </w:t>
      </w:r>
      <w:bookmarkStart w:id="0" w:name="_GoBack"/>
      <w:bookmarkEnd w:id="0"/>
      <w:r w:rsidR="00C0164C" w:rsidRPr="000F11E5">
        <w:rPr>
          <w:rFonts w:ascii="Times New Roman" w:hAnsi="Times New Roman" w:cs="Times New Roman"/>
          <w:sz w:val="28"/>
          <w:szCs w:val="28"/>
        </w:rPr>
        <w:t xml:space="preserve">23.03.2012 № 177 «Об установлении земельного налога» </w:t>
      </w:r>
      <w:r w:rsidR="00C0164C" w:rsidRPr="000F11E5">
        <w:rPr>
          <w:rFonts w:ascii="Times New Roman" w:hAnsi="Times New Roman" w:cs="Times New Roman"/>
          <w:sz w:val="28"/>
          <w:szCs w:val="28"/>
          <w:lang w:eastAsia="en-US"/>
        </w:rPr>
        <w:t>(с изменениями от 15.05.2013 № 244, от 27.06.2013 № 252</w:t>
      </w:r>
      <w:r w:rsidR="002466EE" w:rsidRPr="000F11E5">
        <w:rPr>
          <w:rFonts w:ascii="Times New Roman" w:hAnsi="Times New Roman" w:cs="Times New Roman"/>
          <w:sz w:val="28"/>
          <w:szCs w:val="28"/>
          <w:lang w:eastAsia="en-US"/>
        </w:rPr>
        <w:t>, от 12.03.2014 № 37</w:t>
      </w:r>
      <w:r w:rsidR="00C0164C" w:rsidRPr="000F11E5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0F11E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449EC" w:rsidRPr="000F11E5">
        <w:rPr>
          <w:rFonts w:ascii="Times New Roman" w:hAnsi="Times New Roman" w:cs="Times New Roman"/>
          <w:sz w:val="28"/>
          <w:szCs w:val="28"/>
        </w:rPr>
        <w:t xml:space="preserve"> «</w:t>
      </w:r>
      <w:r w:rsidRPr="000F11E5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</w:t>
      </w:r>
      <w:proofErr w:type="gramStart"/>
      <w:r w:rsidRPr="000F11E5">
        <w:rPr>
          <w:rFonts w:ascii="Times New Roman" w:hAnsi="Times New Roman" w:cs="Times New Roman"/>
          <w:sz w:val="28"/>
          <w:szCs w:val="28"/>
        </w:rPr>
        <w:t>.</w:t>
      </w:r>
      <w:r w:rsidR="00C449EC" w:rsidRPr="000F11E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F11E5" w:rsidRPr="000F11E5" w:rsidRDefault="00770C38" w:rsidP="001E5945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E5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F11E5" w:rsidRPr="000F11E5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со дня официального опубликования настоящего </w:t>
      </w:r>
      <w:r w:rsidR="000F11E5">
        <w:rPr>
          <w:rFonts w:ascii="Times New Roman" w:hAnsi="Times New Roman" w:cs="Times New Roman"/>
          <w:sz w:val="28"/>
          <w:szCs w:val="28"/>
        </w:rPr>
        <w:t>решения</w:t>
      </w:r>
      <w:r w:rsidR="000F11E5" w:rsidRPr="000F11E5">
        <w:rPr>
          <w:rFonts w:ascii="Times New Roman" w:hAnsi="Times New Roman" w:cs="Times New Roman"/>
          <w:sz w:val="28"/>
          <w:szCs w:val="28"/>
        </w:rPr>
        <w:t xml:space="preserve"> и не ранее 1-го числа очередного налогового периода.</w:t>
      </w:r>
    </w:p>
    <w:p w:rsidR="00770C38" w:rsidRPr="000F11E5" w:rsidRDefault="00770C38" w:rsidP="001E5945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1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1E5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Шапша.</w:t>
      </w:r>
    </w:p>
    <w:p w:rsidR="00E13224" w:rsidRPr="000F11E5" w:rsidRDefault="00E13224" w:rsidP="001E5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A7" w:rsidRDefault="006F4CA7" w:rsidP="00C449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0C38" w:rsidRPr="005E22B3" w:rsidRDefault="00770C38" w:rsidP="00C44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2B3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</w:t>
      </w:r>
      <w:r w:rsidR="00C449EC">
        <w:rPr>
          <w:rFonts w:ascii="Times New Roman" w:hAnsi="Times New Roman"/>
          <w:sz w:val="28"/>
          <w:szCs w:val="28"/>
        </w:rPr>
        <w:t xml:space="preserve">       </w:t>
      </w:r>
      <w:r w:rsidRPr="005E22B3">
        <w:rPr>
          <w:rFonts w:ascii="Times New Roman" w:hAnsi="Times New Roman"/>
          <w:sz w:val="28"/>
          <w:szCs w:val="28"/>
        </w:rPr>
        <w:t xml:space="preserve"> </w:t>
      </w:r>
      <w:r w:rsidR="00ED0858" w:rsidRPr="005E22B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E22B3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770C38" w:rsidRPr="005E22B3" w:rsidSect="006B1AB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DC" w:rsidRDefault="00B24DDC" w:rsidP="007F4F2B">
      <w:pPr>
        <w:spacing w:after="0" w:line="240" w:lineRule="auto"/>
      </w:pPr>
      <w:r>
        <w:separator/>
      </w:r>
    </w:p>
  </w:endnote>
  <w:endnote w:type="continuationSeparator" w:id="0">
    <w:p w:rsidR="00B24DDC" w:rsidRDefault="00B24DDC" w:rsidP="007F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DC" w:rsidRDefault="00B24DDC" w:rsidP="007F4F2B">
      <w:pPr>
        <w:spacing w:after="0" w:line="240" w:lineRule="auto"/>
      </w:pPr>
      <w:r>
        <w:separator/>
      </w:r>
    </w:p>
  </w:footnote>
  <w:footnote w:type="continuationSeparator" w:id="0">
    <w:p w:rsidR="00B24DDC" w:rsidRDefault="00B24DDC" w:rsidP="007F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210249"/>
      <w:docPartObj>
        <w:docPartGallery w:val="Page Numbers (Top of Page)"/>
        <w:docPartUnique/>
      </w:docPartObj>
    </w:sdtPr>
    <w:sdtEndPr/>
    <w:sdtContent>
      <w:p w:rsidR="006B1ABE" w:rsidRDefault="006B1A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EE">
          <w:rPr>
            <w:noProof/>
          </w:rPr>
          <w:t>2</w:t>
        </w:r>
        <w:r>
          <w:fldChar w:fldCharType="end"/>
        </w:r>
      </w:p>
    </w:sdtContent>
  </w:sdt>
  <w:p w:rsidR="006B1ABE" w:rsidRDefault="006B1A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416"/>
    <w:multiLevelType w:val="multilevel"/>
    <w:tmpl w:val="353C96C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0554188"/>
    <w:multiLevelType w:val="multilevel"/>
    <w:tmpl w:val="70142F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EAA10C7"/>
    <w:multiLevelType w:val="multilevel"/>
    <w:tmpl w:val="9940AB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D1A"/>
    <w:rsid w:val="000F11E5"/>
    <w:rsid w:val="00115344"/>
    <w:rsid w:val="001E5945"/>
    <w:rsid w:val="0022464C"/>
    <w:rsid w:val="002466EE"/>
    <w:rsid w:val="00352708"/>
    <w:rsid w:val="00454A45"/>
    <w:rsid w:val="005E22B3"/>
    <w:rsid w:val="00630CDA"/>
    <w:rsid w:val="00661DAA"/>
    <w:rsid w:val="006B1ABE"/>
    <w:rsid w:val="006F4CA7"/>
    <w:rsid w:val="00770C38"/>
    <w:rsid w:val="007D7E23"/>
    <w:rsid w:val="007F4F2B"/>
    <w:rsid w:val="008D1F9A"/>
    <w:rsid w:val="0096580C"/>
    <w:rsid w:val="00B24DDC"/>
    <w:rsid w:val="00B55D1A"/>
    <w:rsid w:val="00B721C5"/>
    <w:rsid w:val="00BF52F4"/>
    <w:rsid w:val="00C0164C"/>
    <w:rsid w:val="00C449EC"/>
    <w:rsid w:val="00C7101B"/>
    <w:rsid w:val="00CE5594"/>
    <w:rsid w:val="00D25FB7"/>
    <w:rsid w:val="00D73F6A"/>
    <w:rsid w:val="00DB326D"/>
    <w:rsid w:val="00E13224"/>
    <w:rsid w:val="00E415B4"/>
    <w:rsid w:val="00ED0858"/>
    <w:rsid w:val="00F04905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1534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1534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7F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F2B"/>
  </w:style>
  <w:style w:type="paragraph" w:styleId="a9">
    <w:name w:val="footer"/>
    <w:basedOn w:val="a"/>
    <w:link w:val="aa"/>
    <w:uiPriority w:val="99"/>
    <w:unhideWhenUsed/>
    <w:rsid w:val="007F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F2B"/>
  </w:style>
  <w:style w:type="paragraph" w:customStyle="1" w:styleId="ConsPlusNormal">
    <w:name w:val="ConsPlusNormal"/>
    <w:rsid w:val="00D73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Специалист-3</cp:lastModifiedBy>
  <cp:revision>21</cp:revision>
  <cp:lastPrinted>2014-09-05T03:44:00Z</cp:lastPrinted>
  <dcterms:created xsi:type="dcterms:W3CDTF">2013-04-16T07:06:00Z</dcterms:created>
  <dcterms:modified xsi:type="dcterms:W3CDTF">2014-09-05T03:44:00Z</dcterms:modified>
</cp:coreProperties>
</file>