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95" w:rsidRDefault="00566927">
      <w:pPr>
        <w:contextualSpacing/>
        <w:jc w:val="right"/>
      </w:pPr>
      <w:r>
        <w:t>«2</w:t>
      </w:r>
      <w:r w:rsidR="0017769E">
        <w:t>1</w:t>
      </w:r>
      <w:r w:rsidR="00DF600B">
        <w:t>» 0</w:t>
      </w:r>
      <w:r w:rsidR="0017769E">
        <w:t>5</w:t>
      </w:r>
      <w:r w:rsidR="00921C65">
        <w:t>.</w:t>
      </w:r>
      <w:r w:rsidR="00DF600B">
        <w:t xml:space="preserve"> 202</w:t>
      </w:r>
      <w:r>
        <w:t>3</w:t>
      </w:r>
      <w:r w:rsidR="00DF600B">
        <w:t xml:space="preserve"> года </w:t>
      </w:r>
    </w:p>
    <w:p w:rsidR="00770695" w:rsidRDefault="00770695">
      <w:pPr>
        <w:contextualSpacing/>
        <w:jc w:val="center"/>
        <w:rPr>
          <w:sz w:val="10"/>
          <w:szCs w:val="10"/>
        </w:rPr>
      </w:pPr>
    </w:p>
    <w:tbl>
      <w:tblPr>
        <w:tblStyle w:val="af"/>
        <w:tblW w:w="4850" w:type="pct"/>
        <w:tblInd w:w="108" w:type="dxa"/>
        <w:tblCellMar>
          <w:left w:w="123" w:type="dxa"/>
        </w:tblCellMar>
        <w:tblLook w:val="04A0"/>
      </w:tblPr>
      <w:tblGrid>
        <w:gridCol w:w="9847"/>
      </w:tblGrid>
      <w:tr w:rsidR="00770695">
        <w:tc>
          <w:tcPr>
            <w:tcW w:w="9623" w:type="dxa"/>
            <w:tcBorders>
              <w:top w:val="thickThin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auto"/>
          </w:tcPr>
          <w:p w:rsidR="00770695" w:rsidRDefault="00770695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770695" w:rsidRDefault="00DF600B">
            <w:pPr>
              <w:contextualSpacing/>
              <w:jc w:val="center"/>
            </w:pPr>
            <w:proofErr w:type="gramStart"/>
            <w:r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770695" w:rsidRDefault="0077069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770695" w:rsidRDefault="00770695">
      <w:pPr>
        <w:contextualSpacing/>
        <w:rPr>
          <w:b/>
          <w:sz w:val="20"/>
          <w:szCs w:val="20"/>
          <w:u w:val="single"/>
        </w:rPr>
      </w:pPr>
    </w:p>
    <w:p w:rsidR="00770695" w:rsidRDefault="00DF600B"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 w:rsidP="0017769E">
      <w:pPr>
        <w:pStyle w:val="a7"/>
        <w:ind w:firstLine="709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Ханты-Мансийской межрайонной прокуратурой </w:t>
      </w:r>
      <w:r w:rsidR="0017769E">
        <w:rPr>
          <w:color w:val="000000"/>
          <w:sz w:val="26"/>
          <w:szCs w:val="26"/>
        </w:rPr>
        <w:t xml:space="preserve">по обращению жительницы             г. Ханты-Мансийска </w:t>
      </w:r>
      <w:r>
        <w:rPr>
          <w:color w:val="000000"/>
          <w:sz w:val="26"/>
          <w:szCs w:val="26"/>
        </w:rPr>
        <w:t xml:space="preserve">проведена </w:t>
      </w:r>
      <w:r>
        <w:rPr>
          <w:color w:val="000000"/>
          <w:spacing w:val="-2"/>
          <w:sz w:val="26"/>
          <w:szCs w:val="26"/>
        </w:rPr>
        <w:t xml:space="preserve">проверка соблюдения законодательства </w:t>
      </w:r>
      <w:r w:rsidR="0017769E">
        <w:rPr>
          <w:color w:val="000000"/>
          <w:spacing w:val="-2"/>
          <w:sz w:val="26"/>
          <w:szCs w:val="26"/>
        </w:rPr>
        <w:t>о государственной поддержки семей с детьми.</w:t>
      </w:r>
      <w:proofErr w:type="gramEnd"/>
    </w:p>
    <w:p w:rsidR="0017769E" w:rsidRDefault="0017769E" w:rsidP="0017769E">
      <w:pPr>
        <w:pStyle w:val="a7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Установлено, что Отделением Фонда пенсионного и социального страхования РФ по </w:t>
      </w:r>
      <w:proofErr w:type="spellStart"/>
      <w:r>
        <w:rPr>
          <w:color w:val="000000"/>
          <w:spacing w:val="-2"/>
          <w:sz w:val="26"/>
          <w:szCs w:val="26"/>
        </w:rPr>
        <w:t>ХМАО-Югре</w:t>
      </w:r>
      <w:proofErr w:type="spellEnd"/>
      <w:r>
        <w:rPr>
          <w:color w:val="000000"/>
          <w:spacing w:val="-2"/>
          <w:sz w:val="26"/>
          <w:szCs w:val="26"/>
        </w:rPr>
        <w:t xml:space="preserve"> незаконно отказано в назначении ежемесячного пособия в связи с рождением и воспитанием ребенка. Основанием для отказа в назначении пособия послужил факт отсутствия дохода у супруга заявительницы. Между тем, должностными лицами Фонда не учтено, что супруг </w:t>
      </w:r>
      <w:proofErr w:type="gramStart"/>
      <w:r>
        <w:rPr>
          <w:color w:val="000000"/>
          <w:spacing w:val="-2"/>
          <w:sz w:val="26"/>
          <w:szCs w:val="26"/>
        </w:rPr>
        <w:t>осуществляет уход за несовершеннолетним ребенком ввиду чего не имеет</w:t>
      </w:r>
      <w:proofErr w:type="gramEnd"/>
      <w:r>
        <w:rPr>
          <w:color w:val="000000"/>
          <w:spacing w:val="-2"/>
          <w:sz w:val="26"/>
          <w:szCs w:val="26"/>
        </w:rPr>
        <w:t xml:space="preserve"> дохода. В такой ситуации отсутствие дохода не может служить основанием для отказа в назначении пособия, согласно действующим правилам, утвержденным Постановлением Правительства РФ от 16.12.2022 № 1330.</w:t>
      </w:r>
    </w:p>
    <w:p w:rsidR="0017769E" w:rsidRDefault="0017769E" w:rsidP="0017769E">
      <w:pPr>
        <w:pStyle w:val="a7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По результатам проверки межрайонной прокуратурой управляющему Фонда внесено представление об устранении нарушений </w:t>
      </w:r>
      <w:proofErr w:type="gramStart"/>
      <w:r>
        <w:rPr>
          <w:color w:val="000000"/>
          <w:spacing w:val="-2"/>
          <w:sz w:val="26"/>
          <w:szCs w:val="26"/>
        </w:rPr>
        <w:t>закона, по результатам</w:t>
      </w:r>
      <w:proofErr w:type="gramEnd"/>
      <w:r>
        <w:rPr>
          <w:color w:val="000000"/>
          <w:spacing w:val="-2"/>
          <w:sz w:val="26"/>
          <w:szCs w:val="26"/>
        </w:rPr>
        <w:t xml:space="preserve"> рассмотрения которого принято решение о назначении пособия с даты подачи заявления. Семье также выплачено пособия за период с января по апрель 2023 года в сумме почти 80 тысяч рублей.</w:t>
      </w:r>
    </w:p>
    <w:p w:rsidR="00770695" w:rsidRDefault="00770695">
      <w:pPr>
        <w:pStyle w:val="ac"/>
        <w:spacing w:after="11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Согласовано</w:t>
      </w:r>
    </w:p>
    <w:p w:rsidR="00770695" w:rsidRDefault="00921C65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Ханты-Мансийский</w:t>
      </w: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межрайонн</w:t>
      </w:r>
      <w:r w:rsidR="00921C65">
        <w:rPr>
          <w:rFonts w:ascii="Times New Roman" w:hAnsi="Times New Roman"/>
          <w:color w:val="000000"/>
          <w:szCs w:val="28"/>
        </w:rPr>
        <w:t>ый</w:t>
      </w:r>
      <w:r>
        <w:rPr>
          <w:rFonts w:ascii="Times New Roman" w:hAnsi="Times New Roman"/>
          <w:color w:val="000000"/>
          <w:szCs w:val="28"/>
        </w:rPr>
        <w:t xml:space="preserve"> прокурор                                                                         </w:t>
      </w:r>
      <w:r w:rsidR="00921C65">
        <w:rPr>
          <w:rFonts w:ascii="Times New Roman" w:hAnsi="Times New Roman"/>
          <w:color w:val="000000"/>
          <w:szCs w:val="28"/>
        </w:rPr>
        <w:t>А.А. Майоров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>
      <w:pPr>
        <w:contextualSpacing/>
        <w:jc w:val="both"/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</w:t>
      </w:r>
      <w:proofErr w:type="gramStart"/>
      <w:r>
        <w:rPr>
          <w:b/>
          <w:sz w:val="20"/>
          <w:szCs w:val="20"/>
        </w:rPr>
        <w:t>е-</w:t>
      </w:r>
      <w:proofErr w:type="gramEnd"/>
      <w:r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hyperlink r:id="rId4">
        <w:r>
          <w:rPr>
            <w:rStyle w:val="-"/>
            <w:b/>
            <w:sz w:val="20"/>
            <w:szCs w:val="20"/>
            <w:lang w:val="en-US"/>
          </w:rPr>
          <w:t>xmmp</w:t>
        </w:r>
        <w:r>
          <w:rPr>
            <w:rStyle w:val="-"/>
            <w:b/>
            <w:sz w:val="20"/>
            <w:szCs w:val="20"/>
          </w:rPr>
          <w:t>@prokhmao.ru</w:t>
        </w:r>
      </w:hyperlink>
      <w:r>
        <w:rPr>
          <w:b/>
          <w:sz w:val="20"/>
          <w:szCs w:val="20"/>
        </w:rPr>
        <w:t>).</w:t>
      </w: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DF600B" w:rsidRDefault="00DF600B">
      <w:pPr>
        <w:contextualSpacing/>
        <w:jc w:val="both"/>
        <w:rPr>
          <w:b/>
          <w:sz w:val="20"/>
          <w:szCs w:val="20"/>
        </w:rPr>
      </w:pPr>
    </w:p>
    <w:p w:rsidR="00DF600B" w:rsidRDefault="00DF600B">
      <w:pPr>
        <w:contextualSpacing/>
        <w:jc w:val="both"/>
        <w:rPr>
          <w:b/>
          <w:sz w:val="20"/>
          <w:szCs w:val="20"/>
        </w:rPr>
      </w:pPr>
    </w:p>
    <w:p w:rsidR="00DF600B" w:rsidRDefault="00921C65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Васильева, 329549</w:t>
      </w:r>
    </w:p>
    <w:sectPr w:rsidR="00DF600B" w:rsidSect="0053486F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770695"/>
    <w:rsid w:val="00145615"/>
    <w:rsid w:val="0017769E"/>
    <w:rsid w:val="001E53DF"/>
    <w:rsid w:val="0053486F"/>
    <w:rsid w:val="00566927"/>
    <w:rsid w:val="00770695"/>
    <w:rsid w:val="008277A4"/>
    <w:rsid w:val="00921C65"/>
    <w:rsid w:val="00A62101"/>
    <w:rsid w:val="00C60906"/>
    <w:rsid w:val="00D4195F"/>
    <w:rsid w:val="00DF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50C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8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9439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rsid w:val="0053486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uiPriority w:val="99"/>
    <w:unhideWhenUsed/>
    <w:rsid w:val="00894398"/>
    <w:pPr>
      <w:spacing w:after="120"/>
    </w:pPr>
  </w:style>
  <w:style w:type="paragraph" w:styleId="a8">
    <w:name w:val="List"/>
    <w:basedOn w:val="a7"/>
    <w:rsid w:val="0053486F"/>
    <w:rPr>
      <w:rFonts w:cs="Mangal"/>
    </w:rPr>
  </w:style>
  <w:style w:type="paragraph" w:styleId="a9">
    <w:name w:val="caption"/>
    <w:basedOn w:val="a"/>
    <w:qFormat/>
    <w:rsid w:val="00534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3486F"/>
    <w:pPr>
      <w:suppressLineNumbers/>
    </w:pPr>
    <w:rPr>
      <w:rFonts w:cs="Mangal"/>
    </w:rPr>
  </w:style>
  <w:style w:type="paragraph" w:styleId="ab">
    <w:name w:val="Body Text Indent"/>
    <w:basedOn w:val="a"/>
    <w:rsid w:val="00E903BC"/>
    <w:pPr>
      <w:ind w:firstLine="709"/>
      <w:jc w:val="both"/>
    </w:pPr>
    <w:rPr>
      <w:szCs w:val="20"/>
    </w:rPr>
  </w:style>
  <w:style w:type="paragraph" w:styleId="ac">
    <w:name w:val="No Spacing"/>
    <w:uiPriority w:val="1"/>
    <w:qFormat/>
    <w:rsid w:val="00E903BC"/>
    <w:rPr>
      <w:rFonts w:eastAsia="Times New Roman" w:cs="Times New Roman"/>
      <w:color w:val="00000A"/>
      <w:sz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50C3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27006E"/>
    <w:pPr>
      <w:spacing w:beforeAutospacing="1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3D6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mmp@prok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bikmgr</dc:creator>
  <dc:description/>
  <cp:lastModifiedBy>RePack by SPecialiST</cp:lastModifiedBy>
  <cp:revision>19</cp:revision>
  <cp:lastPrinted>2020-06-04T11:41:00Z</cp:lastPrinted>
  <dcterms:created xsi:type="dcterms:W3CDTF">2019-08-09T12:01:00Z</dcterms:created>
  <dcterms:modified xsi:type="dcterms:W3CDTF">2023-05-21T06:31:00Z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