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1E9" w:rsidRPr="000831E9" w:rsidRDefault="000831E9" w:rsidP="000831E9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831E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831E9" w:rsidRPr="000831E9" w:rsidRDefault="000831E9" w:rsidP="000831E9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1E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0831E9" w:rsidRPr="000831E9" w:rsidRDefault="000831E9" w:rsidP="000831E9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1E9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0831E9" w:rsidRPr="000831E9" w:rsidRDefault="000831E9" w:rsidP="000831E9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1E9">
        <w:rPr>
          <w:rFonts w:ascii="Times New Roman" w:hAnsi="Times New Roman" w:cs="Times New Roman"/>
          <w:b/>
          <w:sz w:val="28"/>
          <w:szCs w:val="28"/>
        </w:rPr>
        <w:t>СЕЛЬСКОЕ ПОСЕЛЕНИЕ ШАПША</w:t>
      </w:r>
    </w:p>
    <w:p w:rsidR="000831E9" w:rsidRPr="000831E9" w:rsidRDefault="000831E9" w:rsidP="00083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1E9" w:rsidRPr="000831E9" w:rsidRDefault="000831E9" w:rsidP="000831E9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1E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831E9" w:rsidRPr="000831E9" w:rsidRDefault="000831E9" w:rsidP="000831E9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1E9" w:rsidRPr="000831E9" w:rsidRDefault="000831E9" w:rsidP="000831E9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1E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831E9" w:rsidRPr="000831E9" w:rsidRDefault="000831E9" w:rsidP="000831E9">
      <w:pPr>
        <w:spacing w:after="0" w:line="240" w:lineRule="auto"/>
        <w:ind w:left="284" w:firstLine="964"/>
        <w:rPr>
          <w:rFonts w:ascii="Times New Roman" w:hAnsi="Times New Roman" w:cs="Times New Roman"/>
          <w:sz w:val="28"/>
          <w:szCs w:val="28"/>
        </w:rPr>
      </w:pPr>
    </w:p>
    <w:p w:rsidR="000831E9" w:rsidRPr="000831E9" w:rsidRDefault="000831E9" w:rsidP="00083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1E9" w:rsidRPr="000831E9" w:rsidRDefault="000831E9" w:rsidP="00083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1E9">
        <w:rPr>
          <w:rFonts w:ascii="Times New Roman" w:hAnsi="Times New Roman" w:cs="Times New Roman"/>
          <w:sz w:val="28"/>
          <w:szCs w:val="28"/>
        </w:rPr>
        <w:t>от 00.00.0000                                                                                                      № 00</w:t>
      </w:r>
    </w:p>
    <w:p w:rsidR="000831E9" w:rsidRPr="000831E9" w:rsidRDefault="000831E9" w:rsidP="000831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831E9">
        <w:rPr>
          <w:rFonts w:ascii="Times New Roman" w:hAnsi="Times New Roman" w:cs="Times New Roman"/>
          <w:i/>
          <w:sz w:val="28"/>
          <w:szCs w:val="28"/>
        </w:rPr>
        <w:t xml:space="preserve">д. Шапша                                                                                             </w:t>
      </w:r>
    </w:p>
    <w:p w:rsidR="000831E9" w:rsidRDefault="000831E9" w:rsidP="00083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883" w:rsidRPr="000831E9" w:rsidRDefault="00DE1883" w:rsidP="008C19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предоставления </w:t>
      </w:r>
    </w:p>
    <w:p w:rsidR="000831E9" w:rsidRDefault="00DE1883" w:rsidP="008C19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межбюджетных трансфертов </w:t>
      </w:r>
    </w:p>
    <w:p w:rsidR="000831E9" w:rsidRDefault="00DE1883" w:rsidP="008C19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бюджета сельского поселения </w:t>
      </w:r>
      <w:r w:rsidR="000831E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r w:rsidRPr="00083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1883" w:rsidRPr="000831E9" w:rsidRDefault="00DE1883" w:rsidP="008C19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 </w:t>
      </w:r>
      <w:r w:rsidR="000831E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</w:t>
      </w:r>
      <w:r w:rsidRPr="00083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DE1883" w:rsidRPr="000831E9" w:rsidRDefault="00DE1883" w:rsidP="008C19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</w:p>
    <w:p w:rsidR="00DE1883" w:rsidRPr="000831E9" w:rsidRDefault="00DE1883" w:rsidP="008C19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142 и 142.5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0831E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r w:rsidRPr="00083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31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083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сельского поселения</w:t>
      </w:r>
      <w:r w:rsidR="00083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Шапша</w:t>
      </w:r>
      <w:r w:rsidRPr="00083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1883" w:rsidRPr="000831E9" w:rsidRDefault="00DE1883" w:rsidP="008C19C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1883" w:rsidRPr="000831E9" w:rsidRDefault="00DE1883" w:rsidP="008C19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DE1883" w:rsidRPr="000831E9" w:rsidRDefault="00DE1883" w:rsidP="008C19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</w:p>
    <w:p w:rsidR="00DE1883" w:rsidRPr="000831E9" w:rsidRDefault="00DE1883" w:rsidP="008C19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предоставления иных межбюджетных трансфертов из бюджета сельского поселения </w:t>
      </w:r>
      <w:r w:rsidR="000831E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r w:rsidRPr="00083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083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83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поселение) бюджету </w:t>
      </w:r>
      <w:r w:rsidR="000831E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</w:t>
      </w:r>
      <w:r w:rsidRPr="00083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согласно приложению.</w:t>
      </w:r>
    </w:p>
    <w:p w:rsidR="000831E9" w:rsidRPr="000831E9" w:rsidRDefault="008C19C5" w:rsidP="008C19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31E9" w:rsidRPr="00083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831E9" w:rsidRPr="000831E9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0831E9" w:rsidRPr="000831E9" w:rsidRDefault="008C19C5" w:rsidP="008C19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831E9" w:rsidRPr="000831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831E9" w:rsidRPr="000831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831E9" w:rsidRPr="000831E9">
        <w:rPr>
          <w:rFonts w:ascii="Times New Roman" w:hAnsi="Times New Roman" w:cs="Times New Roman"/>
          <w:sz w:val="28"/>
          <w:szCs w:val="28"/>
        </w:rPr>
        <w:t xml:space="preserve"> выполнением решения оставляю за собой.</w:t>
      </w:r>
    </w:p>
    <w:p w:rsidR="008C19C5" w:rsidRDefault="008C19C5" w:rsidP="008C19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9C5" w:rsidRDefault="008C19C5" w:rsidP="008C19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31E9" w:rsidRPr="008C19C5" w:rsidRDefault="000831E9" w:rsidP="008C19C5">
      <w:pPr>
        <w:jc w:val="both"/>
        <w:rPr>
          <w:rFonts w:ascii="Times New Roman" w:hAnsi="Times New Roman" w:cs="Times New Roman"/>
          <w:sz w:val="28"/>
          <w:szCs w:val="28"/>
        </w:rPr>
      </w:pPr>
      <w:r w:rsidRPr="008C19C5">
        <w:rPr>
          <w:rFonts w:ascii="Times New Roman" w:hAnsi="Times New Roman" w:cs="Times New Roman"/>
          <w:sz w:val="28"/>
          <w:szCs w:val="28"/>
        </w:rPr>
        <w:t>Глава сельского поселения Шапша</w:t>
      </w:r>
      <w:r w:rsidRPr="008C19C5">
        <w:rPr>
          <w:rFonts w:ascii="Times New Roman" w:hAnsi="Times New Roman" w:cs="Times New Roman"/>
          <w:sz w:val="28"/>
          <w:szCs w:val="28"/>
        </w:rPr>
        <w:tab/>
      </w:r>
      <w:r w:rsidRPr="008C19C5">
        <w:rPr>
          <w:rFonts w:ascii="Times New Roman" w:hAnsi="Times New Roman" w:cs="Times New Roman"/>
          <w:sz w:val="28"/>
          <w:szCs w:val="28"/>
        </w:rPr>
        <w:tab/>
      </w:r>
      <w:r w:rsidRPr="008C19C5">
        <w:rPr>
          <w:rFonts w:ascii="Times New Roman" w:hAnsi="Times New Roman" w:cs="Times New Roman"/>
          <w:sz w:val="28"/>
          <w:szCs w:val="28"/>
        </w:rPr>
        <w:tab/>
      </w:r>
      <w:r w:rsidRPr="008C19C5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proofErr w:type="spellStart"/>
      <w:r w:rsidRPr="008C19C5">
        <w:rPr>
          <w:rFonts w:ascii="Times New Roman" w:hAnsi="Times New Roman" w:cs="Times New Roman"/>
          <w:sz w:val="28"/>
          <w:szCs w:val="28"/>
        </w:rPr>
        <w:t>Л.А.Овчерюкова</w:t>
      </w:r>
      <w:proofErr w:type="spellEnd"/>
    </w:p>
    <w:p w:rsidR="008C19C5" w:rsidRDefault="008C19C5" w:rsidP="00083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9C5" w:rsidRDefault="008C19C5" w:rsidP="00083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9C5" w:rsidRDefault="008C19C5" w:rsidP="00083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9C5" w:rsidRDefault="008C19C5" w:rsidP="00083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883" w:rsidRPr="000831E9" w:rsidRDefault="00DE1883" w:rsidP="00083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DE1883" w:rsidRPr="000831E9" w:rsidRDefault="00DE1883" w:rsidP="00083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DE1883" w:rsidRPr="000831E9" w:rsidRDefault="00DE1883" w:rsidP="00083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r w:rsidR="008C19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083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</w:p>
    <w:p w:rsidR="00DE1883" w:rsidRPr="000831E9" w:rsidRDefault="00DE1883" w:rsidP="00083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8C1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Шапша</w:t>
      </w:r>
    </w:p>
    <w:p w:rsidR="00DE1883" w:rsidRPr="000831E9" w:rsidRDefault="00DE1883" w:rsidP="008C19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E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                           </w:t>
      </w:r>
      <w:r w:rsidR="008C19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00.00.0000 № 00</w:t>
      </w:r>
    </w:p>
    <w:p w:rsidR="00DE1883" w:rsidRPr="000831E9" w:rsidRDefault="00DE1883" w:rsidP="00083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E1883" w:rsidRPr="000831E9" w:rsidRDefault="00DE1883" w:rsidP="00083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DE1883" w:rsidRPr="000831E9" w:rsidRDefault="00DE1883" w:rsidP="00083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иных межбюджетных трансфертов из бюджета сельского поселения </w:t>
      </w:r>
      <w:r w:rsidR="008C1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Шапша </w:t>
      </w:r>
      <w:r w:rsidRPr="00083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бюджет </w:t>
      </w:r>
      <w:r w:rsidR="008C1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</w:t>
      </w:r>
      <w:r w:rsidRPr="00083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:rsidR="00DE1883" w:rsidRPr="000831E9" w:rsidRDefault="00DE1883" w:rsidP="00083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1883" w:rsidRPr="000831E9" w:rsidRDefault="00DE1883" w:rsidP="00083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DE1883" w:rsidRPr="000831E9" w:rsidRDefault="00DE1883" w:rsidP="00083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1883" w:rsidRPr="000831E9" w:rsidRDefault="00DE1883" w:rsidP="008C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определяет основания и условия предоставления иных межбюджетных трансфертов из бюджета сельского поселения </w:t>
      </w:r>
      <w:r w:rsidR="008C1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Шапша </w:t>
      </w:r>
      <w:r w:rsidRPr="00083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бюджету </w:t>
      </w:r>
      <w:r w:rsidR="008C19C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</w:t>
      </w:r>
      <w:r w:rsidRPr="00083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а также осуществления контроля над расходованием данных средств.</w:t>
      </w:r>
    </w:p>
    <w:p w:rsidR="00DE1883" w:rsidRPr="000831E9" w:rsidRDefault="00DE1883" w:rsidP="008C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Иные межбюджетные трансферты предусматриваются в составе бюджета сельского поселения </w:t>
      </w:r>
      <w:r w:rsidR="008C1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Шапша </w:t>
      </w:r>
      <w:r w:rsidRPr="00083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передачи органам местного самоуправления </w:t>
      </w:r>
      <w:r w:rsidR="008C19C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</w:t>
      </w:r>
      <w:r w:rsidRPr="00083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осуществления части полномочий по вопросам местного значения.</w:t>
      </w:r>
    </w:p>
    <w:p w:rsidR="00DE1883" w:rsidRPr="000831E9" w:rsidRDefault="00DE1883" w:rsidP="008C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E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DE1883" w:rsidRPr="000831E9" w:rsidRDefault="00DE1883" w:rsidP="008C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1883" w:rsidRPr="000831E9" w:rsidRDefault="00DE1883" w:rsidP="008C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и условия предоставления иных межбюджетных трансфертов</w:t>
      </w:r>
    </w:p>
    <w:p w:rsidR="00DE1883" w:rsidRPr="000831E9" w:rsidRDefault="00DE1883" w:rsidP="008C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1883" w:rsidRPr="000831E9" w:rsidRDefault="00DE1883" w:rsidP="008C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Основаниями предоставления иных межбюджетных трансфертов из бюджета сельского поселения </w:t>
      </w:r>
      <w:r w:rsidR="008C1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Шапша </w:t>
      </w:r>
      <w:r w:rsidRPr="00083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бюджету </w:t>
      </w:r>
      <w:r w:rsidR="008C19C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</w:t>
      </w:r>
      <w:r w:rsidRPr="00083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являются:</w:t>
      </w:r>
    </w:p>
    <w:p w:rsidR="00DE1883" w:rsidRPr="000831E9" w:rsidRDefault="00DE1883" w:rsidP="008C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принятие соответствующего решения </w:t>
      </w:r>
      <w:r w:rsidR="008C19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083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сельского поселения </w:t>
      </w:r>
      <w:r w:rsidR="008C1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Шапша </w:t>
      </w:r>
      <w:r w:rsidRPr="000831E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 и принятии части полномочий;</w:t>
      </w:r>
    </w:p>
    <w:p w:rsidR="00DE1883" w:rsidRPr="000831E9" w:rsidRDefault="00DE1883" w:rsidP="008C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E9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заключение соглашения между сельским поселением</w:t>
      </w:r>
      <w:r w:rsidR="008C1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Шапша</w:t>
      </w:r>
      <w:r w:rsidRPr="00083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C19C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Ханты-Мансийским</w:t>
      </w:r>
      <w:r w:rsidRPr="00083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районом о передаче и принятии части полномочий по вопросам местного значения.</w:t>
      </w:r>
    </w:p>
    <w:p w:rsidR="00DE1883" w:rsidRPr="000831E9" w:rsidRDefault="00DE1883" w:rsidP="008C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Объем средств и целевое назначение иных межбюджетных трансфертов утверждаются решением </w:t>
      </w:r>
      <w:r w:rsidR="008C19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083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сельского поселения</w:t>
      </w:r>
      <w:r w:rsidR="008C1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Шапша</w:t>
      </w:r>
      <w:r w:rsidRPr="00083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DE1883" w:rsidRPr="000831E9" w:rsidRDefault="00DE1883" w:rsidP="008C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E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DE1883" w:rsidRPr="000831E9" w:rsidRDefault="00DE1883" w:rsidP="008C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2.4. Иные межбюджетные трансферты, передаваемые бюджету </w:t>
      </w:r>
      <w:r w:rsidR="008C19C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</w:t>
      </w:r>
      <w:r w:rsidRPr="00083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учитываются </w:t>
      </w:r>
      <w:r w:rsidR="008C19C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Ханты-Мансийским</w:t>
      </w:r>
      <w:r w:rsidRPr="00083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районом в составе доходов согласно бюджетной классификации, а также направляются и расходуются по целевому назначению.</w:t>
      </w:r>
    </w:p>
    <w:p w:rsidR="00DE1883" w:rsidRPr="000831E9" w:rsidRDefault="00DE1883" w:rsidP="008C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1883" w:rsidRPr="000831E9" w:rsidRDefault="00DE1883" w:rsidP="008C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proofErr w:type="gramStart"/>
      <w:r w:rsidRPr="00083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Pr="00083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использованием иных межбюджетных трансфертов</w:t>
      </w:r>
    </w:p>
    <w:p w:rsidR="00DE1883" w:rsidRPr="000831E9" w:rsidRDefault="00DE1883" w:rsidP="008C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E1883" w:rsidRPr="000831E9" w:rsidRDefault="00DE1883" w:rsidP="008C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Органы местного самоуправления </w:t>
      </w:r>
      <w:r w:rsidR="008C19C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</w:t>
      </w:r>
      <w:r w:rsidRPr="00083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сроки и </w:t>
      </w:r>
      <w:proofErr w:type="gramStart"/>
      <w:r w:rsidRPr="000831E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формах</w:t>
      </w:r>
      <w:proofErr w:type="gramEnd"/>
      <w:r w:rsidRPr="000831E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в соглашении о передаче осуществления части полномочий по решению вопросов местного значения поселения, представляют органам местного самоуправления сельского поселения</w:t>
      </w:r>
      <w:r w:rsidR="008C1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Шапша</w:t>
      </w:r>
      <w:r w:rsidRPr="00083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 расходовании средств иных межбюджетных трансфертов согласно приложению к Порядку.</w:t>
      </w:r>
    </w:p>
    <w:p w:rsidR="00DE1883" w:rsidRPr="000831E9" w:rsidRDefault="00DE1883" w:rsidP="008C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Органы местного самоуправления </w:t>
      </w:r>
      <w:r w:rsidR="008C19C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</w:t>
      </w:r>
      <w:r w:rsidRPr="00083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несут ответственность за нецелевое использование иных межбюджетных трансфертов, полученных из бюджета сельского поселения</w:t>
      </w:r>
      <w:r w:rsidR="008C1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Шапша</w:t>
      </w:r>
      <w:r w:rsidRPr="000831E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достоверность представляемых отчетов.</w:t>
      </w:r>
    </w:p>
    <w:p w:rsidR="00DE1883" w:rsidRPr="000831E9" w:rsidRDefault="00DE1883" w:rsidP="008C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Иные межбюджетные трансферты, имеющие целевое назначение, не использованные в текущем финансовом году, могут использоваться в очередном финансовом году </w:t>
      </w:r>
      <w:proofErr w:type="gramStart"/>
      <w:r w:rsidRPr="000831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="008C1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цели при наличии потребности в указанных трансфертах в соответствии с решением о бюджете сельского поселения </w:t>
      </w:r>
      <w:r w:rsidR="008C1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Шапша </w:t>
      </w:r>
      <w:r w:rsidRPr="000831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уведомлений по расчетам между бюджетами по межбюджетным трансфертам.</w:t>
      </w:r>
    </w:p>
    <w:p w:rsidR="00DE1883" w:rsidRPr="000831E9" w:rsidRDefault="00DE1883" w:rsidP="008C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потребности в указанных трансфертах не использованные по состоянию на 1 января очередного финансового года иные межбюджетные трансферты подлежат возврату в бюджет сельского поселения </w:t>
      </w:r>
      <w:r w:rsidR="008C1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Шапша </w:t>
      </w:r>
      <w:r w:rsidRPr="000831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1 февраля следующего за отчетным годом.</w:t>
      </w:r>
    </w:p>
    <w:p w:rsidR="00DE1883" w:rsidRPr="000831E9" w:rsidRDefault="00DE1883" w:rsidP="008C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proofErr w:type="gramStart"/>
      <w:r w:rsidRPr="000831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83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расходованием иных межбюджетных трансфертов в пределах своих полномочий осуществляет </w:t>
      </w:r>
      <w:r w:rsidR="008C1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финансово-экономический </w:t>
      </w:r>
      <w:r w:rsidRPr="000831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 администрации сельского поселения</w:t>
      </w:r>
      <w:r w:rsidR="008C1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Шапша</w:t>
      </w:r>
      <w:r w:rsidRPr="000831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1883" w:rsidRPr="000831E9" w:rsidRDefault="00DE1883" w:rsidP="008C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1883" w:rsidRPr="000831E9" w:rsidRDefault="00DE1883" w:rsidP="008C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1883" w:rsidRDefault="00DE1883" w:rsidP="00083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E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8C19C5" w:rsidRDefault="008C19C5" w:rsidP="00083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9C5" w:rsidRDefault="008C19C5" w:rsidP="00083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9C5" w:rsidRDefault="008C19C5" w:rsidP="00083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9C5" w:rsidRDefault="008C19C5" w:rsidP="00083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9C5" w:rsidRDefault="008C19C5" w:rsidP="00083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9C5" w:rsidRDefault="008C19C5" w:rsidP="00083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9C5" w:rsidRDefault="008C19C5" w:rsidP="00083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9C5" w:rsidRDefault="008C19C5" w:rsidP="00083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9C5" w:rsidRDefault="008C19C5" w:rsidP="00083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9C5" w:rsidRDefault="008C19C5" w:rsidP="00083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9C5" w:rsidRDefault="008C19C5" w:rsidP="00083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9C5" w:rsidRPr="000831E9" w:rsidRDefault="008C19C5" w:rsidP="00083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883" w:rsidRPr="000831E9" w:rsidRDefault="00DE1883" w:rsidP="00083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1883" w:rsidRPr="000831E9" w:rsidRDefault="00DE1883" w:rsidP="00083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DE1883" w:rsidRPr="000831E9" w:rsidRDefault="00DE1883" w:rsidP="00083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предоставления иных </w:t>
      </w:r>
    </w:p>
    <w:p w:rsidR="00DE1883" w:rsidRPr="000831E9" w:rsidRDefault="00DE1883" w:rsidP="00083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межбюджетных трансфертов из бюджета </w:t>
      </w:r>
    </w:p>
    <w:p w:rsidR="00DE1883" w:rsidRPr="000831E9" w:rsidRDefault="00DE1883" w:rsidP="00083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8C1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Шапша</w:t>
      </w:r>
      <w:r w:rsidRPr="00083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1883" w:rsidRPr="000831E9" w:rsidRDefault="00DE1883" w:rsidP="00083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бюджету </w:t>
      </w:r>
      <w:r w:rsidR="008C19C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</w:t>
      </w:r>
      <w:r w:rsidRPr="00083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DE1883" w:rsidRPr="00DE1883" w:rsidRDefault="00DE1883" w:rsidP="00DE1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1883" w:rsidRPr="00DE1883" w:rsidRDefault="00DE1883" w:rsidP="00DE18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1883" w:rsidRPr="008C19C5" w:rsidRDefault="00DE1883" w:rsidP="008C1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19C5">
        <w:rPr>
          <w:rFonts w:ascii="Times New Roman" w:eastAsia="Times New Roman" w:hAnsi="Times New Roman" w:cs="Times New Roman"/>
          <w:sz w:val="28"/>
          <w:szCs w:val="24"/>
          <w:lang w:eastAsia="ru-RU"/>
        </w:rPr>
        <w:t>ОТЧЕТ</w:t>
      </w:r>
    </w:p>
    <w:p w:rsidR="00DE1883" w:rsidRPr="008C19C5" w:rsidRDefault="00DE1883" w:rsidP="008C1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19C5">
        <w:rPr>
          <w:rFonts w:ascii="Times New Roman" w:eastAsia="Times New Roman" w:hAnsi="Times New Roman" w:cs="Times New Roman"/>
          <w:sz w:val="28"/>
          <w:szCs w:val="24"/>
          <w:lang w:eastAsia="ru-RU"/>
        </w:rPr>
        <w:t>о расходовании средств иных межбюджетных трансфертов</w:t>
      </w:r>
    </w:p>
    <w:p w:rsidR="00DE1883" w:rsidRPr="008C19C5" w:rsidRDefault="008C19C5" w:rsidP="008C1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19C5">
        <w:rPr>
          <w:rFonts w:ascii="Times New Roman" w:eastAsia="Times New Roman" w:hAnsi="Times New Roman" w:cs="Times New Roman"/>
          <w:sz w:val="28"/>
          <w:szCs w:val="24"/>
          <w:lang w:eastAsia="ru-RU"/>
        </w:rPr>
        <w:t>Ханты-Мансийского</w:t>
      </w:r>
      <w:r w:rsidR="00DE1883" w:rsidRPr="008C19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за ___________ 20___ год</w:t>
      </w:r>
    </w:p>
    <w:p w:rsidR="00DE1883" w:rsidRPr="00DE1883" w:rsidRDefault="00DE1883" w:rsidP="00DE1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2"/>
        <w:gridCol w:w="782"/>
        <w:gridCol w:w="669"/>
        <w:gridCol w:w="818"/>
        <w:gridCol w:w="1443"/>
        <w:gridCol w:w="1250"/>
        <w:gridCol w:w="574"/>
        <w:gridCol w:w="960"/>
        <w:gridCol w:w="1647"/>
      </w:tblGrid>
      <w:tr w:rsidR="00DE1883" w:rsidRPr="008C19C5" w:rsidTr="008C19C5">
        <w:trPr>
          <w:tblCellSpacing w:w="0" w:type="dxa"/>
        </w:trPr>
        <w:tc>
          <w:tcPr>
            <w:tcW w:w="650" w:type="pct"/>
            <w:vMerge w:val="restart"/>
            <w:hideMark/>
          </w:tcPr>
          <w:p w:rsidR="00DE1883" w:rsidRPr="008C19C5" w:rsidRDefault="00DE1883" w:rsidP="008C1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Цель, наименование расходного полномочия</w:t>
            </w:r>
          </w:p>
        </w:tc>
        <w:tc>
          <w:tcPr>
            <w:tcW w:w="500" w:type="pct"/>
            <w:vMerge w:val="restart"/>
            <w:hideMark/>
          </w:tcPr>
          <w:p w:rsidR="00DE1883" w:rsidRPr="008C19C5" w:rsidRDefault="00DE1883" w:rsidP="008C1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расхода КФСР, КЦСР,</w:t>
            </w:r>
            <w:r w:rsidR="008C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C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КВР, КОСГУ</w:t>
            </w:r>
          </w:p>
        </w:tc>
        <w:tc>
          <w:tcPr>
            <w:tcW w:w="800" w:type="pct"/>
            <w:gridSpan w:val="2"/>
            <w:hideMark/>
          </w:tcPr>
          <w:p w:rsidR="00DE1883" w:rsidRPr="008C19C5" w:rsidRDefault="00DE1883" w:rsidP="00DE18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средств</w:t>
            </w:r>
          </w:p>
        </w:tc>
        <w:tc>
          <w:tcPr>
            <w:tcW w:w="800" w:type="pct"/>
            <w:vMerge w:val="restart"/>
            <w:hideMark/>
          </w:tcPr>
          <w:p w:rsidR="00DE1883" w:rsidRPr="008C19C5" w:rsidRDefault="00DE1883" w:rsidP="00DE18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бюджетных ассигнований, всего</w:t>
            </w:r>
          </w:p>
        </w:tc>
        <w:tc>
          <w:tcPr>
            <w:tcW w:w="700" w:type="pct"/>
            <w:vMerge w:val="restart"/>
            <w:hideMark/>
          </w:tcPr>
          <w:p w:rsidR="00DE1883" w:rsidRPr="008C19C5" w:rsidRDefault="00DE1883" w:rsidP="00DE18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Лимиты бюджетных обязательств на отчетный период</w:t>
            </w:r>
          </w:p>
        </w:tc>
        <w:tc>
          <w:tcPr>
            <w:tcW w:w="900" w:type="pct"/>
            <w:gridSpan w:val="2"/>
            <w:hideMark/>
          </w:tcPr>
          <w:p w:rsidR="00DE1883" w:rsidRPr="008C19C5" w:rsidRDefault="00DE1883" w:rsidP="00DE18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Кассовое исполнение</w:t>
            </w:r>
          </w:p>
        </w:tc>
        <w:tc>
          <w:tcPr>
            <w:tcW w:w="500" w:type="pct"/>
            <w:vMerge w:val="restart"/>
            <w:hideMark/>
          </w:tcPr>
          <w:p w:rsidR="00DE1883" w:rsidRPr="008C19C5" w:rsidRDefault="00DE1883" w:rsidP="008C1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Неиспользованные назначения</w:t>
            </w:r>
          </w:p>
        </w:tc>
      </w:tr>
      <w:tr w:rsidR="00DE1883" w:rsidRPr="008C19C5" w:rsidTr="008C19C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E1883" w:rsidRPr="008C19C5" w:rsidRDefault="00DE1883" w:rsidP="00DE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1883" w:rsidRPr="008C19C5" w:rsidRDefault="00DE1883" w:rsidP="00DE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hideMark/>
          </w:tcPr>
          <w:p w:rsidR="00DE1883" w:rsidRPr="008C19C5" w:rsidRDefault="00DE1883" w:rsidP="00DE18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00" w:type="pct"/>
            <w:hideMark/>
          </w:tcPr>
          <w:p w:rsidR="00DE1883" w:rsidRPr="008C19C5" w:rsidRDefault="00DE1883" w:rsidP="008C1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отчетном периоде</w:t>
            </w:r>
          </w:p>
        </w:tc>
        <w:tc>
          <w:tcPr>
            <w:tcW w:w="0" w:type="auto"/>
            <w:vMerge/>
            <w:vAlign w:val="center"/>
            <w:hideMark/>
          </w:tcPr>
          <w:p w:rsidR="00DE1883" w:rsidRPr="008C19C5" w:rsidRDefault="00DE1883" w:rsidP="00DE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1883" w:rsidRPr="008C19C5" w:rsidRDefault="00DE1883" w:rsidP="00DE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hideMark/>
          </w:tcPr>
          <w:p w:rsidR="00DE1883" w:rsidRPr="008C19C5" w:rsidRDefault="00DE1883" w:rsidP="00DE18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00" w:type="pct"/>
            <w:hideMark/>
          </w:tcPr>
          <w:p w:rsidR="00DE1883" w:rsidRPr="008C19C5" w:rsidRDefault="00DE1883" w:rsidP="00DE18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отчетном периоде</w:t>
            </w:r>
          </w:p>
        </w:tc>
        <w:tc>
          <w:tcPr>
            <w:tcW w:w="0" w:type="auto"/>
            <w:vMerge/>
            <w:vAlign w:val="center"/>
            <w:hideMark/>
          </w:tcPr>
          <w:p w:rsidR="00DE1883" w:rsidRPr="008C19C5" w:rsidRDefault="00DE1883" w:rsidP="00DE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883" w:rsidRPr="008C19C5" w:rsidTr="008C19C5">
        <w:trPr>
          <w:tblCellSpacing w:w="0" w:type="dxa"/>
        </w:trPr>
        <w:tc>
          <w:tcPr>
            <w:tcW w:w="650" w:type="pct"/>
            <w:hideMark/>
          </w:tcPr>
          <w:p w:rsidR="00DE1883" w:rsidRPr="008C19C5" w:rsidRDefault="00DE1883" w:rsidP="00DE18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DE1883" w:rsidRPr="008C19C5" w:rsidRDefault="00DE1883" w:rsidP="00DE18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pct"/>
            <w:hideMark/>
          </w:tcPr>
          <w:p w:rsidR="00DE1883" w:rsidRPr="008C19C5" w:rsidRDefault="00DE1883" w:rsidP="00DE18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pct"/>
            <w:hideMark/>
          </w:tcPr>
          <w:p w:rsidR="00DE1883" w:rsidRPr="008C19C5" w:rsidRDefault="00DE1883" w:rsidP="00DE18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0" w:type="pct"/>
            <w:hideMark/>
          </w:tcPr>
          <w:p w:rsidR="00DE1883" w:rsidRPr="008C19C5" w:rsidRDefault="00DE1883" w:rsidP="00DE18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pct"/>
            <w:hideMark/>
          </w:tcPr>
          <w:p w:rsidR="00DE1883" w:rsidRPr="008C19C5" w:rsidRDefault="00DE1883" w:rsidP="00DE18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" w:type="pct"/>
            <w:hideMark/>
          </w:tcPr>
          <w:p w:rsidR="00DE1883" w:rsidRPr="008C19C5" w:rsidRDefault="00DE1883" w:rsidP="00DE18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0" w:type="pct"/>
            <w:hideMark/>
          </w:tcPr>
          <w:p w:rsidR="00DE1883" w:rsidRPr="008C19C5" w:rsidRDefault="00DE1883" w:rsidP="00DE18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0" w:type="pct"/>
            <w:hideMark/>
          </w:tcPr>
          <w:p w:rsidR="00DE1883" w:rsidRPr="008C19C5" w:rsidRDefault="00DE1883" w:rsidP="00DE18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E1883" w:rsidRPr="008C19C5" w:rsidTr="008C19C5">
        <w:trPr>
          <w:tblCellSpacing w:w="0" w:type="dxa"/>
        </w:trPr>
        <w:tc>
          <w:tcPr>
            <w:tcW w:w="650" w:type="pct"/>
            <w:hideMark/>
          </w:tcPr>
          <w:p w:rsidR="00DE1883" w:rsidRPr="008C19C5" w:rsidRDefault="00DE1883" w:rsidP="00DE1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DE1883" w:rsidRPr="008C19C5" w:rsidRDefault="00DE1883" w:rsidP="00DE1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hideMark/>
          </w:tcPr>
          <w:p w:rsidR="00DE1883" w:rsidRPr="008C19C5" w:rsidRDefault="00DE1883" w:rsidP="00DE1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hideMark/>
          </w:tcPr>
          <w:p w:rsidR="00DE1883" w:rsidRPr="008C19C5" w:rsidRDefault="00DE1883" w:rsidP="00DE1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hideMark/>
          </w:tcPr>
          <w:p w:rsidR="00DE1883" w:rsidRPr="008C19C5" w:rsidRDefault="00DE1883" w:rsidP="00DE1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hideMark/>
          </w:tcPr>
          <w:p w:rsidR="00DE1883" w:rsidRPr="008C19C5" w:rsidRDefault="00DE1883" w:rsidP="00DE1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hideMark/>
          </w:tcPr>
          <w:p w:rsidR="00DE1883" w:rsidRPr="008C19C5" w:rsidRDefault="00DE1883" w:rsidP="00DE1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DE1883" w:rsidRPr="008C19C5" w:rsidRDefault="00DE1883" w:rsidP="00DE1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DE1883" w:rsidRPr="008C19C5" w:rsidRDefault="00DE1883" w:rsidP="00DE1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883" w:rsidRPr="008C19C5" w:rsidTr="008C19C5">
        <w:trPr>
          <w:tblCellSpacing w:w="0" w:type="dxa"/>
        </w:trPr>
        <w:tc>
          <w:tcPr>
            <w:tcW w:w="650" w:type="pct"/>
            <w:hideMark/>
          </w:tcPr>
          <w:p w:rsidR="00DE1883" w:rsidRPr="008C19C5" w:rsidRDefault="00DE1883" w:rsidP="00DE1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DE1883" w:rsidRPr="008C19C5" w:rsidRDefault="00DE1883" w:rsidP="00DE1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hideMark/>
          </w:tcPr>
          <w:p w:rsidR="00DE1883" w:rsidRPr="008C19C5" w:rsidRDefault="00DE1883" w:rsidP="00DE1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hideMark/>
          </w:tcPr>
          <w:p w:rsidR="00DE1883" w:rsidRPr="008C19C5" w:rsidRDefault="00DE1883" w:rsidP="00DE1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hideMark/>
          </w:tcPr>
          <w:p w:rsidR="00DE1883" w:rsidRPr="008C19C5" w:rsidRDefault="00DE1883" w:rsidP="00DE1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hideMark/>
          </w:tcPr>
          <w:p w:rsidR="00DE1883" w:rsidRPr="008C19C5" w:rsidRDefault="00DE1883" w:rsidP="00DE1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hideMark/>
          </w:tcPr>
          <w:p w:rsidR="00DE1883" w:rsidRPr="008C19C5" w:rsidRDefault="00DE1883" w:rsidP="00DE1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DE1883" w:rsidRPr="008C19C5" w:rsidRDefault="00DE1883" w:rsidP="00DE1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DE1883" w:rsidRPr="008C19C5" w:rsidRDefault="00DE1883" w:rsidP="00DE1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883" w:rsidRPr="008C19C5" w:rsidTr="008C19C5">
        <w:trPr>
          <w:tblCellSpacing w:w="0" w:type="dxa"/>
        </w:trPr>
        <w:tc>
          <w:tcPr>
            <w:tcW w:w="650" w:type="pct"/>
            <w:hideMark/>
          </w:tcPr>
          <w:p w:rsidR="00DE1883" w:rsidRPr="008C19C5" w:rsidRDefault="00DE1883" w:rsidP="00DE1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DE1883" w:rsidRPr="008C19C5" w:rsidRDefault="00DE1883" w:rsidP="00DE1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hideMark/>
          </w:tcPr>
          <w:p w:rsidR="00DE1883" w:rsidRPr="008C19C5" w:rsidRDefault="00DE1883" w:rsidP="00DE1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hideMark/>
          </w:tcPr>
          <w:p w:rsidR="00DE1883" w:rsidRPr="008C19C5" w:rsidRDefault="00DE1883" w:rsidP="00DE1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hideMark/>
          </w:tcPr>
          <w:p w:rsidR="00DE1883" w:rsidRPr="008C19C5" w:rsidRDefault="00DE1883" w:rsidP="00DE1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hideMark/>
          </w:tcPr>
          <w:p w:rsidR="00DE1883" w:rsidRPr="008C19C5" w:rsidRDefault="00DE1883" w:rsidP="00DE1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hideMark/>
          </w:tcPr>
          <w:p w:rsidR="00DE1883" w:rsidRPr="008C19C5" w:rsidRDefault="00DE1883" w:rsidP="00DE1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DE1883" w:rsidRPr="008C19C5" w:rsidRDefault="00DE1883" w:rsidP="00DE1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DE1883" w:rsidRPr="008C19C5" w:rsidRDefault="00DE1883" w:rsidP="00DE1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883" w:rsidRPr="008C19C5" w:rsidTr="008C19C5">
        <w:trPr>
          <w:tblCellSpacing w:w="0" w:type="dxa"/>
        </w:trPr>
        <w:tc>
          <w:tcPr>
            <w:tcW w:w="650" w:type="pct"/>
            <w:hideMark/>
          </w:tcPr>
          <w:p w:rsidR="00DE1883" w:rsidRPr="008C19C5" w:rsidRDefault="00DE1883" w:rsidP="00DE1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       </w:t>
            </w:r>
          </w:p>
        </w:tc>
        <w:tc>
          <w:tcPr>
            <w:tcW w:w="500" w:type="pct"/>
            <w:hideMark/>
          </w:tcPr>
          <w:p w:rsidR="00DE1883" w:rsidRPr="008C19C5" w:rsidRDefault="00DE1883" w:rsidP="00DE1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hideMark/>
          </w:tcPr>
          <w:p w:rsidR="00DE1883" w:rsidRPr="008C19C5" w:rsidRDefault="00DE1883" w:rsidP="00DE1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hideMark/>
          </w:tcPr>
          <w:p w:rsidR="00DE1883" w:rsidRPr="008C19C5" w:rsidRDefault="00DE1883" w:rsidP="00DE1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hideMark/>
          </w:tcPr>
          <w:p w:rsidR="00DE1883" w:rsidRPr="008C19C5" w:rsidRDefault="00DE1883" w:rsidP="00DE1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hideMark/>
          </w:tcPr>
          <w:p w:rsidR="00DE1883" w:rsidRPr="008C19C5" w:rsidRDefault="00DE1883" w:rsidP="00DE1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hideMark/>
          </w:tcPr>
          <w:p w:rsidR="00DE1883" w:rsidRPr="008C19C5" w:rsidRDefault="00DE1883" w:rsidP="00DE1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DE1883" w:rsidRPr="008C19C5" w:rsidRDefault="00DE1883" w:rsidP="00DE1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DE1883" w:rsidRPr="008C19C5" w:rsidRDefault="00DE1883" w:rsidP="00DE1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E1883" w:rsidRPr="00DE1883" w:rsidRDefault="00DE1883" w:rsidP="00DE1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8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__________</w:t>
      </w:r>
    </w:p>
    <w:p w:rsidR="00CD494E" w:rsidRDefault="00CD494E"/>
    <w:p w:rsidR="00CD494E" w:rsidRDefault="00CD494E"/>
    <w:p w:rsidR="00CD494E" w:rsidRDefault="00CD494E"/>
    <w:p w:rsidR="00CD494E" w:rsidRDefault="00CD494E"/>
    <w:p w:rsidR="00CD494E" w:rsidRDefault="00CD494E"/>
    <w:p w:rsidR="00CD494E" w:rsidRDefault="00CD494E"/>
    <w:p w:rsidR="00CD494E" w:rsidRDefault="00CD494E"/>
    <w:sectPr w:rsidR="00CD494E" w:rsidSect="000831E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8BA" w:rsidRDefault="003A68BA" w:rsidP="00DF79DE">
      <w:pPr>
        <w:spacing w:after="0" w:line="240" w:lineRule="auto"/>
      </w:pPr>
      <w:r>
        <w:separator/>
      </w:r>
    </w:p>
  </w:endnote>
  <w:endnote w:type="continuationSeparator" w:id="0">
    <w:p w:rsidR="003A68BA" w:rsidRDefault="003A68BA" w:rsidP="00DF7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8BA" w:rsidRDefault="003A68BA" w:rsidP="00DF79DE">
      <w:pPr>
        <w:spacing w:after="0" w:line="240" w:lineRule="auto"/>
      </w:pPr>
      <w:r>
        <w:separator/>
      </w:r>
    </w:p>
  </w:footnote>
  <w:footnote w:type="continuationSeparator" w:id="0">
    <w:p w:rsidR="003A68BA" w:rsidRDefault="003A68BA" w:rsidP="00DF7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9DE" w:rsidRDefault="00DF79DE">
    <w:pPr>
      <w:pStyle w:val="a6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702FC"/>
    <w:multiLevelType w:val="multilevel"/>
    <w:tmpl w:val="D2384D8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5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AF"/>
    <w:rsid w:val="000831E9"/>
    <w:rsid w:val="0035456C"/>
    <w:rsid w:val="003A68BA"/>
    <w:rsid w:val="005E402F"/>
    <w:rsid w:val="00854016"/>
    <w:rsid w:val="008C19C5"/>
    <w:rsid w:val="00B651A1"/>
    <w:rsid w:val="00BD00AF"/>
    <w:rsid w:val="00CD494E"/>
    <w:rsid w:val="00D357E1"/>
    <w:rsid w:val="00DE1883"/>
    <w:rsid w:val="00D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E188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02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5456C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DE18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basedOn w:val="a"/>
    <w:rsid w:val="00DE1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E1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E1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E1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831E9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DF7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79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E188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02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5456C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DE18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basedOn w:val="a"/>
    <w:rsid w:val="00DE1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E1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E1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E1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831E9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DF7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7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Специалист-3</dc:creator>
  <cp:keywords/>
  <dc:description/>
  <cp:lastModifiedBy>Специалист-3</cp:lastModifiedBy>
  <cp:revision>9</cp:revision>
  <cp:lastPrinted>2014-12-01T05:44:00Z</cp:lastPrinted>
  <dcterms:created xsi:type="dcterms:W3CDTF">2014-11-27T06:57:00Z</dcterms:created>
  <dcterms:modified xsi:type="dcterms:W3CDTF">2014-12-01T05:44:00Z</dcterms:modified>
</cp:coreProperties>
</file>