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54" w:rsidRDefault="009F4190" w:rsidP="00A32254">
      <w:pPr>
        <w:tabs>
          <w:tab w:val="left" w:pos="10080"/>
        </w:tabs>
        <w:suppressAutoHyphens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pt;height:61.2pt;visibility:visible">
            <v:imagedata r:id="rId8" o:title=""/>
          </v:shape>
        </w:pic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РОССИЙСКАЯ ФЕДЕРАЦИЯ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ХАНТЫ-МАНСИЙСКИЙ АВТОНОМНЫЙ ОКРУГ – ЮГРА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ХАНТЫ-МАНСИЙСКИЙ РАЙОН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СЕЛЬСКОЕ ПОСЕЛЕНИЕ ШАПША</w:t>
      </w:r>
    </w:p>
    <w:p w:rsidR="00A32254" w:rsidRPr="00CE46DC" w:rsidRDefault="00A32254" w:rsidP="00A32254">
      <w:pPr>
        <w:rPr>
          <w:sz w:val="28"/>
          <w:szCs w:val="28"/>
        </w:rPr>
      </w:pP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СОВЕТ ДЕПУТАТОВ</w:t>
      </w: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A32254" w:rsidRPr="00CE46DC" w:rsidRDefault="00A32254" w:rsidP="00A32254">
      <w:pPr>
        <w:tabs>
          <w:tab w:val="left" w:pos="2415"/>
        </w:tabs>
        <w:jc w:val="center"/>
        <w:rPr>
          <w:b/>
          <w:sz w:val="28"/>
          <w:szCs w:val="28"/>
        </w:rPr>
      </w:pPr>
      <w:r w:rsidRPr="00CE46DC">
        <w:rPr>
          <w:b/>
          <w:sz w:val="28"/>
          <w:szCs w:val="28"/>
        </w:rPr>
        <w:t>РЕШЕНИЕ</w:t>
      </w:r>
    </w:p>
    <w:p w:rsidR="00A32254" w:rsidRPr="00CE46DC" w:rsidRDefault="00A32254" w:rsidP="00A32254">
      <w:pPr>
        <w:rPr>
          <w:sz w:val="28"/>
          <w:szCs w:val="28"/>
        </w:rPr>
      </w:pPr>
    </w:p>
    <w:p w:rsidR="00A32254" w:rsidRPr="008D10B5" w:rsidRDefault="00A32254" w:rsidP="00A3225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A32254" w:rsidRPr="008D10B5" w:rsidRDefault="00A32254" w:rsidP="00A32254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746006">
        <w:rPr>
          <w:spacing w:val="-4"/>
          <w:sz w:val="28"/>
          <w:szCs w:val="28"/>
        </w:rPr>
        <w:t>19</w:t>
      </w:r>
      <w:r w:rsidRPr="008D10B5">
        <w:rPr>
          <w:spacing w:val="-4"/>
          <w:sz w:val="28"/>
          <w:szCs w:val="28"/>
        </w:rPr>
        <w:t>.0</w:t>
      </w:r>
      <w:r w:rsidR="00746006">
        <w:rPr>
          <w:spacing w:val="-4"/>
          <w:sz w:val="28"/>
          <w:szCs w:val="28"/>
        </w:rPr>
        <w:t>6</w:t>
      </w:r>
      <w:r w:rsidRPr="008D10B5">
        <w:rPr>
          <w:spacing w:val="-4"/>
          <w:sz w:val="28"/>
          <w:szCs w:val="28"/>
        </w:rPr>
        <w:t>.201</w:t>
      </w:r>
      <w:r>
        <w:rPr>
          <w:spacing w:val="-4"/>
          <w:sz w:val="28"/>
          <w:szCs w:val="28"/>
        </w:rPr>
        <w:t>9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         </w:t>
      </w:r>
      <w:r>
        <w:rPr>
          <w:rFonts w:ascii="Arial" w:cs="Arial"/>
          <w:sz w:val="28"/>
          <w:szCs w:val="28"/>
        </w:rPr>
        <w:t xml:space="preserve"> </w:t>
      </w:r>
      <w:r w:rsidRPr="008D10B5">
        <w:rPr>
          <w:rFonts w:ascii="Arial" w:cs="Arial"/>
          <w:sz w:val="28"/>
          <w:szCs w:val="28"/>
        </w:rPr>
        <w:t xml:space="preserve">                            </w:t>
      </w:r>
      <w:r w:rsidRPr="008D10B5">
        <w:rPr>
          <w:sz w:val="28"/>
          <w:szCs w:val="28"/>
        </w:rPr>
        <w:t xml:space="preserve">№ </w:t>
      </w:r>
      <w:r w:rsidR="00746006">
        <w:rPr>
          <w:sz w:val="28"/>
          <w:szCs w:val="28"/>
        </w:rPr>
        <w:t>42</w:t>
      </w:r>
    </w:p>
    <w:p w:rsidR="00A32254" w:rsidRPr="008D10B5" w:rsidRDefault="00A32254" w:rsidP="00A32254">
      <w:pPr>
        <w:shd w:val="clear" w:color="auto" w:fill="FFFFFF"/>
        <w:rPr>
          <w:i/>
          <w:sz w:val="28"/>
          <w:szCs w:val="28"/>
        </w:rPr>
      </w:pPr>
      <w:r w:rsidRPr="008D10B5">
        <w:rPr>
          <w:i/>
          <w:iCs/>
          <w:sz w:val="28"/>
          <w:szCs w:val="28"/>
        </w:rPr>
        <w:t>д. Шапша</w:t>
      </w:r>
    </w:p>
    <w:p w:rsidR="005A3422" w:rsidRPr="00BC3F45" w:rsidRDefault="005A3422" w:rsidP="00D871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3422" w:rsidRPr="00FB5AC3" w:rsidRDefault="00FB5AC3" w:rsidP="00FB5AC3">
      <w:pPr>
        <w:ind w:right="4535"/>
        <w:jc w:val="both"/>
        <w:rPr>
          <w:rStyle w:val="af2"/>
          <w:b w:val="0"/>
          <w:bCs w:val="0"/>
          <w:kern w:val="2"/>
          <w:sz w:val="28"/>
          <w:szCs w:val="28"/>
        </w:rPr>
      </w:pPr>
      <w:r w:rsidRPr="00FB5AC3">
        <w:rPr>
          <w:rFonts w:eastAsia="Calibri"/>
          <w:sz w:val="28"/>
          <w:szCs w:val="28"/>
          <w:lang w:eastAsia="en-US"/>
        </w:rPr>
        <w:t>Об утверждении</w:t>
      </w:r>
      <w:r w:rsidRPr="00FB5AC3">
        <w:rPr>
          <w:rFonts w:eastAsia="Calibri"/>
          <w:b/>
          <w:sz w:val="28"/>
          <w:szCs w:val="28"/>
          <w:lang w:eastAsia="en-US"/>
        </w:rPr>
        <w:t xml:space="preserve"> </w:t>
      </w:r>
      <w:r w:rsidRPr="00FB5AC3">
        <w:rPr>
          <w:rStyle w:val="af2"/>
          <w:b w:val="0"/>
          <w:bCs w:val="0"/>
          <w:kern w:val="2"/>
          <w:sz w:val="28"/>
          <w:szCs w:val="28"/>
        </w:rPr>
        <w:t>Положения о случаях и порядке посещения субъектами общественного контроля органов местного самоуправления, муниципальных организаций сельского поселения Шапша</w:t>
      </w:r>
    </w:p>
    <w:p w:rsidR="00FB5AC3" w:rsidRPr="001B4C9C" w:rsidRDefault="00FB5AC3" w:rsidP="00321222">
      <w:pPr>
        <w:rPr>
          <w:b/>
          <w:sz w:val="28"/>
          <w:szCs w:val="28"/>
        </w:rPr>
      </w:pPr>
    </w:p>
    <w:p w:rsidR="005A3422" w:rsidRPr="00A32254" w:rsidRDefault="00FB5AC3" w:rsidP="00A32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10 Федерального закона от 21 июля 2014 года № 212-ФЗ «Об основах общественного контроля в Российской Федерации», Уставом сельского поселения Шапша</w:t>
      </w:r>
      <w:r w:rsidR="005A3422">
        <w:rPr>
          <w:rFonts w:ascii="Times New Roman" w:hAnsi="Times New Roman" w:cs="Times New Roman"/>
          <w:sz w:val="28"/>
          <w:szCs w:val="28"/>
        </w:rPr>
        <w:t>,</w:t>
      </w:r>
      <w:r w:rsidR="00A32254">
        <w:rPr>
          <w:rFonts w:ascii="Times New Roman" w:hAnsi="Times New Roman" w:cs="Times New Roman"/>
          <w:sz w:val="28"/>
          <w:szCs w:val="28"/>
        </w:rPr>
        <w:t xml:space="preserve"> </w:t>
      </w:r>
      <w:r w:rsidR="005A3422" w:rsidRPr="00A3225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A32254" w:rsidRPr="00A32254">
        <w:rPr>
          <w:rFonts w:ascii="Times New Roman" w:hAnsi="Times New Roman" w:cs="Times New Roman"/>
          <w:sz w:val="28"/>
          <w:szCs w:val="28"/>
        </w:rPr>
        <w:t>Шапша</w:t>
      </w:r>
    </w:p>
    <w:p w:rsidR="00A32254" w:rsidRPr="00BE6586" w:rsidRDefault="00A32254" w:rsidP="00A32254">
      <w:pPr>
        <w:pStyle w:val="ConsPlusNormal"/>
        <w:ind w:firstLine="540"/>
        <w:jc w:val="both"/>
        <w:rPr>
          <w:b/>
          <w:szCs w:val="28"/>
        </w:rPr>
      </w:pPr>
    </w:p>
    <w:p w:rsidR="005A3422" w:rsidRDefault="005A3422" w:rsidP="00321222">
      <w:pPr>
        <w:rPr>
          <w:b/>
          <w:sz w:val="28"/>
          <w:szCs w:val="28"/>
        </w:rPr>
      </w:pPr>
      <w:r w:rsidRPr="00430C4A">
        <w:rPr>
          <w:b/>
          <w:sz w:val="28"/>
          <w:szCs w:val="28"/>
        </w:rPr>
        <w:t xml:space="preserve">                                                          РЕШИЛ:</w:t>
      </w:r>
    </w:p>
    <w:p w:rsidR="005A3422" w:rsidRDefault="005A3422" w:rsidP="0032122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FB5AC3" w:rsidRDefault="00FB5AC3" w:rsidP="00FB5AC3">
      <w:pPr>
        <w:ind w:firstLine="709"/>
        <w:jc w:val="both"/>
      </w:pPr>
      <w:r>
        <w:rPr>
          <w:kern w:val="2"/>
          <w:sz w:val="28"/>
          <w:szCs w:val="28"/>
        </w:rPr>
        <w:t xml:space="preserve">1. Утвердить 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Pr="00FB5AC3">
        <w:rPr>
          <w:rStyle w:val="af2"/>
          <w:b w:val="0"/>
          <w:bCs w:val="0"/>
          <w:kern w:val="2"/>
          <w:sz w:val="28"/>
          <w:szCs w:val="28"/>
        </w:rPr>
        <w:t>сельского поселения Шапша</w:t>
      </w:r>
      <w:r>
        <w:rPr>
          <w:rStyle w:val="af2"/>
          <w:b w:val="0"/>
          <w:bCs w:val="0"/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A32254" w:rsidRPr="003A65C6" w:rsidRDefault="00FB5AC3" w:rsidP="00FB5AC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2254" w:rsidRPr="003A65C6"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A32254" w:rsidRPr="003A65C6" w:rsidRDefault="00A32254" w:rsidP="00FB5AC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65C6">
        <w:rPr>
          <w:sz w:val="28"/>
          <w:szCs w:val="28"/>
        </w:rPr>
        <w:t xml:space="preserve">Контроль за выполнением решения оставляю за собой.  </w:t>
      </w:r>
    </w:p>
    <w:p w:rsidR="005A3422" w:rsidRPr="005E5A9C" w:rsidRDefault="005A3422" w:rsidP="00D87161">
      <w:pPr>
        <w:pStyle w:val="ConsPlusNormal"/>
        <w:ind w:firstLine="0"/>
        <w:jc w:val="both"/>
        <w:rPr>
          <w:rFonts w:ascii="Times New Roman" w:hAnsi="Times New Roman" w:cs="Times New Roman"/>
          <w:szCs w:val="22"/>
        </w:rPr>
      </w:pPr>
    </w:p>
    <w:p w:rsidR="005A3422" w:rsidRDefault="005A3422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422" w:rsidRDefault="005A3422" w:rsidP="00E33B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422" w:rsidRDefault="005A3422" w:rsidP="00A32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0F9A">
        <w:rPr>
          <w:sz w:val="28"/>
          <w:szCs w:val="28"/>
        </w:rPr>
        <w:t xml:space="preserve">Глава сельского поселения </w:t>
      </w:r>
      <w:r w:rsidR="00A32254">
        <w:rPr>
          <w:sz w:val="28"/>
          <w:szCs w:val="28"/>
        </w:rPr>
        <w:t>Шапша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0F9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A322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A32254">
        <w:rPr>
          <w:sz w:val="28"/>
          <w:szCs w:val="28"/>
        </w:rPr>
        <w:t>Л.А.Овчеюкова</w:t>
      </w:r>
    </w:p>
    <w:p w:rsidR="005A3422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A3422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A3422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5A3422" w:rsidRPr="009D0DB5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5A3422" w:rsidRDefault="005A3422" w:rsidP="00E33B5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9D0DB5">
        <w:rPr>
          <w:bCs/>
          <w:sz w:val="28"/>
          <w:szCs w:val="28"/>
        </w:rPr>
        <w:t xml:space="preserve">к решению </w:t>
      </w:r>
      <w:r>
        <w:rPr>
          <w:bCs/>
          <w:sz w:val="28"/>
          <w:szCs w:val="28"/>
        </w:rPr>
        <w:t>Совета депутатов</w:t>
      </w:r>
    </w:p>
    <w:p w:rsidR="005A3422" w:rsidRPr="0085646E" w:rsidRDefault="005A3422" w:rsidP="00E33B56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сельского поселения </w:t>
      </w:r>
      <w:r w:rsidR="00A32254">
        <w:rPr>
          <w:bCs/>
          <w:sz w:val="28"/>
          <w:szCs w:val="28"/>
        </w:rPr>
        <w:t>Шапша</w:t>
      </w:r>
    </w:p>
    <w:p w:rsidR="005A3422" w:rsidRPr="001B4C9C" w:rsidRDefault="005A3422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746006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.0</w:t>
      </w:r>
      <w:r w:rsidR="0074600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.2019</w:t>
      </w:r>
      <w:r w:rsidRPr="00512DE8">
        <w:rPr>
          <w:bCs/>
          <w:sz w:val="28"/>
          <w:szCs w:val="28"/>
        </w:rPr>
        <w:t xml:space="preserve"> № </w:t>
      </w:r>
      <w:r w:rsidR="00746006">
        <w:rPr>
          <w:bCs/>
          <w:sz w:val="28"/>
          <w:szCs w:val="28"/>
        </w:rPr>
        <w:t>42</w:t>
      </w:r>
      <w:bookmarkStart w:id="0" w:name="_GoBack"/>
      <w:bookmarkEnd w:id="0"/>
    </w:p>
    <w:p w:rsidR="00FB5AC3" w:rsidRDefault="00FB5AC3" w:rsidP="00D87161">
      <w:pPr>
        <w:jc w:val="center"/>
        <w:rPr>
          <w:kern w:val="2"/>
          <w:sz w:val="28"/>
          <w:szCs w:val="28"/>
        </w:rPr>
      </w:pPr>
    </w:p>
    <w:p w:rsidR="00FB5AC3" w:rsidRPr="004B03AB" w:rsidRDefault="00FB5AC3" w:rsidP="00D87161">
      <w:pPr>
        <w:jc w:val="center"/>
        <w:rPr>
          <w:b/>
          <w:kern w:val="2"/>
          <w:sz w:val="28"/>
          <w:szCs w:val="28"/>
        </w:rPr>
      </w:pPr>
      <w:r w:rsidRPr="004B03AB">
        <w:rPr>
          <w:b/>
          <w:kern w:val="2"/>
          <w:sz w:val="28"/>
          <w:szCs w:val="28"/>
        </w:rPr>
        <w:t xml:space="preserve">Положение </w:t>
      </w:r>
    </w:p>
    <w:p w:rsidR="005A3422" w:rsidRPr="004B03AB" w:rsidRDefault="00FB5AC3" w:rsidP="00D87161">
      <w:pPr>
        <w:jc w:val="center"/>
        <w:rPr>
          <w:sz w:val="28"/>
          <w:szCs w:val="28"/>
        </w:rPr>
      </w:pPr>
      <w:r w:rsidRPr="004B03AB">
        <w:rPr>
          <w:b/>
          <w:kern w:val="2"/>
          <w:sz w:val="28"/>
          <w:szCs w:val="28"/>
        </w:rPr>
        <w:t xml:space="preserve">о случаях и порядке посещения субъектами общественного контроля органов местного самоуправления, муниципальных организаций </w:t>
      </w:r>
      <w:r w:rsidRPr="004B03AB">
        <w:rPr>
          <w:rStyle w:val="af2"/>
          <w:bCs w:val="0"/>
          <w:kern w:val="2"/>
          <w:sz w:val="28"/>
          <w:szCs w:val="28"/>
        </w:rPr>
        <w:t>сельского поселения Шапша</w:t>
      </w:r>
    </w:p>
    <w:p w:rsidR="00FB5AC3" w:rsidRDefault="00FB5AC3" w:rsidP="00FB5AC3">
      <w:pPr>
        <w:spacing w:line="228" w:lineRule="auto"/>
        <w:rPr>
          <w:sz w:val="28"/>
          <w:szCs w:val="28"/>
        </w:rPr>
      </w:pPr>
    </w:p>
    <w:p w:rsidR="00FB5AC3" w:rsidRDefault="00FB5AC3" w:rsidP="00FB5AC3">
      <w:pPr>
        <w:ind w:firstLine="708"/>
        <w:jc w:val="both"/>
      </w:pPr>
      <w:r>
        <w:rPr>
          <w:sz w:val="28"/>
          <w:szCs w:val="28"/>
        </w:rPr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</w:t>
      </w:r>
      <w:r w:rsidRPr="00FB5AC3">
        <w:rPr>
          <w:rStyle w:val="af2"/>
          <w:b w:val="0"/>
          <w:bCs w:val="0"/>
          <w:kern w:val="2"/>
          <w:sz w:val="28"/>
          <w:szCs w:val="28"/>
        </w:rPr>
        <w:t>сельского поселения Шапша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FB5AC3" w:rsidRDefault="00FB5AC3" w:rsidP="00FB5AC3">
      <w:pPr>
        <w:ind w:firstLine="708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</w:t>
      </w:r>
      <w:hyperlink r:id="rId9">
        <w:r w:rsidRPr="00FB5AC3">
          <w:rPr>
            <w:rStyle w:val="-"/>
            <w:rFonts w:ascii="Times New Roman" w:hAnsi="Times New Roman" w:cs="Times New Roman"/>
            <w:color w:val="auto"/>
            <w:kern w:val="2"/>
            <w:sz w:val="28"/>
            <w:szCs w:val="28"/>
          </w:rPr>
          <w:t>законе</w:t>
        </w:r>
      </w:hyperlink>
      <w:r>
        <w:rPr>
          <w:kern w:val="2"/>
          <w:sz w:val="28"/>
          <w:szCs w:val="28"/>
        </w:rPr>
        <w:t xml:space="preserve"> от 21 июля 2014 года № 212-ФЗ «Об основах общественного контроля в Российской Федерации».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2. Субъекты общественного контроля вправе посещать органы и организации в случае проведения ими общественной проверки или общественного мониторинга.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 (далее – направление о посещении).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 xml:space="preserve">Посещение органов местного самоуправления </w:t>
      </w:r>
      <w:r w:rsidRPr="00FB5AC3">
        <w:rPr>
          <w:rStyle w:val="af2"/>
          <w:b w:val="0"/>
          <w:bCs w:val="0"/>
          <w:kern w:val="2"/>
          <w:sz w:val="28"/>
          <w:szCs w:val="28"/>
        </w:rPr>
        <w:t>сельского поселения Шапша</w:t>
      </w:r>
      <w:r>
        <w:rPr>
          <w:bCs/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рабочих  дня (дней) до даты посещения, любым доступным способом, позволяющим подтвердить факт вручения.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1) наименование организатора общественной проверки, общественного мониторинга;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lastRenderedPageBreak/>
        <w:t>2) фамилия, имя, отчество (при наличии) лица (лиц), направленного (направленных) для посещения органа или организации;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 которых осуществляется;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4) цель, задачи посещения;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5) дата и время посещения;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6) правовые основания посещения;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посещения;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FB5AC3" w:rsidRDefault="00FB5AC3" w:rsidP="00FB5AC3">
      <w:pPr>
        <w:tabs>
          <w:tab w:val="left" w:pos="0"/>
          <w:tab w:val="left" w:pos="360"/>
          <w:tab w:val="left" w:pos="540"/>
        </w:tabs>
        <w:ind w:firstLine="708"/>
        <w:jc w:val="both"/>
      </w:pPr>
      <w:r>
        <w:rPr>
          <w:sz w:val="28"/>
          <w:szCs w:val="28"/>
        </w:rPr>
        <w:t>7. Орган или организация, получившие направление о посещении, обязаны не позднее 3 рабочих дней, следующих за днем его получения: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3 рабочих дней от даты, указанной в направлении о посещении;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 уполномоченный представитель).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 Положения,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FB5AC3" w:rsidRDefault="00FB5AC3" w:rsidP="00FB5AC3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FB5AC3" w:rsidRDefault="00FB5AC3" w:rsidP="00FB5AC3">
      <w:pPr>
        <w:ind w:firstLine="708"/>
        <w:jc w:val="both"/>
      </w:pPr>
      <w:r>
        <w:rPr>
          <w:sz w:val="28"/>
          <w:szCs w:val="28"/>
        </w:rPr>
        <w:lastRenderedPageBreak/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FB5AC3" w:rsidRDefault="00FB5AC3" w:rsidP="00FB5AC3">
      <w:pPr>
        <w:ind w:firstLine="708"/>
        <w:jc w:val="both"/>
      </w:pPr>
      <w:r>
        <w:rPr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FB5AC3" w:rsidRDefault="00FB5AC3" w:rsidP="00FB5AC3">
      <w:pPr>
        <w:ind w:firstLine="708"/>
        <w:jc w:val="both"/>
      </w:pPr>
      <w:r>
        <w:rPr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мониторинга;</w:t>
      </w:r>
    </w:p>
    <w:p w:rsidR="00FB5AC3" w:rsidRDefault="00FB5AC3" w:rsidP="00FB5AC3">
      <w:pPr>
        <w:ind w:firstLine="708"/>
        <w:jc w:val="both"/>
      </w:pPr>
      <w:r>
        <w:rPr>
          <w:sz w:val="28"/>
          <w:szCs w:val="28"/>
        </w:rPr>
        <w:t>2) 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FB5AC3" w:rsidRDefault="00FB5AC3" w:rsidP="00FB5AC3">
      <w:pPr>
        <w:ind w:firstLine="708"/>
        <w:jc w:val="both"/>
      </w:pPr>
      <w:r>
        <w:rPr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FB5AC3" w:rsidRDefault="00FB5AC3" w:rsidP="00FB5AC3">
      <w:pPr>
        <w:ind w:firstLine="708"/>
        <w:jc w:val="both"/>
      </w:pPr>
      <w:r w:rsidRPr="00FB5AC3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FB5AC3">
        <w:rPr>
          <w:sz w:val="28"/>
          <w:szCs w:val="28"/>
        </w:rPr>
        <w:t xml:space="preserve">По результатам посещения органов или организаций </w:t>
      </w:r>
      <w:r>
        <w:rPr>
          <w:sz w:val="28"/>
          <w:szCs w:val="28"/>
        </w:rPr>
        <w:t>лицом (лицами), представляющим (представляющими) субъект общественного контроля,</w:t>
      </w:r>
      <w:r w:rsidRPr="00FB5AC3">
        <w:rPr>
          <w:sz w:val="28"/>
          <w:szCs w:val="28"/>
        </w:rPr>
        <w:t xml:space="preserve"> составляется отчет, содержание которого определяется организатором общественной проверки, общественного мониторинга.</w:t>
      </w:r>
    </w:p>
    <w:p w:rsidR="00FB5AC3" w:rsidRPr="00FB5AC3" w:rsidRDefault="00FB5AC3" w:rsidP="00FB5AC3">
      <w:pPr>
        <w:ind w:firstLine="540"/>
        <w:jc w:val="both"/>
        <w:rPr>
          <w:sz w:val="28"/>
          <w:szCs w:val="28"/>
        </w:rPr>
      </w:pPr>
    </w:p>
    <w:p w:rsidR="00FB5AC3" w:rsidRPr="00FB5AC3" w:rsidRDefault="00FB5AC3" w:rsidP="00FB5AC3">
      <w:pPr>
        <w:ind w:firstLine="540"/>
        <w:jc w:val="both"/>
        <w:rPr>
          <w:sz w:val="28"/>
          <w:szCs w:val="28"/>
        </w:rPr>
      </w:pPr>
    </w:p>
    <w:p w:rsidR="005A3422" w:rsidRDefault="005A3422" w:rsidP="00FB5AC3">
      <w:pPr>
        <w:jc w:val="center"/>
      </w:pPr>
    </w:p>
    <w:sectPr w:rsidR="005A3422" w:rsidSect="00D8716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90" w:rsidRDefault="009F4190" w:rsidP="00D87161">
      <w:r>
        <w:separator/>
      </w:r>
    </w:p>
  </w:endnote>
  <w:endnote w:type="continuationSeparator" w:id="0">
    <w:p w:rsidR="009F4190" w:rsidRDefault="009F4190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90" w:rsidRDefault="009F4190" w:rsidP="00D87161">
      <w:r>
        <w:separator/>
      </w:r>
    </w:p>
  </w:footnote>
  <w:footnote w:type="continuationSeparator" w:id="0">
    <w:p w:rsidR="009F4190" w:rsidRDefault="009F4190" w:rsidP="00D8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22" w:rsidRDefault="005E28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6006">
      <w:rPr>
        <w:noProof/>
      </w:rPr>
      <w:t>4</w:t>
    </w:r>
    <w:r>
      <w:rPr>
        <w:noProof/>
      </w:rPr>
      <w:fldChar w:fldCharType="end"/>
    </w:r>
  </w:p>
  <w:p w:rsidR="005A3422" w:rsidRDefault="005A34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1E7E8F"/>
    <w:multiLevelType w:val="hybridMultilevel"/>
    <w:tmpl w:val="2E2A5D5C"/>
    <w:lvl w:ilvl="0" w:tplc="178E1B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0C390E"/>
    <w:multiLevelType w:val="hybridMultilevel"/>
    <w:tmpl w:val="EA1818BC"/>
    <w:lvl w:ilvl="0" w:tplc="B6C41C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15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AD9"/>
    <w:rsid w:val="000223C7"/>
    <w:rsid w:val="00031D24"/>
    <w:rsid w:val="00065F63"/>
    <w:rsid w:val="00083CAC"/>
    <w:rsid w:val="000D11B6"/>
    <w:rsid w:val="001056BC"/>
    <w:rsid w:val="00113E4E"/>
    <w:rsid w:val="001740C1"/>
    <w:rsid w:val="001B4C9C"/>
    <w:rsid w:val="001C3337"/>
    <w:rsid w:val="002077F4"/>
    <w:rsid w:val="002326AE"/>
    <w:rsid w:val="00276C82"/>
    <w:rsid w:val="002A1853"/>
    <w:rsid w:val="002A5895"/>
    <w:rsid w:val="002D11E9"/>
    <w:rsid w:val="002F3268"/>
    <w:rsid w:val="00312D1C"/>
    <w:rsid w:val="00321222"/>
    <w:rsid w:val="0032556C"/>
    <w:rsid w:val="0032616A"/>
    <w:rsid w:val="00355FFB"/>
    <w:rsid w:val="0037450F"/>
    <w:rsid w:val="003A0E0B"/>
    <w:rsid w:val="003D0731"/>
    <w:rsid w:val="00400A4D"/>
    <w:rsid w:val="004267F3"/>
    <w:rsid w:val="00430C4A"/>
    <w:rsid w:val="004376B9"/>
    <w:rsid w:val="00443D9A"/>
    <w:rsid w:val="00450A3B"/>
    <w:rsid w:val="00464B91"/>
    <w:rsid w:val="0048444A"/>
    <w:rsid w:val="004A0F9A"/>
    <w:rsid w:val="004B03AB"/>
    <w:rsid w:val="004B0D73"/>
    <w:rsid w:val="004B279B"/>
    <w:rsid w:val="004E609A"/>
    <w:rsid w:val="00506C96"/>
    <w:rsid w:val="00512DE8"/>
    <w:rsid w:val="00537C1C"/>
    <w:rsid w:val="005A3422"/>
    <w:rsid w:val="005E1D65"/>
    <w:rsid w:val="005E2862"/>
    <w:rsid w:val="005E5A9C"/>
    <w:rsid w:val="00602D97"/>
    <w:rsid w:val="00627438"/>
    <w:rsid w:val="00637EBE"/>
    <w:rsid w:val="006455A6"/>
    <w:rsid w:val="00653ED7"/>
    <w:rsid w:val="00654581"/>
    <w:rsid w:val="006A7764"/>
    <w:rsid w:val="006E40E1"/>
    <w:rsid w:val="006F5AEA"/>
    <w:rsid w:val="007022E3"/>
    <w:rsid w:val="0070534B"/>
    <w:rsid w:val="00746006"/>
    <w:rsid w:val="007563A3"/>
    <w:rsid w:val="00760FBC"/>
    <w:rsid w:val="007A3B12"/>
    <w:rsid w:val="007C360D"/>
    <w:rsid w:val="007E4AA9"/>
    <w:rsid w:val="007E6CF3"/>
    <w:rsid w:val="00805BF1"/>
    <w:rsid w:val="00826D8C"/>
    <w:rsid w:val="00844AF5"/>
    <w:rsid w:val="0085646E"/>
    <w:rsid w:val="00894E0C"/>
    <w:rsid w:val="008C3412"/>
    <w:rsid w:val="008C6295"/>
    <w:rsid w:val="008D17C3"/>
    <w:rsid w:val="008E6F32"/>
    <w:rsid w:val="009008B3"/>
    <w:rsid w:val="00980BD4"/>
    <w:rsid w:val="009B0794"/>
    <w:rsid w:val="009C1D71"/>
    <w:rsid w:val="009D0DB5"/>
    <w:rsid w:val="009E7869"/>
    <w:rsid w:val="009F25C2"/>
    <w:rsid w:val="009F4190"/>
    <w:rsid w:val="00A06676"/>
    <w:rsid w:val="00A32254"/>
    <w:rsid w:val="00A57F9F"/>
    <w:rsid w:val="00A75AD9"/>
    <w:rsid w:val="00A7602E"/>
    <w:rsid w:val="00A84AB0"/>
    <w:rsid w:val="00AA7465"/>
    <w:rsid w:val="00AB4F95"/>
    <w:rsid w:val="00AB6D03"/>
    <w:rsid w:val="00AC41E1"/>
    <w:rsid w:val="00AD16CA"/>
    <w:rsid w:val="00AD2C4D"/>
    <w:rsid w:val="00AD7329"/>
    <w:rsid w:val="00AE399A"/>
    <w:rsid w:val="00B412B3"/>
    <w:rsid w:val="00B44E03"/>
    <w:rsid w:val="00B615B6"/>
    <w:rsid w:val="00B658F7"/>
    <w:rsid w:val="00B66797"/>
    <w:rsid w:val="00B81F4B"/>
    <w:rsid w:val="00B914C8"/>
    <w:rsid w:val="00BC3F45"/>
    <w:rsid w:val="00BC5398"/>
    <w:rsid w:val="00BC6D97"/>
    <w:rsid w:val="00BE6586"/>
    <w:rsid w:val="00BE737F"/>
    <w:rsid w:val="00C02434"/>
    <w:rsid w:val="00C205FA"/>
    <w:rsid w:val="00CA5881"/>
    <w:rsid w:val="00CD14E5"/>
    <w:rsid w:val="00D404A3"/>
    <w:rsid w:val="00D87161"/>
    <w:rsid w:val="00E0286D"/>
    <w:rsid w:val="00E02FD6"/>
    <w:rsid w:val="00E33B56"/>
    <w:rsid w:val="00EB1B5E"/>
    <w:rsid w:val="00EC6B2F"/>
    <w:rsid w:val="00F04CDB"/>
    <w:rsid w:val="00F06722"/>
    <w:rsid w:val="00F14402"/>
    <w:rsid w:val="00F16668"/>
    <w:rsid w:val="00F433C1"/>
    <w:rsid w:val="00FA3A75"/>
    <w:rsid w:val="00FB2A22"/>
    <w:rsid w:val="00FB5AC3"/>
    <w:rsid w:val="00FD6996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D87161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D8716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annotation reference"/>
    <w:uiPriority w:val="99"/>
    <w:rsid w:val="00D87161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D87161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8716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321222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locked/>
    <w:rsid w:val="0032122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22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32254"/>
    <w:rPr>
      <w:rFonts w:ascii="Times New Roman" w:eastAsia="Times New Roman" w:hAnsi="Times New Roman"/>
      <w:sz w:val="24"/>
      <w:szCs w:val="24"/>
    </w:rPr>
  </w:style>
  <w:style w:type="character" w:customStyle="1" w:styleId="af2">
    <w:name w:val="Выделение жирным"/>
    <w:qFormat/>
    <w:rsid w:val="00FB5AC3"/>
    <w:rPr>
      <w:b/>
      <w:bCs/>
    </w:rPr>
  </w:style>
  <w:style w:type="character" w:customStyle="1" w:styleId="-">
    <w:name w:val="Интернет-ссылка"/>
    <w:uiPriority w:val="99"/>
    <w:semiHidden/>
    <w:rsid w:val="00FB5AC3"/>
    <w:rPr>
      <w:rFonts w:ascii="Verdana" w:hAnsi="Verdana" w:cs="Verdana"/>
      <w:color w:val="0000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571A6BA4A4409F3582BF96BFE8E290496730F10DB067F786076A20C58D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Специалист-3</cp:lastModifiedBy>
  <cp:revision>19</cp:revision>
  <cp:lastPrinted>2019-06-20T10:52:00Z</cp:lastPrinted>
  <dcterms:created xsi:type="dcterms:W3CDTF">2019-02-04T09:48:00Z</dcterms:created>
  <dcterms:modified xsi:type="dcterms:W3CDTF">2019-06-20T10:52:00Z</dcterms:modified>
</cp:coreProperties>
</file>