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89" w:rsidRDefault="00474F89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A65E80F" wp14:editId="02844186">
            <wp:extent cx="5410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="00422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38">
        <w:rPr>
          <w:rFonts w:ascii="Times New Roman" w:hAnsi="Times New Roman" w:cs="Times New Roman"/>
          <w:b/>
          <w:sz w:val="28"/>
          <w:szCs w:val="28"/>
        </w:rPr>
        <w:t>ШАПША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70C38" w:rsidRP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Default="00770C38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5216" w:rsidRPr="00770C38" w:rsidRDefault="00AC5216" w:rsidP="00770C38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C38" w:rsidRPr="00770C38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C38" w:rsidRPr="003D13F2" w:rsidRDefault="00770C38" w:rsidP="00770C38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3F2">
        <w:rPr>
          <w:rFonts w:ascii="Times New Roman" w:hAnsi="Times New Roman" w:cs="Times New Roman"/>
          <w:sz w:val="28"/>
          <w:szCs w:val="28"/>
        </w:rPr>
        <w:t xml:space="preserve">от </w:t>
      </w:r>
      <w:r w:rsidR="000067FB">
        <w:rPr>
          <w:rFonts w:ascii="Times New Roman" w:hAnsi="Times New Roman" w:cs="Times New Roman"/>
          <w:sz w:val="28"/>
          <w:szCs w:val="28"/>
        </w:rPr>
        <w:t>00</w:t>
      </w:r>
      <w:r w:rsidR="00C42D65">
        <w:rPr>
          <w:rFonts w:ascii="Times New Roman" w:hAnsi="Times New Roman" w:cs="Times New Roman"/>
          <w:sz w:val="28"/>
          <w:szCs w:val="28"/>
        </w:rPr>
        <w:t>.0</w:t>
      </w:r>
      <w:r w:rsidR="000067FB">
        <w:rPr>
          <w:rFonts w:ascii="Times New Roman" w:hAnsi="Times New Roman" w:cs="Times New Roman"/>
          <w:sz w:val="28"/>
          <w:szCs w:val="28"/>
        </w:rPr>
        <w:t>0</w:t>
      </w:r>
      <w:r w:rsidR="007A63DA">
        <w:rPr>
          <w:rFonts w:ascii="Times New Roman" w:hAnsi="Times New Roman" w:cs="Times New Roman"/>
          <w:sz w:val="28"/>
          <w:szCs w:val="28"/>
        </w:rPr>
        <w:t>.202</w:t>
      </w:r>
      <w:r w:rsidR="000067FB">
        <w:rPr>
          <w:rFonts w:ascii="Times New Roman" w:hAnsi="Times New Roman" w:cs="Times New Roman"/>
          <w:sz w:val="28"/>
          <w:szCs w:val="28"/>
        </w:rPr>
        <w:t>4</w:t>
      </w:r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56E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3D1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19DF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</w:t>
      </w:r>
      <w:r w:rsidR="00AC5216">
        <w:rPr>
          <w:rFonts w:ascii="Times New Roman" w:hAnsi="Times New Roman" w:cs="Times New Roman"/>
          <w:sz w:val="28"/>
          <w:szCs w:val="28"/>
        </w:rPr>
        <w:t xml:space="preserve">  </w:t>
      </w:r>
      <w:r w:rsidR="00DC591E" w:rsidRPr="003D13F2">
        <w:rPr>
          <w:rFonts w:ascii="Times New Roman" w:hAnsi="Times New Roman" w:cs="Times New Roman"/>
          <w:sz w:val="28"/>
          <w:szCs w:val="28"/>
        </w:rPr>
        <w:t xml:space="preserve">  </w:t>
      </w:r>
      <w:r w:rsidR="00346FBC">
        <w:rPr>
          <w:rFonts w:ascii="Times New Roman" w:hAnsi="Times New Roman" w:cs="Times New Roman"/>
          <w:sz w:val="28"/>
          <w:szCs w:val="28"/>
        </w:rPr>
        <w:t xml:space="preserve">  </w:t>
      </w:r>
      <w:r w:rsidRPr="003D13F2">
        <w:rPr>
          <w:rFonts w:ascii="Times New Roman" w:hAnsi="Times New Roman" w:cs="Times New Roman"/>
          <w:sz w:val="28"/>
          <w:szCs w:val="28"/>
        </w:rPr>
        <w:t xml:space="preserve">№ </w:t>
      </w:r>
      <w:r w:rsidR="000067FB">
        <w:rPr>
          <w:rFonts w:ascii="Times New Roman" w:hAnsi="Times New Roman" w:cs="Times New Roman"/>
          <w:sz w:val="28"/>
          <w:szCs w:val="28"/>
        </w:rPr>
        <w:t>00</w:t>
      </w:r>
    </w:p>
    <w:p w:rsidR="00770C38" w:rsidRPr="008656E1" w:rsidRDefault="008656E1" w:rsidP="00770C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56E1">
        <w:rPr>
          <w:rFonts w:ascii="Times New Roman" w:hAnsi="Times New Roman" w:cs="Times New Roman"/>
          <w:i/>
          <w:sz w:val="28"/>
          <w:szCs w:val="28"/>
        </w:rPr>
        <w:t>д. Шапша</w:t>
      </w:r>
    </w:p>
    <w:p w:rsidR="00770C38" w:rsidRDefault="00770C38" w:rsidP="00770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B58" w:rsidRDefault="00C35938" w:rsidP="00C35938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Шапша от 25.08.2023 № 313 «</w:t>
      </w:r>
      <w:r w:rsidR="00857B8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67FB">
        <w:rPr>
          <w:rFonts w:ascii="Times New Roman" w:hAnsi="Times New Roman" w:cs="Times New Roman"/>
          <w:sz w:val="28"/>
          <w:szCs w:val="28"/>
        </w:rPr>
        <w:t xml:space="preserve"> (с изменениями от 14.09.2023 № 05, от 18.12.2023 № 20)</w:t>
      </w:r>
    </w:p>
    <w:p w:rsidR="00857B8D" w:rsidRDefault="00857B8D" w:rsidP="00683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7B8D" w:rsidRDefault="000067FB" w:rsidP="000067FB">
      <w:pPr>
        <w:pStyle w:val="FORMATTEX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сельского поселения Шапша в соответствие с действующим законодательством Российской Федерации,</w:t>
      </w:r>
      <w:r w:rsidRPr="00857B8D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Шапша, Совет депутатов сельского поселения Шапша</w:t>
      </w:r>
    </w:p>
    <w:p w:rsidR="00857B8D" w:rsidRPr="00857B8D" w:rsidRDefault="00857B8D" w:rsidP="0085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7B8D" w:rsidRPr="00857B8D" w:rsidRDefault="00857B8D" w:rsidP="00857B8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216" w:rsidRDefault="00857B8D" w:rsidP="008671C0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D">
        <w:rPr>
          <w:rFonts w:ascii="Times New Roman" w:hAnsi="Times New Roman" w:cs="Times New Roman"/>
          <w:sz w:val="28"/>
          <w:szCs w:val="28"/>
        </w:rPr>
        <w:t xml:space="preserve">1. </w:t>
      </w:r>
      <w:r w:rsidR="00AC5216">
        <w:rPr>
          <w:rFonts w:ascii="Times New Roman" w:hAnsi="Times New Roman" w:cs="Times New Roman"/>
          <w:sz w:val="28"/>
          <w:szCs w:val="28"/>
        </w:rPr>
        <w:t>Внести в решение Совета депутатов сельского поселения Шапша от 25.08.2023 № 313 «О налоге на имущество физических лиц» следующие изменения:</w:t>
      </w:r>
    </w:p>
    <w:p w:rsidR="00857EAF" w:rsidRPr="00857EAF" w:rsidRDefault="000067FB" w:rsidP="00857EAF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AF">
        <w:rPr>
          <w:rFonts w:ascii="Times New Roman" w:hAnsi="Times New Roman" w:cs="Times New Roman"/>
          <w:sz w:val="28"/>
          <w:szCs w:val="28"/>
        </w:rPr>
        <w:t>1.1.</w:t>
      </w:r>
      <w:r w:rsidR="00857EAF" w:rsidRPr="00857EAF">
        <w:rPr>
          <w:rFonts w:ascii="Times New Roman" w:hAnsi="Times New Roman" w:cs="Times New Roman"/>
          <w:sz w:val="28"/>
          <w:szCs w:val="28"/>
        </w:rPr>
        <w:t xml:space="preserve"> В преамбуле слова «Федеральным законом от 06.10.2003 №</w:t>
      </w:r>
      <w:r w:rsidR="00857EAF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857EAF" w:rsidRPr="00857E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7EAF">
        <w:rPr>
          <w:rFonts w:ascii="Times New Roman" w:hAnsi="Times New Roman" w:cs="Times New Roman"/>
          <w:sz w:val="28"/>
          <w:szCs w:val="28"/>
        </w:rPr>
        <w:t>»</w:t>
      </w:r>
      <w:r w:rsidR="00857EAF" w:rsidRPr="00857EAF">
        <w:rPr>
          <w:rFonts w:ascii="Times New Roman" w:hAnsi="Times New Roman" w:cs="Times New Roman"/>
          <w:sz w:val="28"/>
          <w:szCs w:val="28"/>
        </w:rPr>
        <w:t xml:space="preserve">, Налоговым кодексом Российской Федерации» заменить словами «главой 32 Налогового кодекса Российской Федерации, Федеральным законом от 06.10.2003 № 131-ФЗ </w:t>
      </w:r>
      <w:r w:rsidR="00857EAF">
        <w:rPr>
          <w:rFonts w:ascii="Times New Roman" w:hAnsi="Times New Roman" w:cs="Times New Roman"/>
          <w:sz w:val="28"/>
          <w:szCs w:val="28"/>
        </w:rPr>
        <w:t>«</w:t>
      </w:r>
      <w:r w:rsidR="00857EAF" w:rsidRPr="00857E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7EAF">
        <w:rPr>
          <w:rFonts w:ascii="Times New Roman" w:hAnsi="Times New Roman" w:cs="Times New Roman"/>
          <w:sz w:val="28"/>
          <w:szCs w:val="28"/>
        </w:rPr>
        <w:t>»</w:t>
      </w:r>
      <w:r w:rsidR="00857EAF" w:rsidRPr="00857EAF">
        <w:rPr>
          <w:rFonts w:ascii="Times New Roman" w:hAnsi="Times New Roman" w:cs="Times New Roman"/>
          <w:sz w:val="28"/>
          <w:szCs w:val="28"/>
        </w:rPr>
        <w:t>»</w:t>
      </w:r>
      <w:r w:rsidR="00857EAF">
        <w:rPr>
          <w:rFonts w:ascii="Times New Roman" w:hAnsi="Times New Roman" w:cs="Times New Roman"/>
          <w:sz w:val="28"/>
          <w:szCs w:val="28"/>
        </w:rPr>
        <w:t>.</w:t>
      </w:r>
    </w:p>
    <w:p w:rsidR="000067FB" w:rsidRDefault="00857EAF" w:rsidP="000067FB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1.2. П</w:t>
      </w:r>
      <w:r w:rsidR="000067FB">
        <w:rPr>
          <w:rFonts w:ascii="Times New Roman" w:eastAsia="Times New Roman" w:hAnsi="Times New Roman" w:cstheme="minorBidi"/>
          <w:sz w:val="28"/>
          <w:szCs w:val="22"/>
        </w:rPr>
        <w:t>ункт</w:t>
      </w:r>
      <w:r>
        <w:rPr>
          <w:rFonts w:ascii="Times New Roman" w:eastAsia="Times New Roman" w:hAnsi="Times New Roman" w:cstheme="minorBidi"/>
          <w:sz w:val="28"/>
          <w:szCs w:val="22"/>
        </w:rPr>
        <w:t>ы</w:t>
      </w:r>
      <w:r w:rsidR="000067FB">
        <w:rPr>
          <w:rFonts w:ascii="Times New Roman" w:eastAsia="Times New Roman" w:hAnsi="Times New Roman" w:cstheme="minorBidi"/>
          <w:sz w:val="28"/>
          <w:szCs w:val="22"/>
        </w:rPr>
        <w:t xml:space="preserve"> 1</w:t>
      </w:r>
      <w:r>
        <w:rPr>
          <w:rFonts w:ascii="Times New Roman" w:eastAsia="Times New Roman" w:hAnsi="Times New Roman" w:cstheme="minorBidi"/>
          <w:sz w:val="28"/>
          <w:szCs w:val="22"/>
        </w:rPr>
        <w:t xml:space="preserve"> – 2.7 считать пунктами 1 – 2 изложив их в следующей редакции</w:t>
      </w:r>
      <w:r w:rsidR="000067FB">
        <w:rPr>
          <w:rFonts w:ascii="Times New Roman" w:eastAsia="Times New Roman" w:hAnsi="Times New Roman" w:cstheme="minorBidi"/>
          <w:sz w:val="28"/>
          <w:szCs w:val="22"/>
        </w:rPr>
        <w:t>: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>
        <w:rPr>
          <w:rFonts w:ascii="Times New Roman" w:eastAsia="Times New Roman" w:hAnsi="Times New Roman" w:cstheme="minorBidi"/>
          <w:sz w:val="28"/>
          <w:szCs w:val="22"/>
        </w:rPr>
        <w:t>«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1. Ввести на территории муниципального образования сельское поселение Шапша налог на имущество физических лиц. 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1.1. Налогоплательщиками признаются физические лица,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lastRenderedPageBreak/>
        <w:t xml:space="preserve">обладающие правом собственности на имущество, признаваемое объектом налогообложения в соответствии </w:t>
      </w:r>
      <w:proofErr w:type="gramStart"/>
      <w:r w:rsidRPr="00857EAF">
        <w:rPr>
          <w:rFonts w:ascii="Times New Roman" w:eastAsia="Times New Roman" w:hAnsi="Times New Roman" w:cstheme="minorBidi"/>
          <w:sz w:val="28"/>
          <w:szCs w:val="22"/>
        </w:rPr>
        <w:t>со</w:t>
      </w:r>
      <w:proofErr w:type="gramEnd"/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begin"/>
      </w:r>
      <w:r w:rsidRPr="00857EAF">
        <w:rPr>
          <w:rFonts w:ascii="Times New Roman" w:eastAsia="Times New Roman" w:hAnsi="Times New Roman" w:cstheme="minorBidi"/>
          <w:sz w:val="28"/>
          <w:szCs w:val="22"/>
        </w:rPr>
        <w:instrText xml:space="preserve"> HYPERLINK "kodeks://link/d?nd=901765862&amp;point=mark=00000000000000000000000000000000000000000000000000DLE0R9"\o"’’Налоговый кодекс Российской Федерации (часть вторая) (с изменениями на 8 августа 2024 года) (редакция, действующая с 8 сентября 2024 года)’’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Кодекс РФ от 05.08.2000 N 117-ФЗ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Статус: Редакция документа (действ. c 08.09.2024 по 30.09.2024)"</w:instrTex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separate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статьей 401 Налогового кодекса Российской Федерации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end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.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2. Установить налоговые ставки  в следующих размерах: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1) 0,1 процента в отношении: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жилых домов, частей жилых домов, квартир, частей квартир, комнат;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единых недвижимых комплексов, в состав которых входит хотя бы один жилой дом;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гаражей и </w:t>
      </w:r>
      <w:proofErr w:type="spellStart"/>
      <w:r w:rsidRPr="00857EAF">
        <w:rPr>
          <w:rFonts w:ascii="Times New Roman" w:eastAsia="Times New Roman" w:hAnsi="Times New Roman" w:cstheme="minorBidi"/>
          <w:sz w:val="28"/>
          <w:szCs w:val="22"/>
        </w:rPr>
        <w:t>машино</w:t>
      </w:r>
      <w:proofErr w:type="spellEnd"/>
      <w:r w:rsidRPr="00857EAF">
        <w:rPr>
          <w:rFonts w:ascii="Times New Roman" w:eastAsia="Times New Roman" w:hAnsi="Times New Roman" w:cstheme="minorBidi"/>
          <w:sz w:val="28"/>
          <w:szCs w:val="22"/>
        </w:rPr>
        <w:t>-мест, в том числе расположенных в объектах налогообложения, указанных в подпункте 2 настоящего пункта;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2) 1 процент в отношении объектов налогообложения, включенных в перечень, определяемый в соответствии с пунктом 7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begin"/>
      </w:r>
      <w:r w:rsidRPr="00857EAF">
        <w:rPr>
          <w:rFonts w:ascii="Times New Roman" w:eastAsia="Times New Roman" w:hAnsi="Times New Roman" w:cstheme="minorBidi"/>
          <w:sz w:val="28"/>
          <w:szCs w:val="22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8 августа 2024 года) (редакция, действующая с 8 сентября 2024 года)’’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Кодекс РФ от 05.08.2000 N 117-ФЗ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Статус: Редакция документа (действ. c 08.09.2024 по 30.09.2024)"</w:instrTex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separate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статьи 378.2 Налогового кодекса Российской Федерации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end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 xml:space="preserve">, в отношении объектов налогообложения, предусмотренных абзацем вторым пункта 10 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begin"/>
      </w:r>
      <w:r w:rsidRPr="00857EAF">
        <w:rPr>
          <w:rFonts w:ascii="Times New Roman" w:eastAsia="Times New Roman" w:hAnsi="Times New Roman" w:cstheme="minorBidi"/>
          <w:sz w:val="28"/>
          <w:szCs w:val="22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8 августа 2024 года) (редакция, действующая с 8 сентября 2024 года)’’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Кодекс РФ от 05.08.2000 N 117-ФЗ</w:instrTex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instrText>Статус: Редакция документа (действ. c 08.09.2024 по 30.09.2024)"</w:instrTex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separate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статьи 378.2 Налогового кодекса Российской Федерации</w:t>
      </w:r>
      <w:r w:rsidRPr="00857EAF">
        <w:rPr>
          <w:rFonts w:ascii="Times New Roman" w:eastAsia="Times New Roman" w:hAnsi="Times New Roman" w:cstheme="minorBidi"/>
          <w:sz w:val="28"/>
          <w:szCs w:val="22"/>
        </w:rPr>
        <w:fldChar w:fldCharType="end"/>
      </w:r>
      <w:r w:rsidRPr="00857EAF">
        <w:rPr>
          <w:rFonts w:ascii="Times New Roman" w:eastAsia="Times New Roman" w:hAnsi="Times New Roman" w:cstheme="minorBidi"/>
          <w:sz w:val="28"/>
          <w:szCs w:val="22"/>
        </w:rPr>
        <w:t>, а также в отношении объектов налогообложения, кадастровая стоимость каждого из которых превышает 300 миллионов рублей;</w:t>
      </w:r>
    </w:p>
    <w:p w:rsidR="00857EAF" w:rsidRPr="00857EAF" w:rsidRDefault="00857EAF" w:rsidP="00857EAF">
      <w:pPr>
        <w:pStyle w:val="FORMATTEXT"/>
        <w:ind w:firstLine="709"/>
        <w:jc w:val="both"/>
        <w:rPr>
          <w:rFonts w:ascii="Times New Roman" w:eastAsia="Times New Roman" w:hAnsi="Times New Roman" w:cstheme="minorBidi"/>
          <w:sz w:val="28"/>
          <w:szCs w:val="22"/>
        </w:rPr>
      </w:pPr>
      <w:r w:rsidRPr="00857EAF">
        <w:rPr>
          <w:rFonts w:ascii="Times New Roman" w:eastAsia="Times New Roman" w:hAnsi="Times New Roman" w:cstheme="minorBidi"/>
          <w:sz w:val="28"/>
          <w:szCs w:val="22"/>
        </w:rPr>
        <w:t>3) 0,5 процента в отношении прочих объектов налогообложения</w:t>
      </w:r>
      <w:proofErr w:type="gramStart"/>
      <w:r w:rsidRPr="00857EAF">
        <w:rPr>
          <w:rFonts w:ascii="Times New Roman" w:eastAsia="Times New Roman" w:hAnsi="Times New Roman" w:cstheme="minorBidi"/>
          <w:sz w:val="28"/>
          <w:szCs w:val="22"/>
        </w:rPr>
        <w:t>.».</w:t>
      </w:r>
      <w:proofErr w:type="gramEnd"/>
    </w:p>
    <w:p w:rsidR="00683536" w:rsidRDefault="00AC5216" w:rsidP="008671C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>2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r w:rsidR="00683536" w:rsidRPr="00683536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(обнародования).</w:t>
      </w:r>
      <w:r w:rsidR="00683536">
        <w:t xml:space="preserve"> </w:t>
      </w:r>
    </w:p>
    <w:p w:rsidR="00770C38" w:rsidRPr="00A1487D" w:rsidRDefault="00AC5216" w:rsidP="00867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A1487D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D34396" w:rsidRPr="00A1487D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D34396" w:rsidRPr="00A1487D">
        <w:rPr>
          <w:rFonts w:ascii="Times New Roman" w:eastAsia="Times New Roman" w:hAnsi="Times New Roman"/>
          <w:sz w:val="28"/>
        </w:rPr>
        <w:t xml:space="preserve"> выполнением решения </w:t>
      </w:r>
      <w:r w:rsidR="00A1487D">
        <w:rPr>
          <w:rFonts w:ascii="Times New Roman" w:eastAsia="Times New Roman" w:hAnsi="Times New Roman"/>
          <w:sz w:val="28"/>
        </w:rPr>
        <w:t>оставляю за собой</w:t>
      </w:r>
      <w:r w:rsidR="00770C38" w:rsidRPr="00A1487D">
        <w:rPr>
          <w:rFonts w:ascii="Times New Roman" w:hAnsi="Times New Roman"/>
          <w:sz w:val="28"/>
          <w:szCs w:val="28"/>
        </w:rPr>
        <w:t>.</w:t>
      </w:r>
    </w:p>
    <w:p w:rsidR="00770C38" w:rsidRDefault="00770C38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AF" w:rsidRDefault="00857EAF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EAF" w:rsidRPr="006616E5" w:rsidRDefault="00857EAF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D65" w:rsidRDefault="00C42D65" w:rsidP="00027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F08DF" w:rsidRPr="00683536" w:rsidRDefault="00770C38" w:rsidP="00AC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6E5">
        <w:rPr>
          <w:rFonts w:ascii="Times New Roman" w:hAnsi="Times New Roman"/>
          <w:sz w:val="28"/>
          <w:szCs w:val="28"/>
        </w:rPr>
        <w:t xml:space="preserve">сельского поселения Шапша                            </w:t>
      </w:r>
      <w:r w:rsidR="00FE3596" w:rsidRPr="006616E5">
        <w:rPr>
          <w:rFonts w:ascii="Times New Roman" w:hAnsi="Times New Roman"/>
          <w:sz w:val="28"/>
          <w:szCs w:val="28"/>
        </w:rPr>
        <w:t xml:space="preserve">       </w:t>
      </w:r>
      <w:r w:rsidR="00C42D65">
        <w:rPr>
          <w:rFonts w:ascii="Times New Roman" w:hAnsi="Times New Roman"/>
          <w:sz w:val="28"/>
          <w:szCs w:val="28"/>
        </w:rPr>
        <w:t xml:space="preserve">               </w:t>
      </w:r>
      <w:r w:rsidRPr="006616E5">
        <w:rPr>
          <w:rFonts w:ascii="Times New Roman" w:hAnsi="Times New Roman"/>
          <w:sz w:val="28"/>
          <w:szCs w:val="28"/>
        </w:rPr>
        <w:t>Л.А.Овчерюкова</w:t>
      </w:r>
    </w:p>
    <w:sectPr w:rsidR="00AF08DF" w:rsidRPr="00683536" w:rsidSect="00857EAF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90" w:rsidRDefault="00C11590" w:rsidP="000067FB">
      <w:pPr>
        <w:spacing w:after="0" w:line="240" w:lineRule="auto"/>
      </w:pPr>
      <w:r>
        <w:separator/>
      </w:r>
    </w:p>
  </w:endnote>
  <w:endnote w:type="continuationSeparator" w:id="0">
    <w:p w:rsidR="00C11590" w:rsidRDefault="00C11590" w:rsidP="0000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90" w:rsidRDefault="00C11590" w:rsidP="000067FB">
      <w:pPr>
        <w:spacing w:after="0" w:line="240" w:lineRule="auto"/>
      </w:pPr>
      <w:r>
        <w:separator/>
      </w:r>
    </w:p>
  </w:footnote>
  <w:footnote w:type="continuationSeparator" w:id="0">
    <w:p w:rsidR="00C11590" w:rsidRDefault="00C11590" w:rsidP="0000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FB" w:rsidRPr="000067FB" w:rsidRDefault="000067FB">
    <w:pPr>
      <w:pStyle w:val="a8"/>
      <w:rPr>
        <w:rFonts w:ascii="Times New Roman" w:hAnsi="Times New Roman" w:cs="Times New Roman"/>
        <w:sz w:val="28"/>
        <w:szCs w:val="28"/>
      </w:rPr>
    </w:pPr>
    <w:r w:rsidRPr="000067FB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6E"/>
    <w:multiLevelType w:val="hybridMultilevel"/>
    <w:tmpl w:val="4C082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065416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0A69A7"/>
    <w:multiLevelType w:val="hybridMultilevel"/>
    <w:tmpl w:val="4EAEC168"/>
    <w:lvl w:ilvl="0" w:tplc="38F453E8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40B07"/>
    <w:multiLevelType w:val="hybridMultilevel"/>
    <w:tmpl w:val="74E6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D02748"/>
    <w:multiLevelType w:val="hybridMultilevel"/>
    <w:tmpl w:val="809A34BE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1A"/>
    <w:rsid w:val="000067FB"/>
    <w:rsid w:val="00022E81"/>
    <w:rsid w:val="00027380"/>
    <w:rsid w:val="000B59F5"/>
    <w:rsid w:val="000D065B"/>
    <w:rsid w:val="0011494C"/>
    <w:rsid w:val="0012019D"/>
    <w:rsid w:val="00144AEC"/>
    <w:rsid w:val="001560B6"/>
    <w:rsid w:val="001632DB"/>
    <w:rsid w:val="001E4A10"/>
    <w:rsid w:val="0025527F"/>
    <w:rsid w:val="002555C1"/>
    <w:rsid w:val="002C70BE"/>
    <w:rsid w:val="002D5206"/>
    <w:rsid w:val="003242D8"/>
    <w:rsid w:val="003376B1"/>
    <w:rsid w:val="00346FBC"/>
    <w:rsid w:val="00350379"/>
    <w:rsid w:val="003A09E3"/>
    <w:rsid w:val="003A5520"/>
    <w:rsid w:val="003D13F2"/>
    <w:rsid w:val="003D4849"/>
    <w:rsid w:val="004079C1"/>
    <w:rsid w:val="00420C99"/>
    <w:rsid w:val="00422B18"/>
    <w:rsid w:val="00453ECB"/>
    <w:rsid w:val="00466382"/>
    <w:rsid w:val="004746E7"/>
    <w:rsid w:val="00474F89"/>
    <w:rsid w:val="004B5E6D"/>
    <w:rsid w:val="00575B58"/>
    <w:rsid w:val="005B4A13"/>
    <w:rsid w:val="00644768"/>
    <w:rsid w:val="006616E5"/>
    <w:rsid w:val="00675585"/>
    <w:rsid w:val="00683536"/>
    <w:rsid w:val="006E19DF"/>
    <w:rsid w:val="00732D64"/>
    <w:rsid w:val="00770C38"/>
    <w:rsid w:val="00774564"/>
    <w:rsid w:val="007A63DA"/>
    <w:rsid w:val="007D7E23"/>
    <w:rsid w:val="00805F10"/>
    <w:rsid w:val="00812AB3"/>
    <w:rsid w:val="00844606"/>
    <w:rsid w:val="00857B8D"/>
    <w:rsid w:val="00857EAF"/>
    <w:rsid w:val="008656E1"/>
    <w:rsid w:val="008671C0"/>
    <w:rsid w:val="00891EE2"/>
    <w:rsid w:val="008C5856"/>
    <w:rsid w:val="008F0396"/>
    <w:rsid w:val="00964489"/>
    <w:rsid w:val="0096580C"/>
    <w:rsid w:val="00983180"/>
    <w:rsid w:val="00A1487D"/>
    <w:rsid w:val="00AB6E4C"/>
    <w:rsid w:val="00AC5216"/>
    <w:rsid w:val="00AF08DF"/>
    <w:rsid w:val="00B00182"/>
    <w:rsid w:val="00B065B5"/>
    <w:rsid w:val="00B10B1A"/>
    <w:rsid w:val="00B33900"/>
    <w:rsid w:val="00B55D1A"/>
    <w:rsid w:val="00B56D33"/>
    <w:rsid w:val="00BE7AF5"/>
    <w:rsid w:val="00C11590"/>
    <w:rsid w:val="00C35938"/>
    <w:rsid w:val="00C42D65"/>
    <w:rsid w:val="00C53108"/>
    <w:rsid w:val="00C82EF7"/>
    <w:rsid w:val="00CE5FC6"/>
    <w:rsid w:val="00CE75FC"/>
    <w:rsid w:val="00CF524F"/>
    <w:rsid w:val="00CF581D"/>
    <w:rsid w:val="00D1281E"/>
    <w:rsid w:val="00D159E2"/>
    <w:rsid w:val="00D1728B"/>
    <w:rsid w:val="00D20613"/>
    <w:rsid w:val="00D34396"/>
    <w:rsid w:val="00D34D5E"/>
    <w:rsid w:val="00DA1F19"/>
    <w:rsid w:val="00DC591E"/>
    <w:rsid w:val="00DE01C0"/>
    <w:rsid w:val="00E64328"/>
    <w:rsid w:val="00E673DB"/>
    <w:rsid w:val="00ED6228"/>
    <w:rsid w:val="00F4183D"/>
    <w:rsid w:val="00F54A84"/>
    <w:rsid w:val="00F71C52"/>
    <w:rsid w:val="00FC600F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7FB"/>
  </w:style>
  <w:style w:type="paragraph" w:styleId="aa">
    <w:name w:val="footer"/>
    <w:basedOn w:val="a"/>
    <w:link w:val="ab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7FB"/>
  </w:style>
  <w:style w:type="paragraph" w:customStyle="1" w:styleId="EMPTYLINE">
    <w:name w:val=".EMPTY_LINE"/>
    <w:uiPriority w:val="99"/>
    <w:rsid w:val="00857EA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0C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22E81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22E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0B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0B59F5"/>
  </w:style>
  <w:style w:type="paragraph" w:customStyle="1" w:styleId="ConsTitle">
    <w:name w:val="ConsTitle"/>
    <w:rsid w:val="000B5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0">
    <w:name w:val=".HEADERTEXT"/>
    <w:uiPriority w:val="99"/>
    <w:rsid w:val="00683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nsPlusNormal">
    <w:name w:val="ConsPlusNormal"/>
    <w:rsid w:val="00732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7FB"/>
  </w:style>
  <w:style w:type="paragraph" w:styleId="aa">
    <w:name w:val="footer"/>
    <w:basedOn w:val="a"/>
    <w:link w:val="ab"/>
    <w:uiPriority w:val="99"/>
    <w:unhideWhenUsed/>
    <w:rsid w:val="00006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7FB"/>
  </w:style>
  <w:style w:type="paragraph" w:customStyle="1" w:styleId="EMPTYLINE">
    <w:name w:val=".EMPTY_LINE"/>
    <w:uiPriority w:val="99"/>
    <w:rsid w:val="00857EA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A112-21A6-4777-BCB1-1E01F890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37</cp:revision>
  <cp:lastPrinted>2023-08-30T06:11:00Z</cp:lastPrinted>
  <dcterms:created xsi:type="dcterms:W3CDTF">2022-05-16T09:47:00Z</dcterms:created>
  <dcterms:modified xsi:type="dcterms:W3CDTF">2024-09-05T12:49:00Z</dcterms:modified>
</cp:coreProperties>
</file>