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A" w:rsidRPr="00A41F16" w:rsidRDefault="00CE14CA" w:rsidP="00CE14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011794" w:rsidRDefault="00CE14CA" w:rsidP="0001179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о проведении открытого аукциона в электронной форме</w:t>
      </w:r>
    </w:p>
    <w:p w:rsidR="00CE14CA" w:rsidRPr="00A41F16" w:rsidRDefault="00CE14CA" w:rsidP="0001179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Номер извещения:</w:t>
      </w:r>
      <w:r w:rsidRPr="00A41F16">
        <w:rPr>
          <w:rFonts w:ascii="Times New Roman" w:hAnsi="Times New Roman" w:cs="Times New Roman"/>
          <w:sz w:val="26"/>
          <w:szCs w:val="26"/>
        </w:rPr>
        <w:tab/>
        <w:t>0187300008413000055</w:t>
      </w:r>
    </w:p>
    <w:p w:rsidR="00CE14CA" w:rsidRPr="00A41F16" w:rsidRDefault="00A41F16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Краткое наименование аукциона</w:t>
      </w:r>
      <w:r w:rsidR="00CE14CA" w:rsidRPr="00A41F16">
        <w:rPr>
          <w:rFonts w:ascii="Times New Roman" w:hAnsi="Times New Roman" w:cs="Times New Roman"/>
          <w:b/>
          <w:sz w:val="26"/>
          <w:szCs w:val="26"/>
        </w:rPr>
        <w:t>:</w:t>
      </w:r>
      <w:r w:rsidR="00CE14CA" w:rsidRPr="00A41F16">
        <w:rPr>
          <w:rFonts w:ascii="Times New Roman" w:hAnsi="Times New Roman" w:cs="Times New Roman"/>
          <w:sz w:val="26"/>
          <w:szCs w:val="26"/>
        </w:rPr>
        <w:tab/>
        <w:t>Поставка микроавтобуса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Способ размещения заказа:</w:t>
      </w:r>
      <w:r w:rsidRPr="00A41F16">
        <w:rPr>
          <w:rFonts w:ascii="Times New Roman" w:hAnsi="Times New Roman" w:cs="Times New Roman"/>
          <w:sz w:val="26"/>
          <w:szCs w:val="26"/>
        </w:rPr>
        <w:tab/>
        <w:t>Открытый аукцион в электронной форме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 xml:space="preserve">Открытый аукцион в электронной форме будет проводиться на электронной площадке в сети Интернет по следующему адресу: </w:t>
      </w:r>
      <w:r w:rsidRPr="00A41F16">
        <w:rPr>
          <w:rFonts w:ascii="Times New Roman" w:hAnsi="Times New Roman" w:cs="Times New Roman"/>
          <w:sz w:val="26"/>
          <w:szCs w:val="26"/>
        </w:rPr>
        <w:tab/>
        <w:t>http://www.sberbank-ast.ru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Уполномоченный орган</w:t>
      </w:r>
      <w:r w:rsidR="00B31B01" w:rsidRPr="00A41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b/>
          <w:sz w:val="26"/>
          <w:szCs w:val="26"/>
        </w:rPr>
        <w:t>Наименование:</w:t>
      </w:r>
      <w:r w:rsidRPr="00A41F16">
        <w:rPr>
          <w:rFonts w:ascii="Times New Roman" w:hAnsi="Times New Roman" w:cs="Times New Roman"/>
          <w:sz w:val="26"/>
          <w:szCs w:val="26"/>
        </w:rPr>
        <w:tab/>
        <w:t>Комитет по финансам администрации Ханты-Мансийского района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Место нахождения:</w:t>
      </w:r>
      <w:r w:rsidRP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ab/>
        <w:t>Российская Федерация, 628002, Ханты-Мансийский Автономный округ - Югра АО, Ханты-Мансийск г, Гагарина, 214, -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Почтовый адрес:</w:t>
      </w:r>
      <w:r w:rsidRPr="00A41F16">
        <w:rPr>
          <w:rFonts w:ascii="Times New Roman" w:hAnsi="Times New Roman" w:cs="Times New Roman"/>
          <w:sz w:val="26"/>
          <w:szCs w:val="26"/>
        </w:rPr>
        <w:tab/>
        <w:t>Российская Федерация, 628002, Ханты-Мансийский Автономный округ - Югра АО, г. Ханты-Мансийск, ул. Гагарина, 214</w:t>
      </w:r>
    </w:p>
    <w:p w:rsidR="00CE14CA" w:rsidRPr="00A41F16" w:rsidRDefault="00CE14CA" w:rsidP="00CE14CA">
      <w:pPr>
        <w:rPr>
          <w:rFonts w:ascii="Times New Roman" w:hAnsi="Times New Roman" w:cs="Times New Roman"/>
          <w:b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Размещение заказа осуществляется уполномоченным органом</w:t>
      </w:r>
      <w:r w:rsidR="00011794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Почтовый адрес:</w:t>
      </w:r>
      <w:r w:rsidRPr="00A41F16">
        <w:rPr>
          <w:rFonts w:ascii="Times New Roman" w:hAnsi="Times New Roman" w:cs="Times New Roman"/>
          <w:sz w:val="26"/>
          <w:szCs w:val="26"/>
        </w:rPr>
        <w:tab/>
        <w:t>Российская Федерация, 628002, Ханты-Мансийский Автономный округ - Югра АО, г. Ханты-Мансийск, ул. Гагарина, 214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A41F16">
        <w:rPr>
          <w:rFonts w:ascii="Times New Roman" w:hAnsi="Times New Roman" w:cs="Times New Roman"/>
          <w:sz w:val="26"/>
          <w:szCs w:val="26"/>
        </w:rPr>
        <w:tab/>
        <w:t>zakaz@hmrn.ru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Телефон:</w:t>
      </w:r>
      <w:r w:rsidRPr="00A41F16">
        <w:rPr>
          <w:rFonts w:ascii="Times New Roman" w:hAnsi="Times New Roman" w:cs="Times New Roman"/>
          <w:sz w:val="26"/>
          <w:szCs w:val="26"/>
        </w:rPr>
        <w:tab/>
        <w:t>+7 (3467) 352799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Факс:</w:t>
      </w:r>
      <w:r w:rsidRPr="00A41F16">
        <w:rPr>
          <w:rFonts w:ascii="Times New Roman" w:hAnsi="Times New Roman" w:cs="Times New Roman"/>
          <w:sz w:val="26"/>
          <w:szCs w:val="26"/>
        </w:rPr>
        <w:tab/>
        <w:t>+7 (3467) 352799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Контактное лицо:</w:t>
      </w:r>
      <w:r w:rsidR="009A5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1F16"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 w:rsidRPr="00A41F16">
        <w:rPr>
          <w:rFonts w:ascii="Times New Roman" w:hAnsi="Times New Roman" w:cs="Times New Roman"/>
          <w:sz w:val="26"/>
          <w:szCs w:val="26"/>
        </w:rPr>
        <w:t xml:space="preserve"> Наталья Александровна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  <w:r w:rsidRPr="00A41F16">
        <w:rPr>
          <w:rFonts w:ascii="Times New Roman" w:hAnsi="Times New Roman" w:cs="Times New Roman"/>
          <w:sz w:val="26"/>
          <w:szCs w:val="26"/>
        </w:rPr>
        <w:tab/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Предмет контракта</w:t>
      </w:r>
      <w:r w:rsid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Полное наименование аукциона (предмет контракта):</w:t>
      </w:r>
      <w:r w:rsidRPr="00A41F16">
        <w:rPr>
          <w:rFonts w:ascii="Times New Roman" w:hAnsi="Times New Roman" w:cs="Times New Roman"/>
          <w:sz w:val="26"/>
          <w:szCs w:val="26"/>
        </w:rPr>
        <w:tab/>
        <w:t>Поставка микроавтобуса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контракта:</w:t>
      </w:r>
      <w:r w:rsidRPr="00A41F16">
        <w:rPr>
          <w:rFonts w:ascii="Times New Roman" w:hAnsi="Times New Roman" w:cs="Times New Roman"/>
          <w:sz w:val="26"/>
          <w:szCs w:val="26"/>
        </w:rPr>
        <w:tab/>
        <w:t>553 500,00 Российский рубль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Классификация товаров, работ, услуг:</w:t>
      </w:r>
      <w:r w:rsidRPr="00A41F16">
        <w:rPr>
          <w:rFonts w:ascii="Times New Roman" w:hAnsi="Times New Roman" w:cs="Times New Roman"/>
          <w:sz w:val="26"/>
          <w:szCs w:val="26"/>
        </w:rPr>
        <w:tab/>
        <w:t>3410250 Автобусы особо малые длиной до 5 м включительно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 xml:space="preserve"> Заказчики: </w:t>
      </w:r>
      <w:r w:rsidRPr="00A41F16">
        <w:rPr>
          <w:rFonts w:ascii="Times New Roman" w:hAnsi="Times New Roman" w:cs="Times New Roman"/>
          <w:sz w:val="26"/>
          <w:szCs w:val="26"/>
        </w:rPr>
        <w:tab/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lastRenderedPageBreak/>
        <w:t>администрация сельского поселения Шапша</w:t>
      </w:r>
      <w:r w:rsidRPr="00A41F16">
        <w:rPr>
          <w:rFonts w:ascii="Times New Roman" w:hAnsi="Times New Roman" w:cs="Times New Roman"/>
          <w:sz w:val="26"/>
          <w:szCs w:val="26"/>
        </w:rPr>
        <w:tab/>
      </w:r>
      <w:r w:rsidRPr="00A41F16">
        <w:rPr>
          <w:rFonts w:ascii="Times New Roman" w:hAnsi="Times New Roman" w:cs="Times New Roman"/>
          <w:sz w:val="26"/>
          <w:szCs w:val="26"/>
        </w:rPr>
        <w:tab/>
        <w:t>Место нахождения:</w:t>
      </w:r>
      <w:r w:rsid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Российская Федерация, 628508, Ханты-Мансийский Автономный округ - Югра АО, Ханты-Мансийский р-н, Шапша д, Северная, 6, -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Почтовый адрес:</w:t>
      </w:r>
      <w:r w:rsid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Российская Федерация, 628508, Ханты-Мансийский Автономный округ - Югра АО, Ханты-Мансийский р-н, Шапша д, Северная, 6, -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Начальная (максимальная) цена контракта:553 500,00 Российский рубль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Количество поставляемого товара, объёма выполняемых работ, оказываемых услуг: согласно тех</w:t>
      </w:r>
      <w:proofErr w:type="gramStart"/>
      <w:r w:rsidR="00011794">
        <w:rPr>
          <w:rFonts w:ascii="Times New Roman" w:hAnsi="Times New Roman" w:cs="Times New Roman"/>
          <w:sz w:val="26"/>
          <w:szCs w:val="26"/>
        </w:rPr>
        <w:t>.</w:t>
      </w:r>
      <w:r w:rsidRPr="00A41F1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41F16">
        <w:rPr>
          <w:rFonts w:ascii="Times New Roman" w:hAnsi="Times New Roman" w:cs="Times New Roman"/>
          <w:sz w:val="26"/>
          <w:szCs w:val="26"/>
        </w:rPr>
        <w:t>аданию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 xml:space="preserve"> Место поставки товара, выполнения работ, оказания услуг:  ХМАО-Югра, Ханты-Мансийский район, д. Шапша, ул. </w:t>
      </w:r>
      <w:proofErr w:type="gramStart"/>
      <w:r w:rsidRPr="00A41F16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A41F16">
        <w:rPr>
          <w:rFonts w:ascii="Times New Roman" w:hAnsi="Times New Roman" w:cs="Times New Roman"/>
          <w:sz w:val="26"/>
          <w:szCs w:val="26"/>
        </w:rPr>
        <w:t xml:space="preserve">, 6. 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Срок поставки товара, выполнения работ, оказания услуг:</w:t>
      </w:r>
      <w:r w:rsidR="00011794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 xml:space="preserve">в течение 15-ти рабочих дней после заключения контракта. 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Обеспечение заявки: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Размер обеспечения:</w:t>
      </w:r>
      <w:r w:rsidRPr="00A41F16">
        <w:rPr>
          <w:rFonts w:ascii="Times New Roman" w:hAnsi="Times New Roman" w:cs="Times New Roman"/>
          <w:sz w:val="26"/>
          <w:szCs w:val="26"/>
        </w:rPr>
        <w:t>2 767,50 Российский рубль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Обеспечение исполнения контракта:</w:t>
      </w:r>
      <w:r w:rsid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не требуется</w:t>
      </w:r>
    </w:p>
    <w:p w:rsidR="00CE14CA" w:rsidRPr="00A41F16" w:rsidRDefault="00CE14CA" w:rsidP="00CE14CA">
      <w:pPr>
        <w:rPr>
          <w:rFonts w:ascii="Times New Roman" w:hAnsi="Times New Roman" w:cs="Times New Roman"/>
          <w:b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Иная информация: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gramStart"/>
      <w:r w:rsidRPr="00A41F16">
        <w:rPr>
          <w:rFonts w:ascii="Times New Roman" w:hAnsi="Times New Roman" w:cs="Times New Roman"/>
          <w:sz w:val="26"/>
          <w:szCs w:val="26"/>
        </w:rPr>
        <w:t>документации</w:t>
      </w:r>
      <w:proofErr w:type="gramEnd"/>
      <w:r w:rsidRPr="00A41F16">
        <w:rPr>
          <w:rFonts w:ascii="Times New Roman" w:hAnsi="Times New Roman" w:cs="Times New Roman"/>
          <w:sz w:val="26"/>
          <w:szCs w:val="26"/>
        </w:rPr>
        <w:t xml:space="preserve"> об аукционе</w:t>
      </w:r>
      <w:r w:rsidR="00A41F16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>Официальный сайт, на котором размещена документация об аукционе:</w:t>
      </w:r>
      <w:r w:rsidRPr="00A41F16">
        <w:rPr>
          <w:rFonts w:ascii="Times New Roman" w:hAnsi="Times New Roman" w:cs="Times New Roman"/>
          <w:sz w:val="26"/>
          <w:szCs w:val="26"/>
        </w:rPr>
        <w:tab/>
        <w:t>www.zakupki.gov.ru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>Информация об аукционе</w:t>
      </w:r>
      <w:r w:rsidR="00011794">
        <w:rPr>
          <w:rFonts w:ascii="Times New Roman" w:hAnsi="Times New Roman" w:cs="Times New Roman"/>
          <w:sz w:val="26"/>
          <w:szCs w:val="26"/>
        </w:rPr>
        <w:t xml:space="preserve"> </w:t>
      </w:r>
      <w:r w:rsidRPr="00A41F16">
        <w:rPr>
          <w:rFonts w:ascii="Times New Roman" w:hAnsi="Times New Roman" w:cs="Times New Roman"/>
          <w:sz w:val="26"/>
          <w:szCs w:val="26"/>
        </w:rPr>
        <w:t xml:space="preserve">Дата и время окончания срока подачи заявок на участие в открытом аукционе в электронной форме (по местному времени) </w:t>
      </w:r>
      <w:r w:rsidRPr="00A41F16">
        <w:rPr>
          <w:rFonts w:ascii="Times New Roman" w:hAnsi="Times New Roman" w:cs="Times New Roman"/>
          <w:sz w:val="26"/>
          <w:szCs w:val="26"/>
        </w:rPr>
        <w:tab/>
        <w:t>21.03.2013 09:00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b/>
          <w:sz w:val="26"/>
          <w:szCs w:val="26"/>
        </w:rPr>
        <w:t>Дата окончания срока рассмотрения заявок</w:t>
      </w:r>
      <w:r w:rsidRPr="00A41F16">
        <w:rPr>
          <w:rFonts w:ascii="Times New Roman" w:hAnsi="Times New Roman" w:cs="Times New Roman"/>
          <w:b/>
          <w:sz w:val="26"/>
          <w:szCs w:val="26"/>
        </w:rPr>
        <w:tab/>
      </w:r>
      <w:r w:rsidRPr="00A41F16">
        <w:rPr>
          <w:rFonts w:ascii="Times New Roman" w:hAnsi="Times New Roman" w:cs="Times New Roman"/>
          <w:sz w:val="26"/>
          <w:szCs w:val="26"/>
        </w:rPr>
        <w:t>26.03.2013</w:t>
      </w:r>
    </w:p>
    <w:p w:rsidR="00CE14CA" w:rsidRPr="00A41F16" w:rsidRDefault="00CE14CA" w:rsidP="00CE14CA">
      <w:pPr>
        <w:rPr>
          <w:rFonts w:ascii="Times New Roman" w:hAnsi="Times New Roman" w:cs="Times New Roman"/>
          <w:sz w:val="26"/>
          <w:szCs w:val="26"/>
        </w:rPr>
      </w:pPr>
      <w:r w:rsidRPr="00A41F16">
        <w:rPr>
          <w:rFonts w:ascii="Times New Roman" w:hAnsi="Times New Roman" w:cs="Times New Roman"/>
          <w:sz w:val="26"/>
          <w:szCs w:val="26"/>
        </w:rPr>
        <w:t xml:space="preserve">Дата проведения открытого аукциона в электронной форме (по местному времени): </w:t>
      </w:r>
      <w:r w:rsidRPr="00A41F16">
        <w:rPr>
          <w:rFonts w:ascii="Times New Roman" w:hAnsi="Times New Roman" w:cs="Times New Roman"/>
          <w:sz w:val="26"/>
          <w:szCs w:val="26"/>
        </w:rPr>
        <w:tab/>
        <w:t>29.03.2013</w:t>
      </w:r>
    </w:p>
    <w:p w:rsidR="005E0674" w:rsidRPr="00A41F16" w:rsidRDefault="005E0674" w:rsidP="00CE14CA">
      <w:pPr>
        <w:rPr>
          <w:rFonts w:ascii="Times New Roman" w:hAnsi="Times New Roman" w:cs="Times New Roman"/>
          <w:sz w:val="26"/>
          <w:szCs w:val="26"/>
        </w:rPr>
      </w:pPr>
    </w:p>
    <w:sectPr w:rsidR="005E0674" w:rsidRPr="00A41F16" w:rsidSect="0074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14CA"/>
    <w:rsid w:val="00011794"/>
    <w:rsid w:val="005E0674"/>
    <w:rsid w:val="006D07B8"/>
    <w:rsid w:val="00747F13"/>
    <w:rsid w:val="009A57C7"/>
    <w:rsid w:val="00A41F16"/>
    <w:rsid w:val="00B31B01"/>
    <w:rsid w:val="00C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7</cp:revision>
  <dcterms:created xsi:type="dcterms:W3CDTF">2013-03-14T05:52:00Z</dcterms:created>
  <dcterms:modified xsi:type="dcterms:W3CDTF">2013-03-14T07:30:00Z</dcterms:modified>
</cp:coreProperties>
</file>