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AA3C2C">
        <w:rPr>
          <w:rFonts w:ascii="Times New Roman" w:hAnsi="Times New Roman" w:cs="Times New Roman"/>
          <w:sz w:val="28"/>
          <w:szCs w:val="28"/>
        </w:rPr>
        <w:t>29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A86DED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4D29D7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>№</w:t>
      </w:r>
      <w:r w:rsidR="00186440">
        <w:rPr>
          <w:rFonts w:ascii="Times New Roman" w:hAnsi="Times New Roman" w:cs="Times New Roman"/>
          <w:sz w:val="28"/>
          <w:szCs w:val="28"/>
        </w:rPr>
        <w:t xml:space="preserve"> 56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2C" w:rsidRDefault="00AA3C2C" w:rsidP="003373BF">
      <w:pPr>
        <w:suppressAutoHyphens/>
        <w:spacing w:line="240" w:lineRule="auto"/>
        <w:ind w:right="43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770097"/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предпринимательства и отдельны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категори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33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</w:p>
    <w:p w:rsidR="00AA3C2C" w:rsidRDefault="00AA3C2C" w:rsidP="00AA3C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C2C" w:rsidRPr="00404101" w:rsidRDefault="00AA3C2C" w:rsidP="00AA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0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373BF">
        <w:rPr>
          <w:rFonts w:ascii="Times New Roman" w:hAnsi="Times New Roman" w:cs="Times New Roman"/>
          <w:sz w:val="28"/>
          <w:szCs w:val="28"/>
        </w:rPr>
        <w:t>ё</w:t>
      </w:r>
      <w:r w:rsidRPr="00404101">
        <w:rPr>
          <w:rFonts w:ascii="Times New Roman" w:hAnsi="Times New Roman" w:cs="Times New Roman"/>
          <w:sz w:val="28"/>
          <w:szCs w:val="28"/>
        </w:rPr>
        <w:t>й 8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 марта </w:t>
      </w:r>
      <w:r w:rsidRPr="00404101">
        <w:rPr>
          <w:rFonts w:ascii="Times New Roman" w:hAnsi="Times New Roman" w:cs="Times New Roman"/>
          <w:sz w:val="28"/>
          <w:szCs w:val="28"/>
        </w:rPr>
        <w:t>2022 года № 58-ФЗ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01">
        <w:rPr>
          <w:rFonts w:ascii="Times New Roman" w:hAnsi="Times New Roman" w:cs="Times New Roman"/>
          <w:sz w:val="28"/>
          <w:szCs w:val="28"/>
        </w:rPr>
        <w:t>протоколом заседания Совета по развитию малого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 w:rsidRPr="0040410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</w:t>
      </w:r>
      <w:r w:rsidRPr="00404101">
        <w:rPr>
          <w:rFonts w:ascii="Times New Roman" w:hAnsi="Times New Roman" w:cs="Times New Roman"/>
          <w:sz w:val="28"/>
          <w:szCs w:val="28"/>
        </w:rPr>
        <w:t>округе – Югре от 2 марта 2022 года № 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</w:t>
      </w:r>
      <w:r w:rsidR="00337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proofErr w:type="gramEnd"/>
      <w:r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08CC">
        <w:rPr>
          <w:rFonts w:ascii="Times New Roman" w:hAnsi="Times New Roman" w:cs="Times New Roman"/>
          <w:color w:val="000000"/>
          <w:sz w:val="28"/>
          <w:szCs w:val="28"/>
        </w:rPr>
        <w:t>муниципальным имуществом Ханты-Мансийского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распоряжением администрации Ханты-Мансийского района от </w:t>
      </w:r>
      <w:r w:rsidRPr="000138A1">
        <w:rPr>
          <w:rFonts w:ascii="Times New Roman" w:hAnsi="Times New Roman" w:cs="Times New Roman"/>
          <w:color w:val="000000"/>
          <w:sz w:val="28"/>
          <w:szCs w:val="28"/>
        </w:rPr>
        <w:t>5 апреля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409-р «О плане первоочередных действий по обеспечению развития экономики Ханты-Мансийского района в условиях внешнего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давления на 2022 год», </w:t>
      </w:r>
      <w:r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br/>
      </w:r>
      <w:r w:rsidR="003373BF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01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и отдельных категорий организаций и индивидуальных предпринимателей:</w:t>
      </w:r>
      <w:proofErr w:type="gramEnd"/>
    </w:p>
    <w:p w:rsidR="00AA3C2C" w:rsidRPr="00404101" w:rsidRDefault="00AA3C2C" w:rsidP="00AA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A3C2C" w:rsidRPr="0014383C" w:rsidRDefault="00AA3C2C" w:rsidP="00AA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383C">
        <w:rPr>
          <w:rFonts w:ascii="Times New Roman" w:hAnsi="Times New Roman" w:cs="Times New Roman"/>
          <w:sz w:val="28"/>
          <w:szCs w:val="28"/>
        </w:rPr>
        <w:t xml:space="preserve">Установить льготный размер арендной платы, начисленной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 xml:space="preserve">за период с 1 апреля 2022 года по 30 сентября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 xml:space="preserve">(далее – дополнительные меры поддержки), путем применения коэффициента корректировки в размере 0,5 по договорам аренды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14383C">
        <w:rPr>
          <w:rFonts w:ascii="Times New Roman" w:hAnsi="Times New Roman" w:cs="Times New Roman"/>
          <w:sz w:val="28"/>
          <w:szCs w:val="28"/>
        </w:rPr>
        <w:t>за владение и (или) пользование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муниципальной собственности </w:t>
      </w:r>
      <w:r w:rsidR="003373BF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14383C">
        <w:rPr>
          <w:rFonts w:ascii="Times New Roman" w:hAnsi="Times New Roman" w:cs="Times New Roman"/>
          <w:sz w:val="28"/>
          <w:szCs w:val="28"/>
        </w:rPr>
        <w:t xml:space="preserve">, предоставленными в аренду для целей, связанных с ведением </w:t>
      </w:r>
      <w:r w:rsidRPr="0014383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за исключением</w:t>
      </w:r>
      <w:proofErr w:type="gramEnd"/>
      <w:r w:rsidRPr="0014383C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заключенных по результатам торгов, и договоров аренды жилых помещений:</w:t>
      </w:r>
    </w:p>
    <w:p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97BFE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физическим лицам, применяющим специальный налоговый режим «Налог </w:t>
      </w:r>
      <w:r>
        <w:rPr>
          <w:rFonts w:ascii="Times New Roman" w:hAnsi="Times New Roman"/>
          <w:sz w:val="28"/>
          <w:szCs w:val="28"/>
        </w:rPr>
        <w:br/>
      </w:r>
      <w:r w:rsidR="003373BF">
        <w:rPr>
          <w:rFonts w:ascii="Times New Roman" w:hAnsi="Times New Roman"/>
          <w:sz w:val="28"/>
          <w:szCs w:val="28"/>
        </w:rPr>
        <w:t>на профессиональный доход»;</w:t>
      </w:r>
    </w:p>
    <w:p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 w:rsidRPr="00097BFE">
        <w:rPr>
          <w:rFonts w:ascii="Times New Roman" w:hAnsi="Times New Roman"/>
          <w:sz w:val="28"/>
          <w:szCs w:val="28"/>
        </w:rPr>
        <w:t xml:space="preserve">Организациям и индивидуальным предпринимателям,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не являющимся лицами, указанными в подпункте 1.1 настоящего 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осуществляющим деятельность в сферах строительства, производства, переработки и хранения строительных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грузовых и пассажирских перевозок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водном, воздушном, автомобильном и железнодорожном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транспорте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в качестве основного вида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</w:t>
      </w:r>
      <w:proofErr w:type="gramEnd"/>
      <w:r w:rsidRPr="00097BFE">
        <w:rPr>
          <w:rFonts w:ascii="Times New Roman" w:hAnsi="Times New Roman"/>
          <w:sz w:val="28"/>
          <w:szCs w:val="28"/>
        </w:rPr>
        <w:t xml:space="preserve"> 2022 года.</w:t>
      </w:r>
    </w:p>
    <w:p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7BFE">
        <w:rPr>
          <w:rFonts w:ascii="Times New Roman" w:hAnsi="Times New Roman"/>
          <w:sz w:val="28"/>
          <w:szCs w:val="28"/>
        </w:rPr>
        <w:t>Пени, штрафы, неустойки, иные санкции за просрочку платежей по договорам аренды имущества</w:t>
      </w:r>
      <w:r>
        <w:rPr>
          <w:rFonts w:ascii="Times New Roman" w:hAnsi="Times New Roman"/>
          <w:sz w:val="28"/>
          <w:szCs w:val="28"/>
        </w:rPr>
        <w:t xml:space="preserve"> и земельных участков,</w:t>
      </w:r>
      <w:r w:rsidRPr="00097BFE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ихся</w:t>
      </w:r>
      <w:r w:rsidRPr="00097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97BFE">
        <w:rPr>
          <w:rFonts w:ascii="Times New Roman" w:hAnsi="Times New Roman"/>
          <w:sz w:val="28"/>
          <w:szCs w:val="28"/>
        </w:rPr>
        <w:t xml:space="preserve"> собственности </w:t>
      </w:r>
      <w:r w:rsidR="003373BF">
        <w:rPr>
          <w:rFonts w:ascii="Times New Roman" w:hAnsi="Times New Roman"/>
          <w:sz w:val="28"/>
          <w:szCs w:val="28"/>
        </w:rPr>
        <w:t>сельского поселения Шапша</w:t>
      </w:r>
      <w:r w:rsidRPr="00097BFE">
        <w:rPr>
          <w:rFonts w:ascii="Times New Roman" w:hAnsi="Times New Roman"/>
          <w:sz w:val="28"/>
          <w:szCs w:val="28"/>
        </w:rPr>
        <w:t xml:space="preserve">, в отношении арендаторов, указанных в пункте 1 настоящего постановления,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с 1 апреля 2022 года по 31 декабря 2022 года не начисляются.</w:t>
      </w:r>
    </w:p>
    <w:p w:rsidR="00AA3C2C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 w:rsidRPr="00097BFE">
        <w:rPr>
          <w:rFonts w:ascii="Times New Roman" w:hAnsi="Times New Roman"/>
          <w:sz w:val="28"/>
          <w:szCs w:val="28"/>
        </w:rPr>
        <w:t xml:space="preserve">азмер арендной платы по договору </w:t>
      </w:r>
      <w:r>
        <w:rPr>
          <w:rFonts w:ascii="Times New Roman" w:hAnsi="Times New Roman"/>
          <w:sz w:val="28"/>
          <w:szCs w:val="28"/>
        </w:rPr>
        <w:t xml:space="preserve">аренды имущества </w:t>
      </w:r>
      <w:r w:rsidRPr="00097BFE">
        <w:rPr>
          <w:rFonts w:ascii="Times New Roman" w:hAnsi="Times New Roman"/>
          <w:sz w:val="28"/>
          <w:szCs w:val="28"/>
        </w:rPr>
        <w:t xml:space="preserve">(с учетом НДС в отношении имущества, за </w:t>
      </w:r>
      <w:r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>
        <w:rPr>
          <w:rFonts w:ascii="Times New Roman" w:hAnsi="Times New Roman"/>
          <w:sz w:val="28"/>
          <w:szCs w:val="28"/>
        </w:rPr>
        <w:br/>
        <w:t>не может составлять менее 1 рубля в год.</w:t>
      </w:r>
    </w:p>
    <w:p w:rsidR="00AA3C2C" w:rsidRPr="00097BFE" w:rsidRDefault="00AA3C2C" w:rsidP="00AA3C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97BFE">
        <w:rPr>
          <w:rFonts w:ascii="Times New Roman" w:hAnsi="Times New Roman"/>
          <w:sz w:val="28"/>
          <w:szCs w:val="28"/>
        </w:rPr>
        <w:t>Предоставление дополнительных мер поддержки, предусмотренных пунктами 1,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 xml:space="preserve">осуществляется в </w:t>
      </w:r>
      <w:proofErr w:type="spellStart"/>
      <w:r w:rsidRPr="00097BFE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097BFE">
        <w:rPr>
          <w:rFonts w:ascii="Times New Roman" w:hAnsi="Times New Roman"/>
          <w:sz w:val="28"/>
          <w:szCs w:val="28"/>
        </w:rPr>
        <w:t xml:space="preserve"> порядке.</w:t>
      </w:r>
    </w:p>
    <w:p w:rsidR="00AA3C2C" w:rsidRDefault="00AA3C2C" w:rsidP="00AA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bookmarkStart w:id="1" w:name="_Hlk38969042"/>
      <w:bookmarkStart w:id="2" w:name="_Hlk38969270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7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373BF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, являющ</w:t>
      </w:r>
      <w:r w:rsidR="0018644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ся арендодател</w:t>
      </w:r>
      <w:r w:rsidR="003373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аренды, указанным в пункте 1 настоящег</w:t>
      </w: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постановления, </w:t>
      </w:r>
      <w:r w:rsidRPr="00097BFE">
        <w:rPr>
          <w:rFonts w:ascii="Times New Roman" w:hAnsi="Times New Roman" w:cs="Times New Roman"/>
          <w:sz w:val="28"/>
          <w:szCs w:val="28"/>
        </w:rPr>
        <w:t xml:space="preserve">обеспечить уведомление лиц, </w:t>
      </w:r>
      <w:r w:rsidRPr="00097BFE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арендаторами по таким договорам, о дополнительных мерах поддержки, предусмотренных пунктами 1, 2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186440" w:rsidRDefault="00186440" w:rsidP="00186440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786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Pr="0044620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01.04.2022 года</w:t>
      </w:r>
      <w:r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AA018C" w:rsidRPr="00AF4F2D" w:rsidRDefault="00186440" w:rsidP="0018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73BF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2E48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 </w:t>
      </w:r>
      <w:proofErr w:type="spellStart"/>
      <w:r w:rsidR="003373BF">
        <w:rPr>
          <w:rFonts w:ascii="Times New Roman" w:hAnsi="Times New Roman" w:cs="Times New Roman"/>
          <w:sz w:val="28"/>
          <w:szCs w:val="28"/>
        </w:rPr>
        <w:t>Л.Н.Наханькову</w:t>
      </w:r>
      <w:proofErr w:type="spellEnd"/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3373BF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86DED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</w:p>
    <w:p w:rsidR="003373BF" w:rsidRDefault="003373BF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3BF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86440"/>
    <w:rsid w:val="001A3A44"/>
    <w:rsid w:val="001D07AD"/>
    <w:rsid w:val="001D34C3"/>
    <w:rsid w:val="002155D0"/>
    <w:rsid w:val="00223539"/>
    <w:rsid w:val="00296C32"/>
    <w:rsid w:val="002E48D4"/>
    <w:rsid w:val="003331D1"/>
    <w:rsid w:val="003373BF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A3C2C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9EEE-6142-43E9-94D4-64E617C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19</cp:revision>
  <cp:lastPrinted>2022-05-04T06:37:00Z</cp:lastPrinted>
  <dcterms:created xsi:type="dcterms:W3CDTF">2020-12-18T11:22:00Z</dcterms:created>
  <dcterms:modified xsi:type="dcterms:W3CDTF">2022-05-04T06:41:00Z</dcterms:modified>
</cp:coreProperties>
</file>