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33" w:rsidRDefault="00AB1133" w:rsidP="008734F7">
      <w:pPr>
        <w:spacing w:after="0" w:line="240" w:lineRule="auto"/>
        <w:jc w:val="center"/>
        <w:rPr>
          <w:rFonts w:ascii="Times New Roman" w:hAnsi="Times New Roman" w:cs="Times New Roman"/>
          <w:sz w:val="28"/>
          <w:szCs w:val="28"/>
        </w:rPr>
      </w:pPr>
      <w:r>
        <w:rPr>
          <w:noProof/>
        </w:rPr>
        <w:drawing>
          <wp:inline distT="0" distB="0" distL="0" distR="0">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МУНИЦИПАЛЬНОЕ ОБРАЗОВАНИЕ </w:t>
      </w:r>
    </w:p>
    <w:p w:rsidR="00AB1133" w:rsidRPr="00AB1133" w:rsidRDefault="00AB1133" w:rsidP="00AB1133">
      <w:pPr>
        <w:pStyle w:val="1"/>
        <w:spacing w:line="276" w:lineRule="auto"/>
        <w:rPr>
          <w:b w:val="0"/>
          <w:bCs w:val="0"/>
          <w:sz w:val="28"/>
          <w:szCs w:val="28"/>
        </w:rPr>
      </w:pPr>
      <w:r w:rsidRPr="00AB1133">
        <w:rPr>
          <w:b w:val="0"/>
          <w:bCs w:val="0"/>
          <w:sz w:val="28"/>
          <w:szCs w:val="28"/>
        </w:rPr>
        <w:t>СЕЛЬСКОЕ ПОСЕЛЕНИЕ ШАПША</w:t>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Ханты-Мансийский автономный округ – Югра </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АДМИНИСТРАЦИЯ СЕЛЬСКОГО ПОСЕЛЕНИЯ</w:t>
      </w:r>
      <w:r>
        <w:rPr>
          <w:sz w:val="28"/>
          <w:szCs w:val="28"/>
        </w:rPr>
        <w:t xml:space="preserve"> ШАПША</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ПОСТАНОВЛЕНИЕ</w:t>
      </w:r>
    </w:p>
    <w:p w:rsidR="008734F7" w:rsidRPr="00373ABE" w:rsidRDefault="008734F7" w:rsidP="008734F7">
      <w:pPr>
        <w:jc w:val="center"/>
        <w:rPr>
          <w:b/>
          <w:sz w:val="28"/>
          <w:szCs w:val="28"/>
        </w:rPr>
      </w:pPr>
    </w:p>
    <w:p w:rsidR="008734F7" w:rsidRPr="00AB1133" w:rsidRDefault="008734F7" w:rsidP="008734F7">
      <w:pPr>
        <w:spacing w:after="0" w:line="240" w:lineRule="auto"/>
        <w:rPr>
          <w:rFonts w:ascii="Times New Roman" w:hAnsi="Times New Roman" w:cs="Times New Roman"/>
          <w:sz w:val="28"/>
          <w:szCs w:val="28"/>
        </w:rPr>
      </w:pPr>
      <w:r w:rsidRPr="00AB1133">
        <w:rPr>
          <w:rFonts w:ascii="Times New Roman" w:hAnsi="Times New Roman" w:cs="Times New Roman"/>
          <w:sz w:val="28"/>
          <w:szCs w:val="28"/>
        </w:rPr>
        <w:t xml:space="preserve">от </w:t>
      </w:r>
      <w:r w:rsidR="00D0069A">
        <w:rPr>
          <w:rFonts w:ascii="Times New Roman" w:hAnsi="Times New Roman" w:cs="Times New Roman"/>
          <w:sz w:val="28"/>
          <w:szCs w:val="28"/>
        </w:rPr>
        <w:t>0</w:t>
      </w:r>
      <w:r w:rsidR="00205EED">
        <w:rPr>
          <w:rFonts w:ascii="Times New Roman" w:hAnsi="Times New Roman" w:cs="Times New Roman"/>
          <w:sz w:val="28"/>
          <w:szCs w:val="28"/>
        </w:rPr>
        <w:t>7</w:t>
      </w:r>
      <w:bookmarkStart w:id="0" w:name="_GoBack"/>
      <w:bookmarkEnd w:id="0"/>
      <w:r w:rsidRPr="00AB1133">
        <w:rPr>
          <w:rFonts w:ascii="Times New Roman" w:hAnsi="Times New Roman" w:cs="Times New Roman"/>
          <w:sz w:val="28"/>
          <w:szCs w:val="28"/>
        </w:rPr>
        <w:t>.</w:t>
      </w:r>
      <w:r w:rsidR="008502B4">
        <w:rPr>
          <w:rFonts w:ascii="Times New Roman" w:hAnsi="Times New Roman" w:cs="Times New Roman"/>
          <w:sz w:val="28"/>
          <w:szCs w:val="28"/>
        </w:rPr>
        <w:t>0</w:t>
      </w:r>
      <w:r w:rsidR="00D0069A">
        <w:rPr>
          <w:rFonts w:ascii="Times New Roman" w:hAnsi="Times New Roman" w:cs="Times New Roman"/>
          <w:sz w:val="28"/>
          <w:szCs w:val="28"/>
        </w:rPr>
        <w:t>8</w:t>
      </w:r>
      <w:r w:rsidRPr="00AB1133">
        <w:rPr>
          <w:rFonts w:ascii="Times New Roman" w:hAnsi="Times New Roman" w:cs="Times New Roman"/>
          <w:sz w:val="28"/>
          <w:szCs w:val="28"/>
        </w:rPr>
        <w:t>.201</w:t>
      </w:r>
      <w:r w:rsidR="001F6806">
        <w:rPr>
          <w:rFonts w:ascii="Times New Roman" w:hAnsi="Times New Roman" w:cs="Times New Roman"/>
          <w:sz w:val="28"/>
          <w:szCs w:val="28"/>
        </w:rPr>
        <w:t>7</w:t>
      </w:r>
      <w:r w:rsidRPr="00AB1133">
        <w:rPr>
          <w:rFonts w:ascii="Times New Roman" w:hAnsi="Times New Roman" w:cs="Times New Roman"/>
          <w:sz w:val="28"/>
          <w:szCs w:val="28"/>
        </w:rPr>
        <w:t xml:space="preserve">                                                                         </w:t>
      </w:r>
      <w:r w:rsidR="00A31CFF" w:rsidRPr="00AB1133">
        <w:rPr>
          <w:rFonts w:ascii="Times New Roman" w:hAnsi="Times New Roman" w:cs="Times New Roman"/>
          <w:sz w:val="28"/>
          <w:szCs w:val="28"/>
        </w:rPr>
        <w:t xml:space="preserve">    </w:t>
      </w:r>
      <w:r w:rsidR="00DE2339">
        <w:rPr>
          <w:rFonts w:ascii="Times New Roman" w:hAnsi="Times New Roman" w:cs="Times New Roman"/>
          <w:sz w:val="28"/>
          <w:szCs w:val="28"/>
        </w:rPr>
        <w:t xml:space="preserve">    </w:t>
      </w:r>
      <w:r w:rsidR="00A31CFF" w:rsidRPr="00AB1133">
        <w:rPr>
          <w:rFonts w:ascii="Times New Roman" w:hAnsi="Times New Roman" w:cs="Times New Roman"/>
          <w:sz w:val="28"/>
          <w:szCs w:val="28"/>
        </w:rPr>
        <w:t xml:space="preserve">             </w:t>
      </w:r>
      <w:r w:rsidR="00686C65" w:rsidRPr="00AB1133">
        <w:rPr>
          <w:rFonts w:ascii="Times New Roman" w:hAnsi="Times New Roman" w:cs="Times New Roman"/>
          <w:sz w:val="28"/>
          <w:szCs w:val="28"/>
        </w:rPr>
        <w:t xml:space="preserve">    </w:t>
      </w:r>
      <w:r w:rsidR="00A31CFF" w:rsidRPr="00AB1133">
        <w:rPr>
          <w:rFonts w:ascii="Times New Roman" w:hAnsi="Times New Roman" w:cs="Times New Roman"/>
          <w:sz w:val="28"/>
          <w:szCs w:val="28"/>
        </w:rPr>
        <w:t>№</w:t>
      </w:r>
      <w:r w:rsidR="00205EED">
        <w:rPr>
          <w:rFonts w:ascii="Times New Roman" w:hAnsi="Times New Roman" w:cs="Times New Roman"/>
          <w:sz w:val="28"/>
          <w:szCs w:val="28"/>
        </w:rPr>
        <w:t xml:space="preserve"> 82</w:t>
      </w:r>
      <w:r w:rsidR="00A31CFF" w:rsidRPr="00AB1133">
        <w:rPr>
          <w:rFonts w:ascii="Times New Roman" w:hAnsi="Times New Roman" w:cs="Times New Roman"/>
          <w:sz w:val="28"/>
          <w:szCs w:val="28"/>
        </w:rPr>
        <w:t xml:space="preserve"> </w:t>
      </w:r>
    </w:p>
    <w:p w:rsidR="008734F7" w:rsidRPr="00AB1133" w:rsidRDefault="008734F7" w:rsidP="008734F7">
      <w:pPr>
        <w:spacing w:after="0" w:line="240" w:lineRule="auto"/>
        <w:rPr>
          <w:rFonts w:ascii="Times New Roman" w:hAnsi="Times New Roman" w:cs="Times New Roman"/>
          <w:i/>
          <w:sz w:val="28"/>
          <w:szCs w:val="28"/>
        </w:rPr>
      </w:pPr>
      <w:r w:rsidRPr="00AB1133">
        <w:rPr>
          <w:rFonts w:ascii="Times New Roman" w:hAnsi="Times New Roman" w:cs="Times New Roman"/>
          <w:i/>
          <w:sz w:val="28"/>
          <w:szCs w:val="28"/>
        </w:rPr>
        <w:t>д.</w:t>
      </w:r>
      <w:r w:rsidR="00373ABE" w:rsidRPr="00AB1133">
        <w:rPr>
          <w:rFonts w:ascii="Times New Roman" w:hAnsi="Times New Roman" w:cs="Times New Roman"/>
          <w:i/>
          <w:sz w:val="28"/>
          <w:szCs w:val="28"/>
        </w:rPr>
        <w:t xml:space="preserve"> </w:t>
      </w:r>
      <w:r w:rsidRPr="00AB1133">
        <w:rPr>
          <w:rFonts w:ascii="Times New Roman" w:hAnsi="Times New Roman" w:cs="Times New Roman"/>
          <w:i/>
          <w:sz w:val="28"/>
          <w:szCs w:val="28"/>
        </w:rPr>
        <w:t>Шапша</w:t>
      </w:r>
    </w:p>
    <w:p w:rsidR="008734F7" w:rsidRPr="00373ABE" w:rsidRDefault="008734F7" w:rsidP="008734F7">
      <w:pPr>
        <w:spacing w:after="0" w:line="240" w:lineRule="auto"/>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269"/>
      </w:tblGrid>
      <w:tr w:rsidR="00BD6B7F" w:rsidTr="00BD6B7F">
        <w:tc>
          <w:tcPr>
            <w:tcW w:w="6345" w:type="dxa"/>
          </w:tcPr>
          <w:p w:rsidR="00BD6B7F" w:rsidRDefault="00BD6B7F" w:rsidP="00A9683C">
            <w:pPr>
              <w:ind w:right="1593"/>
              <w:jc w:val="both"/>
              <w:rPr>
                <w:rFonts w:ascii="Times New Roman" w:hAnsi="Times New Roman" w:cs="Times New Roman"/>
                <w:sz w:val="28"/>
                <w:szCs w:val="28"/>
              </w:rPr>
            </w:pPr>
            <w:r w:rsidRPr="00373ABE">
              <w:rPr>
                <w:rFonts w:ascii="Times New Roman" w:hAnsi="Times New Roman" w:cs="Times New Roman"/>
                <w:sz w:val="28"/>
                <w:szCs w:val="28"/>
              </w:rPr>
              <w:t xml:space="preserve">О внесении изменений </w:t>
            </w:r>
            <w:r w:rsidR="00915FA5">
              <w:rPr>
                <w:rFonts w:ascii="Times New Roman" w:hAnsi="Times New Roman" w:cs="Times New Roman"/>
                <w:sz w:val="28"/>
                <w:szCs w:val="28"/>
              </w:rPr>
              <w:t xml:space="preserve">в постановление администрации сельского поселения Шапша от </w:t>
            </w:r>
            <w:r w:rsidR="00A605AC">
              <w:rPr>
                <w:rFonts w:ascii="Times New Roman" w:hAnsi="Times New Roman" w:cs="Times New Roman"/>
                <w:sz w:val="28"/>
                <w:szCs w:val="28"/>
              </w:rPr>
              <w:t>07</w:t>
            </w:r>
            <w:r w:rsidR="00915FA5">
              <w:rPr>
                <w:rFonts w:ascii="Times New Roman" w:hAnsi="Times New Roman" w:cs="Times New Roman"/>
                <w:sz w:val="28"/>
                <w:szCs w:val="28"/>
              </w:rPr>
              <w:t>.1</w:t>
            </w:r>
            <w:r w:rsidR="00A605AC">
              <w:rPr>
                <w:rFonts w:ascii="Times New Roman" w:hAnsi="Times New Roman" w:cs="Times New Roman"/>
                <w:sz w:val="28"/>
                <w:szCs w:val="28"/>
              </w:rPr>
              <w:t>1</w:t>
            </w:r>
            <w:r w:rsidR="00915FA5">
              <w:rPr>
                <w:rFonts w:ascii="Times New Roman" w:hAnsi="Times New Roman" w:cs="Times New Roman"/>
                <w:sz w:val="28"/>
                <w:szCs w:val="28"/>
              </w:rPr>
              <w:t xml:space="preserve">.2016 № </w:t>
            </w:r>
            <w:r w:rsidR="00A605AC">
              <w:rPr>
                <w:rFonts w:ascii="Times New Roman" w:hAnsi="Times New Roman" w:cs="Times New Roman"/>
                <w:sz w:val="28"/>
                <w:szCs w:val="28"/>
              </w:rPr>
              <w:t>94</w:t>
            </w:r>
            <w:r w:rsidRPr="00373ABE">
              <w:rPr>
                <w:rFonts w:ascii="Times New Roman" w:hAnsi="Times New Roman" w:cs="Times New Roman"/>
                <w:sz w:val="28"/>
                <w:szCs w:val="28"/>
              </w:rPr>
              <w:t xml:space="preserve"> </w:t>
            </w:r>
            <w:r w:rsidR="00915FA5" w:rsidRPr="00A605AC">
              <w:rPr>
                <w:rFonts w:ascii="Times New Roman" w:hAnsi="Times New Roman" w:cs="Times New Roman"/>
                <w:sz w:val="28"/>
                <w:szCs w:val="28"/>
              </w:rPr>
              <w:t>«</w:t>
            </w:r>
            <w:r w:rsidR="00A605AC" w:rsidRPr="00A605AC">
              <w:rPr>
                <w:rFonts w:ascii="Times New Roman" w:hAnsi="Times New Roman" w:cs="Times New Roman"/>
                <w:sz w:val="28"/>
                <w:szCs w:val="28"/>
              </w:rPr>
              <w:t>Об утверждении административного регламента предо</w:t>
            </w:r>
            <w:r w:rsidR="0052005F">
              <w:rPr>
                <w:rFonts w:ascii="Times New Roman" w:hAnsi="Times New Roman" w:cs="Times New Roman"/>
                <w:sz w:val="28"/>
                <w:szCs w:val="28"/>
              </w:rPr>
              <w:t>ставления муниципальной услуги «</w:t>
            </w:r>
            <w:r w:rsidR="00A605AC" w:rsidRPr="00A605AC">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A605AC">
              <w:rPr>
                <w:rFonts w:ascii="Times New Roman" w:hAnsi="Times New Roman" w:cs="Times New Roman"/>
                <w:sz w:val="28"/>
                <w:szCs w:val="28"/>
              </w:rPr>
              <w:t>»</w:t>
            </w:r>
          </w:p>
        </w:tc>
        <w:tc>
          <w:tcPr>
            <w:tcW w:w="2269" w:type="dxa"/>
          </w:tcPr>
          <w:p w:rsidR="00BD6B7F" w:rsidRDefault="00BD6B7F" w:rsidP="00A9683C">
            <w:pPr>
              <w:rPr>
                <w:rFonts w:ascii="Times New Roman" w:hAnsi="Times New Roman" w:cs="Times New Roman"/>
                <w:sz w:val="28"/>
                <w:szCs w:val="28"/>
              </w:rPr>
            </w:pPr>
          </w:p>
        </w:tc>
      </w:tr>
    </w:tbl>
    <w:p w:rsidR="00BD6B7F" w:rsidRDefault="00BD6B7F" w:rsidP="00A9683C">
      <w:pPr>
        <w:spacing w:after="0" w:line="240" w:lineRule="auto"/>
        <w:rPr>
          <w:rFonts w:ascii="Times New Roman" w:hAnsi="Times New Roman" w:cs="Times New Roman"/>
          <w:sz w:val="28"/>
          <w:szCs w:val="28"/>
        </w:rPr>
      </w:pPr>
    </w:p>
    <w:p w:rsidR="008734F7" w:rsidRPr="00373ABE" w:rsidRDefault="008734F7" w:rsidP="00A9683C">
      <w:pPr>
        <w:spacing w:after="0" w:line="240" w:lineRule="auto"/>
        <w:ind w:firstLine="709"/>
        <w:jc w:val="both"/>
        <w:rPr>
          <w:rFonts w:ascii="Times New Roman" w:hAnsi="Times New Roman" w:cs="Times New Roman"/>
          <w:sz w:val="28"/>
          <w:szCs w:val="28"/>
        </w:rPr>
      </w:pPr>
      <w:r w:rsidRPr="00373ABE">
        <w:rPr>
          <w:rFonts w:ascii="Times New Roman" w:hAnsi="Times New Roman" w:cs="Times New Roman"/>
          <w:sz w:val="28"/>
          <w:szCs w:val="28"/>
        </w:rPr>
        <w:t xml:space="preserve">В целях </w:t>
      </w:r>
      <w:r w:rsidR="00915FA5">
        <w:rPr>
          <w:rFonts w:ascii="Times New Roman" w:hAnsi="Times New Roman" w:cs="Times New Roman"/>
          <w:sz w:val="28"/>
          <w:szCs w:val="28"/>
        </w:rPr>
        <w:t>приведения нормативной правовой базы</w:t>
      </w:r>
      <w:r w:rsidRPr="00373ABE">
        <w:rPr>
          <w:rFonts w:ascii="Times New Roman" w:hAnsi="Times New Roman" w:cs="Times New Roman"/>
          <w:sz w:val="28"/>
          <w:szCs w:val="28"/>
        </w:rPr>
        <w:t xml:space="preserve"> сельского поселения  Шапша</w:t>
      </w:r>
      <w:r w:rsidR="00915FA5">
        <w:rPr>
          <w:rFonts w:ascii="Times New Roman" w:hAnsi="Times New Roman" w:cs="Times New Roman"/>
          <w:sz w:val="28"/>
          <w:szCs w:val="28"/>
        </w:rPr>
        <w:t xml:space="preserve"> в соответствии с действующим законодательством Российской Федерации</w:t>
      </w:r>
      <w:r w:rsidRPr="00373ABE">
        <w:rPr>
          <w:rFonts w:ascii="Times New Roman" w:hAnsi="Times New Roman" w:cs="Times New Roman"/>
          <w:sz w:val="28"/>
          <w:szCs w:val="28"/>
        </w:rPr>
        <w:t xml:space="preserve">: </w:t>
      </w:r>
    </w:p>
    <w:p w:rsidR="008734F7" w:rsidRPr="00373ABE" w:rsidRDefault="008734F7" w:rsidP="00A9683C">
      <w:pPr>
        <w:spacing w:after="0" w:line="240" w:lineRule="auto"/>
        <w:jc w:val="both"/>
        <w:rPr>
          <w:rFonts w:ascii="Times New Roman" w:hAnsi="Times New Roman" w:cs="Times New Roman"/>
          <w:sz w:val="28"/>
          <w:szCs w:val="28"/>
        </w:rPr>
      </w:pPr>
    </w:p>
    <w:p w:rsidR="00915FA5" w:rsidRDefault="00D0069A" w:rsidP="00A9683C">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прило</w:t>
      </w:r>
      <w:r w:rsidR="00915FA5">
        <w:rPr>
          <w:rFonts w:ascii="Times New Roman" w:hAnsi="Times New Roman"/>
          <w:sz w:val="28"/>
          <w:szCs w:val="28"/>
        </w:rPr>
        <w:t>жени</w:t>
      </w:r>
      <w:r>
        <w:rPr>
          <w:rFonts w:ascii="Times New Roman" w:hAnsi="Times New Roman"/>
          <w:sz w:val="28"/>
          <w:szCs w:val="28"/>
        </w:rPr>
        <w:t>и</w:t>
      </w:r>
      <w:r w:rsidR="00915FA5">
        <w:rPr>
          <w:rFonts w:ascii="Times New Roman" w:hAnsi="Times New Roman"/>
          <w:sz w:val="28"/>
          <w:szCs w:val="28"/>
        </w:rPr>
        <w:t xml:space="preserve"> к постановлению администрации сельского поселения Шапша </w:t>
      </w:r>
      <w:r w:rsidR="00A605AC">
        <w:rPr>
          <w:rFonts w:ascii="Times New Roman" w:hAnsi="Times New Roman"/>
          <w:sz w:val="28"/>
          <w:szCs w:val="28"/>
        </w:rPr>
        <w:t>от 07.11.2016 № 94</w:t>
      </w:r>
      <w:r w:rsidR="00A605AC" w:rsidRPr="00373ABE">
        <w:rPr>
          <w:rFonts w:ascii="Times New Roman" w:hAnsi="Times New Roman"/>
          <w:sz w:val="28"/>
          <w:szCs w:val="28"/>
        </w:rPr>
        <w:t xml:space="preserve"> </w:t>
      </w:r>
      <w:r w:rsidR="00A605AC" w:rsidRPr="00A605AC">
        <w:rPr>
          <w:rFonts w:ascii="Times New Roman" w:hAnsi="Times New Roman"/>
          <w:sz w:val="28"/>
          <w:szCs w:val="28"/>
        </w:rPr>
        <w:t>«Об утверждении административного регламента предо</w:t>
      </w:r>
      <w:r w:rsidR="0052005F">
        <w:rPr>
          <w:rFonts w:ascii="Times New Roman" w:hAnsi="Times New Roman"/>
          <w:sz w:val="28"/>
          <w:szCs w:val="28"/>
        </w:rPr>
        <w:t>ставления муниципальной услуги «</w:t>
      </w:r>
      <w:r w:rsidR="00A605AC" w:rsidRPr="00A605AC">
        <w:rPr>
          <w:rFonts w:ascii="Times New Roman" w:hAnsi="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rFonts w:ascii="Times New Roman" w:hAnsi="Times New Roman"/>
          <w:sz w:val="28"/>
          <w:szCs w:val="28"/>
        </w:rPr>
        <w:t xml:space="preserve"> внести следующие изменения:</w:t>
      </w:r>
    </w:p>
    <w:p w:rsidR="00A9683C" w:rsidRPr="00EA7CB1" w:rsidRDefault="00A9683C" w:rsidP="00A9683C">
      <w:pPr>
        <w:pStyle w:val="a3"/>
        <w:numPr>
          <w:ilvl w:val="1"/>
          <w:numId w:val="11"/>
        </w:numPr>
        <w:spacing w:after="0" w:line="240" w:lineRule="auto"/>
        <w:jc w:val="both"/>
        <w:rPr>
          <w:rFonts w:ascii="Times New Roman" w:hAnsi="Times New Roman"/>
          <w:sz w:val="28"/>
          <w:szCs w:val="28"/>
        </w:rPr>
      </w:pPr>
      <w:r w:rsidRPr="00EA7CB1">
        <w:rPr>
          <w:rFonts w:ascii="Times New Roman" w:hAnsi="Times New Roman"/>
          <w:sz w:val="28"/>
          <w:szCs w:val="28"/>
        </w:rPr>
        <w:t xml:space="preserve">Пункт </w:t>
      </w:r>
      <w:r>
        <w:rPr>
          <w:rFonts w:ascii="Times New Roman" w:hAnsi="Times New Roman"/>
          <w:sz w:val="28"/>
          <w:szCs w:val="28"/>
        </w:rPr>
        <w:t>2.16.3</w:t>
      </w:r>
      <w:r w:rsidRPr="00EA7CB1">
        <w:rPr>
          <w:rFonts w:ascii="Times New Roman" w:hAnsi="Times New Roman"/>
          <w:sz w:val="28"/>
          <w:szCs w:val="28"/>
        </w:rPr>
        <w:t xml:space="preserve"> изложить в следующей редакции:</w:t>
      </w:r>
    </w:p>
    <w:p w:rsidR="00A9683C" w:rsidRPr="00A9683C" w:rsidRDefault="00A9683C" w:rsidP="00A9683C">
      <w:pPr>
        <w:spacing w:after="0" w:line="240" w:lineRule="auto"/>
        <w:ind w:firstLine="709"/>
        <w:jc w:val="both"/>
        <w:rPr>
          <w:rFonts w:ascii="Times New Roman" w:hAnsi="Times New Roman" w:cs="Times New Roman"/>
          <w:sz w:val="28"/>
          <w:szCs w:val="28"/>
        </w:rPr>
      </w:pPr>
      <w:r w:rsidRPr="00A9683C">
        <w:rPr>
          <w:rFonts w:ascii="Times New Roman" w:hAnsi="Times New Roman" w:cs="Times New Roman"/>
          <w:sz w:val="28"/>
          <w:szCs w:val="28"/>
        </w:rPr>
        <w:t>«</w:t>
      </w:r>
      <w:r>
        <w:rPr>
          <w:rFonts w:ascii="Times New Roman" w:hAnsi="Times New Roman" w:cs="Times New Roman"/>
          <w:sz w:val="28"/>
          <w:szCs w:val="28"/>
        </w:rPr>
        <w:t xml:space="preserve">2.16.3. </w:t>
      </w:r>
      <w:r w:rsidRPr="00A9683C">
        <w:rPr>
          <w:rFonts w:ascii="Times New Roman" w:hAnsi="Times New Roman" w:cs="Times New Roman"/>
          <w:sz w:val="28"/>
          <w:szCs w:val="28"/>
        </w:rPr>
        <w:t>В случае</w:t>
      </w:r>
      <w:proofErr w:type="gramStart"/>
      <w:r w:rsidRPr="00A9683C">
        <w:rPr>
          <w:rFonts w:ascii="Times New Roman" w:hAnsi="Times New Roman" w:cs="Times New Roman"/>
          <w:sz w:val="28"/>
          <w:szCs w:val="28"/>
        </w:rPr>
        <w:t>,</w:t>
      </w:r>
      <w:proofErr w:type="gramEnd"/>
      <w:r w:rsidRPr="00A9683C">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w:t>
      </w:r>
      <w:r w:rsidRPr="00A9683C">
        <w:rPr>
          <w:rFonts w:ascii="Times New Roman" w:hAnsi="Times New Roman" w:cs="Times New Roman"/>
          <w:sz w:val="28"/>
          <w:szCs w:val="28"/>
        </w:rPr>
        <w:lastRenderedPageBreak/>
        <w:t xml:space="preserve">заявителем, и если в соответствии с федеральным законом обработка таких персональных данных может осуществляться с </w:t>
      </w:r>
      <w:hyperlink r:id="rId9" w:history="1">
        <w:r w:rsidRPr="00A9683C">
          <w:rPr>
            <w:rStyle w:val="ab"/>
            <w:rFonts w:ascii="Times New Roman" w:hAnsi="Times New Roman" w:cs="Times New Roman"/>
            <w:sz w:val="28"/>
            <w:szCs w:val="28"/>
          </w:rPr>
          <w:t>согласия</w:t>
        </w:r>
      </w:hyperlink>
      <w:r w:rsidRPr="00A9683C">
        <w:rPr>
          <w:rFonts w:ascii="Times New Roman" w:hAnsi="Times New Roman" w:cs="Times New Roman"/>
          <w:sz w:val="28"/>
          <w:szCs w:val="28"/>
        </w:rPr>
        <w:t xml:space="preserve">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9683C">
        <w:rPr>
          <w:rFonts w:ascii="Times New Roman" w:hAnsi="Times New Roman" w:cs="Times New Roman"/>
          <w:sz w:val="28"/>
          <w:szCs w:val="28"/>
        </w:rPr>
        <w:t>представлены</w:t>
      </w:r>
      <w:proofErr w:type="gramEnd"/>
      <w:r w:rsidRPr="00A9683C">
        <w:rPr>
          <w:rFonts w:ascii="Times New Roman" w:hAnsi="Times New Roman" w:cs="Times New Roman"/>
          <w:sz w:val="28"/>
          <w:szCs w:val="28"/>
        </w:rPr>
        <w:t xml:space="preserve"> в том числе в форме электронного документа. Действие настояще</w:t>
      </w:r>
      <w:r>
        <w:rPr>
          <w:rFonts w:ascii="Times New Roman" w:hAnsi="Times New Roman" w:cs="Times New Roman"/>
          <w:sz w:val="28"/>
          <w:szCs w:val="28"/>
        </w:rPr>
        <w:t>го</w:t>
      </w:r>
      <w:r w:rsidRPr="00A9683C">
        <w:rPr>
          <w:rFonts w:ascii="Times New Roman" w:hAnsi="Times New Roman" w:cs="Times New Roman"/>
          <w:sz w:val="28"/>
          <w:szCs w:val="28"/>
        </w:rPr>
        <w:t xml:space="preserve"> </w:t>
      </w:r>
      <w:r>
        <w:rPr>
          <w:rFonts w:ascii="Times New Roman" w:hAnsi="Times New Roman" w:cs="Times New Roman"/>
          <w:sz w:val="28"/>
          <w:szCs w:val="28"/>
        </w:rPr>
        <w:t>пункта</w:t>
      </w:r>
      <w:r w:rsidRPr="00A9683C">
        <w:rPr>
          <w:rFonts w:ascii="Times New Roman" w:hAnsi="Times New Roman" w:cs="Times New Roman"/>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A9683C">
        <w:rPr>
          <w:rFonts w:ascii="Times New Roman" w:hAnsi="Times New Roman" w:cs="Times New Roman"/>
          <w:sz w:val="28"/>
          <w:szCs w:val="28"/>
        </w:rPr>
        <w:t>.»;</w:t>
      </w:r>
      <w:proofErr w:type="gramEnd"/>
    </w:p>
    <w:p w:rsidR="00EA7CB1" w:rsidRPr="00EA7CB1" w:rsidRDefault="00EA7CB1" w:rsidP="00A9683C">
      <w:pPr>
        <w:pStyle w:val="a3"/>
        <w:numPr>
          <w:ilvl w:val="1"/>
          <w:numId w:val="11"/>
        </w:numPr>
        <w:spacing w:after="0" w:line="240" w:lineRule="auto"/>
        <w:jc w:val="both"/>
        <w:rPr>
          <w:rFonts w:ascii="Times New Roman" w:hAnsi="Times New Roman"/>
          <w:sz w:val="28"/>
          <w:szCs w:val="28"/>
        </w:rPr>
      </w:pPr>
      <w:r w:rsidRPr="00EA7CB1">
        <w:rPr>
          <w:rFonts w:ascii="Times New Roman" w:hAnsi="Times New Roman"/>
          <w:sz w:val="28"/>
          <w:szCs w:val="28"/>
        </w:rPr>
        <w:t>Пункт 3.5 изложить в следующей редакции:</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«3.5. Направление межведомственных запросов.</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3.5.1. Основанием для начала исполнения административной процедуры является прием и регистрация заявления в Книге.</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Специалист проверяет комплектность прилагаемых к заявлению документов и направляет в органы государственной власти, органы местного самоуправления либо подведомственные им организации межведомственные запросы о предоставлении документов, если последние не были предоставлены заявителем по собственной инициативе.</w:t>
      </w:r>
    </w:p>
    <w:p w:rsidR="00EA7CB1" w:rsidRPr="00EA7CB1" w:rsidRDefault="00EA7CB1" w:rsidP="00A9683C">
      <w:pPr>
        <w:pStyle w:val="formattext"/>
        <w:numPr>
          <w:ilvl w:val="2"/>
          <w:numId w:val="10"/>
        </w:numPr>
        <w:tabs>
          <w:tab w:val="num" w:pos="0"/>
        </w:tabs>
        <w:spacing w:before="0" w:beforeAutospacing="0" w:after="0" w:afterAutospacing="0"/>
        <w:ind w:left="0" w:firstLine="709"/>
        <w:jc w:val="both"/>
        <w:rPr>
          <w:sz w:val="28"/>
          <w:szCs w:val="28"/>
        </w:rPr>
      </w:pPr>
      <w:bookmarkStart w:id="1" w:name="mark"/>
      <w:bookmarkEnd w:id="1"/>
      <w:r w:rsidRPr="00EA7CB1">
        <w:rPr>
          <w:sz w:val="28"/>
          <w:szCs w:val="28"/>
        </w:rPr>
        <w:t>Межведомственный запрос содержит:</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наименование органа, направляющего межведомственный запрос;</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наименование органа или организации, в адрес которых направляется межведомственный запрос;</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наименование муниципальной услуги, для предоставления которой необходимо предоставление документа и (или) информации;</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 xml:space="preserve">указание на положения нормативного правового акта, которыми установлено предоставление документа и (или) информации, </w:t>
      </w:r>
      <w:proofErr w:type="gramStart"/>
      <w:r w:rsidRPr="00EA7CB1">
        <w:rPr>
          <w:sz w:val="28"/>
          <w:szCs w:val="28"/>
        </w:rPr>
        <w:t>необходимых</w:t>
      </w:r>
      <w:proofErr w:type="gramEnd"/>
      <w:r w:rsidRPr="00EA7CB1">
        <w:rPr>
          <w:sz w:val="28"/>
          <w:szCs w:val="28"/>
        </w:rPr>
        <w:t xml:space="preserve"> для предоставления муниципальной услуги, и указание на реквизиты данного нормативного правового акта;</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сведения, необходимые для предоставления документа и (или) информации, изложенные заявителем в поданном заявлении;</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контактная информация для направления ответа на межведомственный запрос;</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дата направления межведомственного запроса;</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 xml:space="preserve">информация о факте получения согласия, предусмотренного </w:t>
      </w:r>
      <w:hyperlink r:id="rId10" w:history="1">
        <w:r w:rsidRPr="00EA7CB1">
          <w:rPr>
            <w:rStyle w:val="ab"/>
            <w:sz w:val="28"/>
            <w:szCs w:val="28"/>
          </w:rPr>
          <w:t xml:space="preserve">частью 5 статьи 7 </w:t>
        </w:r>
        <w:hyperlink r:id="rId11" w:history="1">
          <w:r w:rsidRPr="00EA7CB1">
            <w:rPr>
              <w:rStyle w:val="ab"/>
              <w:sz w:val="28"/>
              <w:szCs w:val="28"/>
            </w:rPr>
            <w:t>Федерального закона от 27.07.2010 N 210-ФЗ "Об организации предоставления государственных и муниципальных услуг"</w:t>
          </w:r>
        </w:hyperlink>
      </w:hyperlink>
      <w:r w:rsidRPr="00EA7CB1">
        <w:rPr>
          <w:sz w:val="28"/>
          <w:szCs w:val="28"/>
        </w:rPr>
        <w:t xml:space="preserve"> (при направлении межведомственного запроса в случае, предусмотренном частью 5 статьи 7 </w:t>
      </w:r>
      <w:hyperlink r:id="rId12" w:history="1">
        <w:r w:rsidRPr="00EA7CB1">
          <w:rPr>
            <w:rStyle w:val="ab"/>
            <w:sz w:val="28"/>
            <w:szCs w:val="28"/>
          </w:rPr>
          <w:t>Федерального закона от 27.07.2010 N 210-ФЗ "Об организации предоставления государственных и муниципальных услуг"</w:t>
        </w:r>
      </w:hyperlink>
      <w:r w:rsidRPr="00EA7CB1">
        <w:rPr>
          <w:sz w:val="28"/>
          <w:szCs w:val="28"/>
        </w:rPr>
        <w:t>).</w:t>
      </w:r>
    </w:p>
    <w:p w:rsidR="00EA7CB1" w:rsidRPr="00EA7CB1" w:rsidRDefault="00EA7CB1" w:rsidP="00A9683C">
      <w:pPr>
        <w:pStyle w:val="formattext"/>
        <w:numPr>
          <w:ilvl w:val="2"/>
          <w:numId w:val="10"/>
        </w:numPr>
        <w:tabs>
          <w:tab w:val="num" w:pos="0"/>
        </w:tabs>
        <w:spacing w:before="0" w:beforeAutospacing="0" w:after="0" w:afterAutospacing="0"/>
        <w:ind w:left="0" w:firstLine="709"/>
        <w:jc w:val="both"/>
        <w:rPr>
          <w:sz w:val="28"/>
          <w:szCs w:val="28"/>
        </w:rPr>
      </w:pPr>
      <w:r w:rsidRPr="00EA7CB1">
        <w:rPr>
          <w:sz w:val="28"/>
          <w:szCs w:val="28"/>
        </w:rPr>
        <w:t>Направление межведомственного запроса осуществляется одним из следующих способов:</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по факсимильной связи;</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почтовым отправлением;</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курьером под расписку;</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в электронном виде через систему межведомственного электронного взаимодействия (далее - СМЭВ).</w:t>
      </w:r>
    </w:p>
    <w:p w:rsidR="00EA7CB1" w:rsidRPr="00EA7CB1" w:rsidRDefault="00EA7CB1" w:rsidP="00A9683C">
      <w:pPr>
        <w:pStyle w:val="formattext"/>
        <w:tabs>
          <w:tab w:val="num" w:pos="0"/>
        </w:tabs>
        <w:spacing w:before="0" w:beforeAutospacing="0" w:after="0" w:afterAutospacing="0"/>
        <w:ind w:firstLine="709"/>
        <w:jc w:val="both"/>
        <w:rPr>
          <w:sz w:val="28"/>
          <w:szCs w:val="28"/>
        </w:rPr>
      </w:pPr>
      <w:proofErr w:type="gramStart"/>
      <w:r w:rsidRPr="00EA7CB1">
        <w:rPr>
          <w:sz w:val="28"/>
          <w:szCs w:val="28"/>
        </w:rPr>
        <w:t>Контроль за</w:t>
      </w:r>
      <w:proofErr w:type="gramEnd"/>
      <w:r w:rsidRPr="00EA7CB1">
        <w:rPr>
          <w:sz w:val="28"/>
          <w:szCs w:val="28"/>
        </w:rPr>
        <w:t xml:space="preserve"> направлением запросов, получением ответов на запросы и своевременной передачей указанных ответов в отдел осуществляет специалист.</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В случае нарушения сроков направления ответа на запрос специалист направляет повторный запрос.</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В случае если ответ на межведомственный запрос не был получен вовремя, специалист уведомляет заявителя о сложившейся ситуации, в частности:</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о том, что заявителю не может быть предоставлена муниципальная услуга до получения ответа на межведомственный запрос;</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о том, что заявителю не отказывается в предоставлении услуги;</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о том, что орган, предоставляющий муниципальную услугу, добросовестно исполнил свои обязанности;</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 xml:space="preserve">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w:t>
      </w:r>
      <w:hyperlink r:id="rId13" w:history="1">
        <w:r w:rsidRPr="00EA7CB1">
          <w:rPr>
            <w:rStyle w:val="ab"/>
            <w:sz w:val="28"/>
            <w:szCs w:val="28"/>
          </w:rPr>
          <w:t>статьи 7.1</w:t>
        </w:r>
      </w:hyperlink>
      <w:r w:rsidRPr="00EA7CB1">
        <w:rPr>
          <w:sz w:val="28"/>
          <w:szCs w:val="28"/>
        </w:rPr>
        <w:t xml:space="preserve">. </w:t>
      </w:r>
      <w:hyperlink r:id="rId14" w:history="1">
        <w:r w:rsidRPr="00EA7CB1">
          <w:rPr>
            <w:rStyle w:val="ab"/>
            <w:sz w:val="28"/>
            <w:szCs w:val="28"/>
          </w:rPr>
          <w:t>Федерального закона от 27.07.2010 N 210-ФЗ "Об организации предоставления государственных и муниципальных услуг"</w:t>
        </w:r>
      </w:hyperlink>
      <w:r w:rsidRPr="00EA7CB1">
        <w:rPr>
          <w:sz w:val="28"/>
          <w:szCs w:val="28"/>
        </w:rPr>
        <w:t>;</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о праве заявителя самостоятельно представить соответствующий документ.</w:t>
      </w:r>
    </w:p>
    <w:p w:rsidR="00A9683C"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3.5.4. Если заявитель самостоятельно представил документы, указанные в подпункте 2.16.2. административного регламента, межведомственный запрос не направляется, за исключением случаев, когда межведомственные запросы направляются в целях проверки сведений, указанных гражданами в заявлениях, и содержащихся в предоставленных гражданами документах.</w:t>
      </w:r>
    </w:p>
    <w:p w:rsidR="00A9683C"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3.5.5. Результатом выполнения процедуры является направление межведомственных запросов и получение документов и информации, необходимых для оказания муниципальной услуги.</w:t>
      </w:r>
    </w:p>
    <w:p w:rsidR="00A9683C"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3.5.6. Максимальный срок исполнения процедуры по направлению необходимых межведомственных запросов</w:t>
      </w:r>
      <w:r w:rsidR="00A9683C">
        <w:rPr>
          <w:sz w:val="28"/>
          <w:szCs w:val="28"/>
        </w:rPr>
        <w:t xml:space="preserve"> </w:t>
      </w:r>
      <w:r w:rsidRPr="00EA7CB1">
        <w:rPr>
          <w:sz w:val="28"/>
          <w:szCs w:val="28"/>
        </w:rPr>
        <w:t>-</w:t>
      </w:r>
      <w:r w:rsidR="00A9683C">
        <w:rPr>
          <w:sz w:val="28"/>
          <w:szCs w:val="28"/>
        </w:rPr>
        <w:t xml:space="preserve"> </w:t>
      </w:r>
      <w:r w:rsidRPr="00EA7CB1">
        <w:rPr>
          <w:sz w:val="28"/>
          <w:szCs w:val="28"/>
        </w:rPr>
        <w:t>5 рабочих дней. Сроки исполнения запросов ответственными органами и организациями устанавливаются нормативными правовыми актами, регулирующими их деятельность.</w:t>
      </w:r>
    </w:p>
    <w:p w:rsidR="00EA7CB1" w:rsidRPr="00EA7CB1" w:rsidRDefault="00EA7CB1" w:rsidP="00A9683C">
      <w:pPr>
        <w:pStyle w:val="formattext"/>
        <w:tabs>
          <w:tab w:val="num" w:pos="0"/>
        </w:tabs>
        <w:spacing w:before="0" w:beforeAutospacing="0" w:after="0" w:afterAutospacing="0"/>
        <w:ind w:firstLine="709"/>
        <w:jc w:val="both"/>
        <w:rPr>
          <w:sz w:val="28"/>
          <w:szCs w:val="28"/>
        </w:rPr>
      </w:pPr>
      <w:r w:rsidRPr="00EA7CB1">
        <w:rPr>
          <w:sz w:val="28"/>
          <w:szCs w:val="28"/>
        </w:rPr>
        <w:t>3.5.7. В случае если в поданном заявлении и прилагаемых к нему документах отсутствует необходимая для оформления запросов информация о заявителе и членах его семьи, других лицах, данная административная процедура специалистом не производится</w:t>
      </w:r>
      <w:proofErr w:type="gramStart"/>
      <w:r w:rsidRPr="00EA7CB1">
        <w:rPr>
          <w:sz w:val="28"/>
          <w:szCs w:val="28"/>
        </w:rPr>
        <w:t>.»;</w:t>
      </w:r>
      <w:proofErr w:type="gramEnd"/>
    </w:p>
    <w:p w:rsidR="00A605AC" w:rsidRPr="00A9683C" w:rsidRDefault="00A605AC" w:rsidP="00A9683C">
      <w:pPr>
        <w:pStyle w:val="a3"/>
        <w:numPr>
          <w:ilvl w:val="1"/>
          <w:numId w:val="11"/>
        </w:numPr>
        <w:spacing w:after="0" w:line="240" w:lineRule="auto"/>
        <w:jc w:val="both"/>
        <w:rPr>
          <w:rFonts w:ascii="Times New Roman" w:hAnsi="Times New Roman"/>
          <w:sz w:val="28"/>
          <w:szCs w:val="28"/>
        </w:rPr>
      </w:pPr>
      <w:r w:rsidRPr="00A9683C">
        <w:rPr>
          <w:rFonts w:ascii="Times New Roman" w:hAnsi="Times New Roman"/>
          <w:sz w:val="28"/>
          <w:szCs w:val="28"/>
        </w:rPr>
        <w:t xml:space="preserve">Абзац </w:t>
      </w:r>
      <w:r w:rsidR="00C45609" w:rsidRPr="00A9683C">
        <w:rPr>
          <w:rFonts w:ascii="Times New Roman" w:hAnsi="Times New Roman"/>
          <w:sz w:val="28"/>
          <w:szCs w:val="28"/>
        </w:rPr>
        <w:t xml:space="preserve">третий </w:t>
      </w:r>
      <w:r w:rsidRPr="00A9683C">
        <w:rPr>
          <w:rFonts w:ascii="Times New Roman" w:hAnsi="Times New Roman"/>
          <w:sz w:val="28"/>
          <w:szCs w:val="28"/>
        </w:rPr>
        <w:t>пункт</w:t>
      </w:r>
      <w:r w:rsidR="00C45609" w:rsidRPr="00A9683C">
        <w:rPr>
          <w:rFonts w:ascii="Times New Roman" w:hAnsi="Times New Roman"/>
          <w:sz w:val="28"/>
          <w:szCs w:val="28"/>
        </w:rPr>
        <w:t>а</w:t>
      </w:r>
      <w:r w:rsidRPr="00A9683C">
        <w:rPr>
          <w:rFonts w:ascii="Times New Roman" w:hAnsi="Times New Roman"/>
          <w:sz w:val="28"/>
          <w:szCs w:val="28"/>
        </w:rPr>
        <w:t xml:space="preserve"> 5.4 изложить в следующей редакции:</w:t>
      </w:r>
    </w:p>
    <w:p w:rsidR="00A605AC" w:rsidRPr="00C45609" w:rsidRDefault="00A605AC" w:rsidP="00A9683C">
      <w:pPr>
        <w:pStyle w:val="a3"/>
        <w:spacing w:after="0" w:line="240" w:lineRule="auto"/>
        <w:ind w:left="0" w:firstLine="709"/>
        <w:jc w:val="both"/>
        <w:rPr>
          <w:rFonts w:ascii="Times New Roman" w:hAnsi="Times New Roman"/>
          <w:sz w:val="28"/>
          <w:szCs w:val="28"/>
        </w:rPr>
      </w:pPr>
      <w:r w:rsidRPr="00C45609">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w:t>
      </w:r>
      <w:r w:rsidR="00C45609">
        <w:rPr>
          <w:rFonts w:ascii="Times New Roman" w:hAnsi="Times New Roman"/>
          <w:sz w:val="28"/>
          <w:szCs w:val="28"/>
        </w:rPr>
        <w:t>ем лицом (для юридических лиц)</w:t>
      </w:r>
      <w:proofErr w:type="gramStart"/>
      <w:r w:rsidR="00C45609">
        <w:rPr>
          <w:rFonts w:ascii="Times New Roman" w:hAnsi="Times New Roman"/>
          <w:sz w:val="28"/>
          <w:szCs w:val="28"/>
        </w:rPr>
        <w:t>;»</w:t>
      </w:r>
      <w:proofErr w:type="gramEnd"/>
      <w:r w:rsidR="00C45609">
        <w:rPr>
          <w:rFonts w:ascii="Times New Roman" w:hAnsi="Times New Roman"/>
          <w:sz w:val="28"/>
          <w:szCs w:val="28"/>
        </w:rPr>
        <w:t>;</w:t>
      </w:r>
    </w:p>
    <w:p w:rsidR="00D0069A" w:rsidRDefault="00D0069A" w:rsidP="00A9683C">
      <w:pPr>
        <w:pStyle w:val="a3"/>
        <w:numPr>
          <w:ilvl w:val="1"/>
          <w:numId w:val="11"/>
        </w:numPr>
        <w:spacing w:after="0" w:line="240" w:lineRule="auto"/>
        <w:jc w:val="both"/>
        <w:rPr>
          <w:rFonts w:ascii="Times New Roman" w:hAnsi="Times New Roman"/>
          <w:sz w:val="28"/>
          <w:szCs w:val="28"/>
        </w:rPr>
      </w:pPr>
      <w:r>
        <w:rPr>
          <w:rFonts w:ascii="Times New Roman" w:hAnsi="Times New Roman"/>
          <w:sz w:val="28"/>
          <w:szCs w:val="28"/>
        </w:rPr>
        <w:t xml:space="preserve">Пункт </w:t>
      </w:r>
      <w:r w:rsidR="00A605AC">
        <w:rPr>
          <w:rFonts w:ascii="Times New Roman" w:hAnsi="Times New Roman"/>
          <w:sz w:val="28"/>
          <w:szCs w:val="28"/>
        </w:rPr>
        <w:t>5.14</w:t>
      </w:r>
      <w:r>
        <w:rPr>
          <w:rFonts w:ascii="Times New Roman" w:hAnsi="Times New Roman"/>
          <w:sz w:val="28"/>
          <w:szCs w:val="28"/>
        </w:rPr>
        <w:t xml:space="preserve"> изложить в следующей редакции:</w:t>
      </w:r>
    </w:p>
    <w:p w:rsidR="00D0069A" w:rsidRPr="00A605AC" w:rsidRDefault="00A605AC" w:rsidP="00A9683C">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«5.14. </w:t>
      </w:r>
      <w:r w:rsidRPr="00A605AC">
        <w:rPr>
          <w:rFonts w:ascii="Times New Roman" w:hAnsi="Times New Roman"/>
          <w:sz w:val="28"/>
          <w:szCs w:val="28"/>
        </w:rPr>
        <w:t>Не позднее дня, следующего за днем принятия решения, указанного в</w:t>
      </w:r>
      <w:r>
        <w:rPr>
          <w:rFonts w:ascii="Times New Roman" w:hAnsi="Times New Roman"/>
          <w:sz w:val="28"/>
          <w:szCs w:val="28"/>
        </w:rPr>
        <w:t xml:space="preserve"> 5.13 настоящего раздела</w:t>
      </w:r>
      <w:r w:rsidRPr="00A605AC">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A605AC">
        <w:rPr>
          <w:rFonts w:ascii="Times New Roman" w:hAnsi="Times New Roman"/>
          <w:sz w:val="28"/>
          <w:szCs w:val="28"/>
        </w:rPr>
        <w:t>.</w:t>
      </w:r>
      <w:r>
        <w:rPr>
          <w:rFonts w:ascii="Times New Roman" w:hAnsi="Times New Roman"/>
          <w:sz w:val="28"/>
          <w:szCs w:val="28"/>
        </w:rPr>
        <w:t>»</w:t>
      </w:r>
      <w:r w:rsidR="00A9683C">
        <w:rPr>
          <w:rFonts w:ascii="Times New Roman" w:hAnsi="Times New Roman"/>
          <w:sz w:val="28"/>
          <w:szCs w:val="28"/>
        </w:rPr>
        <w:t>.</w:t>
      </w:r>
      <w:proofErr w:type="gramEnd"/>
    </w:p>
    <w:p w:rsidR="00D0069A" w:rsidRDefault="00D0069A" w:rsidP="00A9683C">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olor w:val="000000"/>
          <w:sz w:val="28"/>
          <w:szCs w:val="28"/>
        </w:rPr>
        <w:t xml:space="preserve">2. </w:t>
      </w:r>
      <w:r w:rsidR="00221AF8" w:rsidRPr="00D0069A">
        <w:rPr>
          <w:rFonts w:ascii="Times New Roman" w:hAnsi="Times New Roman"/>
          <w:color w:val="000000"/>
          <w:sz w:val="28"/>
          <w:szCs w:val="28"/>
        </w:rPr>
        <w:t>Настоящее постановление вступает в силу со дня его официального опубликования (обнародования).</w:t>
      </w:r>
      <w:r w:rsidRPr="00D0069A">
        <w:rPr>
          <w:rFonts w:ascii="Times New Roman" w:hAnsi="Times New Roman" w:cs="Times New Roman"/>
          <w:sz w:val="28"/>
          <w:szCs w:val="28"/>
        </w:rPr>
        <w:t xml:space="preserve"> </w:t>
      </w:r>
    </w:p>
    <w:p w:rsidR="00D0069A" w:rsidRPr="00A9336A" w:rsidRDefault="00D0069A" w:rsidP="00A9683C">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3</w:t>
      </w:r>
      <w:r w:rsidRPr="00A9336A">
        <w:rPr>
          <w:rFonts w:ascii="Times New Roman" w:hAnsi="Times New Roman" w:cs="Times New Roman"/>
          <w:sz w:val="28"/>
          <w:szCs w:val="28"/>
        </w:rPr>
        <w:t xml:space="preserve">. </w:t>
      </w:r>
      <w:proofErr w:type="gramStart"/>
      <w:r w:rsidRPr="00A9336A">
        <w:rPr>
          <w:rFonts w:ascii="Times New Roman" w:hAnsi="Times New Roman" w:cs="Times New Roman"/>
          <w:sz w:val="28"/>
          <w:szCs w:val="28"/>
        </w:rPr>
        <w:t>Контроль за</w:t>
      </w:r>
      <w:proofErr w:type="gramEnd"/>
      <w:r w:rsidRPr="00A9336A">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настоящее </w:t>
      </w:r>
      <w:r w:rsidRPr="00A9336A">
        <w:rPr>
          <w:rFonts w:ascii="Times New Roman" w:hAnsi="Times New Roman" w:cs="Times New Roman"/>
          <w:sz w:val="28"/>
          <w:szCs w:val="28"/>
        </w:rPr>
        <w:t xml:space="preserve">постановления </w:t>
      </w:r>
      <w:r>
        <w:rPr>
          <w:rFonts w:ascii="Times New Roman" w:hAnsi="Times New Roman" w:cs="Times New Roman"/>
          <w:sz w:val="28"/>
          <w:szCs w:val="28"/>
        </w:rPr>
        <w:t>оставляю за собой</w:t>
      </w:r>
      <w:r w:rsidRPr="00A9336A">
        <w:rPr>
          <w:rFonts w:ascii="Times New Roman" w:hAnsi="Times New Roman" w:cs="Times New Roman"/>
          <w:sz w:val="28"/>
          <w:szCs w:val="28"/>
        </w:rPr>
        <w:t>.</w:t>
      </w:r>
    </w:p>
    <w:p w:rsidR="008734F7" w:rsidRDefault="008734F7" w:rsidP="00BD6B7F">
      <w:pPr>
        <w:spacing w:line="240" w:lineRule="auto"/>
        <w:ind w:left="360"/>
        <w:jc w:val="both"/>
        <w:rPr>
          <w:rFonts w:ascii="Times New Roman" w:hAnsi="Times New Roman"/>
          <w:sz w:val="28"/>
          <w:szCs w:val="28"/>
        </w:rPr>
      </w:pPr>
    </w:p>
    <w:p w:rsidR="00BD6B7F" w:rsidRPr="00373ABE" w:rsidRDefault="00BD6B7F" w:rsidP="00BD6B7F">
      <w:pPr>
        <w:spacing w:line="240" w:lineRule="auto"/>
        <w:ind w:left="360"/>
        <w:jc w:val="both"/>
        <w:rPr>
          <w:rFonts w:ascii="Times New Roman" w:hAnsi="Times New Roman"/>
          <w:sz w:val="28"/>
          <w:szCs w:val="28"/>
        </w:rPr>
      </w:pPr>
    </w:p>
    <w:p w:rsidR="008734F7" w:rsidRPr="00373ABE" w:rsidRDefault="00DE2339" w:rsidP="00BD6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8734F7" w:rsidRPr="00373ABE">
        <w:rPr>
          <w:rFonts w:ascii="Times New Roman" w:hAnsi="Times New Roman" w:cs="Times New Roman"/>
          <w:sz w:val="28"/>
          <w:szCs w:val="28"/>
        </w:rPr>
        <w:t>лав</w:t>
      </w:r>
      <w:r>
        <w:rPr>
          <w:rFonts w:ascii="Times New Roman" w:hAnsi="Times New Roman" w:cs="Times New Roman"/>
          <w:sz w:val="28"/>
          <w:szCs w:val="28"/>
        </w:rPr>
        <w:t>а</w:t>
      </w:r>
      <w:r w:rsidR="00AB1133">
        <w:rPr>
          <w:rFonts w:ascii="Times New Roman" w:hAnsi="Times New Roman" w:cs="Times New Roman"/>
          <w:sz w:val="28"/>
          <w:szCs w:val="28"/>
        </w:rPr>
        <w:t xml:space="preserve"> </w:t>
      </w:r>
      <w:r w:rsidR="008734F7" w:rsidRPr="00373ABE">
        <w:rPr>
          <w:rFonts w:ascii="Times New Roman" w:hAnsi="Times New Roman" w:cs="Times New Roman"/>
          <w:sz w:val="28"/>
          <w:szCs w:val="28"/>
        </w:rPr>
        <w:t xml:space="preserve">сельского поселения Шапша                   </w:t>
      </w:r>
      <w:r w:rsidR="00AB1133">
        <w:rPr>
          <w:rFonts w:ascii="Times New Roman" w:hAnsi="Times New Roman" w:cs="Times New Roman"/>
          <w:sz w:val="28"/>
          <w:szCs w:val="28"/>
        </w:rPr>
        <w:t xml:space="preserve">        </w:t>
      </w:r>
      <w:r w:rsidR="0050411F">
        <w:rPr>
          <w:rFonts w:ascii="Times New Roman" w:hAnsi="Times New Roman" w:cs="Times New Roman"/>
          <w:sz w:val="28"/>
          <w:szCs w:val="28"/>
        </w:rPr>
        <w:t xml:space="preserve">   </w:t>
      </w:r>
      <w:r>
        <w:rPr>
          <w:rFonts w:ascii="Times New Roman" w:hAnsi="Times New Roman" w:cs="Times New Roman"/>
          <w:sz w:val="28"/>
          <w:szCs w:val="28"/>
        </w:rPr>
        <w:t xml:space="preserve">        </w:t>
      </w:r>
      <w:r w:rsidR="0050411F">
        <w:rPr>
          <w:rFonts w:ascii="Times New Roman" w:hAnsi="Times New Roman" w:cs="Times New Roman"/>
          <w:sz w:val="28"/>
          <w:szCs w:val="28"/>
        </w:rPr>
        <w:t xml:space="preserve"> </w:t>
      </w:r>
      <w:proofErr w:type="spellStart"/>
      <w:r>
        <w:rPr>
          <w:rFonts w:ascii="Times New Roman" w:hAnsi="Times New Roman" w:cs="Times New Roman"/>
          <w:sz w:val="28"/>
          <w:szCs w:val="28"/>
        </w:rPr>
        <w:t>Л.А.Овчерюкова</w:t>
      </w:r>
      <w:proofErr w:type="spellEnd"/>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sectPr w:rsidR="00AB1133" w:rsidSect="00205EED">
      <w:headerReference w:type="default" r:id="rId15"/>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53" w:rsidRDefault="00936653" w:rsidP="00221AF8">
      <w:pPr>
        <w:spacing w:after="0" w:line="240" w:lineRule="auto"/>
      </w:pPr>
      <w:r>
        <w:separator/>
      </w:r>
    </w:p>
  </w:endnote>
  <w:endnote w:type="continuationSeparator" w:id="0">
    <w:p w:rsidR="00936653" w:rsidRDefault="00936653" w:rsidP="002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53" w:rsidRDefault="00936653" w:rsidP="00221AF8">
      <w:pPr>
        <w:spacing w:after="0" w:line="240" w:lineRule="auto"/>
      </w:pPr>
      <w:r>
        <w:separator/>
      </w:r>
    </w:p>
  </w:footnote>
  <w:footnote w:type="continuationSeparator" w:id="0">
    <w:p w:rsidR="00936653" w:rsidRDefault="00936653" w:rsidP="00221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583934"/>
      <w:docPartObj>
        <w:docPartGallery w:val="Page Numbers (Top of Page)"/>
        <w:docPartUnique/>
      </w:docPartObj>
    </w:sdtPr>
    <w:sdtContent>
      <w:p w:rsidR="00205EED" w:rsidRDefault="00205EED">
        <w:pPr>
          <w:pStyle w:val="a7"/>
          <w:jc w:val="center"/>
        </w:pPr>
        <w:r>
          <w:fldChar w:fldCharType="begin"/>
        </w:r>
        <w:r>
          <w:instrText>PAGE   \* MERGEFORMAT</w:instrText>
        </w:r>
        <w:r>
          <w:fldChar w:fldCharType="separate"/>
        </w:r>
        <w:r>
          <w:rPr>
            <w:noProof/>
          </w:rPr>
          <w:t>2</w:t>
        </w:r>
        <w:r>
          <w:fldChar w:fldCharType="end"/>
        </w:r>
      </w:p>
    </w:sdtContent>
  </w:sdt>
  <w:p w:rsidR="00205EED" w:rsidRDefault="00205EE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35B"/>
    <w:multiLevelType w:val="multilevel"/>
    <w:tmpl w:val="8CF2A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C7463F4"/>
    <w:multiLevelType w:val="multilevel"/>
    <w:tmpl w:val="C6D462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24516CF"/>
    <w:multiLevelType w:val="hybridMultilevel"/>
    <w:tmpl w:val="7E08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9D604B"/>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E4716E"/>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3377EC"/>
    <w:multiLevelType w:val="multilevel"/>
    <w:tmpl w:val="B4A81610"/>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0BC7759"/>
    <w:multiLevelType w:val="multilevel"/>
    <w:tmpl w:val="DCE4AE86"/>
    <w:lvl w:ilvl="0">
      <w:start w:val="1"/>
      <w:numFmt w:val="decimal"/>
      <w:lvlText w:val="%1."/>
      <w:lvlJc w:val="left"/>
      <w:pPr>
        <w:ind w:left="450" w:hanging="360"/>
      </w:pPr>
    </w:lvl>
    <w:lvl w:ilvl="1">
      <w:start w:val="1"/>
      <w:numFmt w:val="decimal"/>
      <w:isLgl/>
      <w:lvlText w:val="%1.%2."/>
      <w:lvlJc w:val="left"/>
      <w:pPr>
        <w:ind w:left="1429" w:hanging="720"/>
      </w:pPr>
    </w:lvl>
    <w:lvl w:ilvl="2">
      <w:start w:val="1"/>
      <w:numFmt w:val="decimal"/>
      <w:isLgl/>
      <w:lvlText w:val="%1.%2.%3."/>
      <w:lvlJc w:val="left"/>
      <w:pPr>
        <w:ind w:left="2048" w:hanging="720"/>
      </w:pPr>
    </w:lvl>
    <w:lvl w:ilvl="3">
      <w:start w:val="1"/>
      <w:numFmt w:val="decimal"/>
      <w:isLgl/>
      <w:lvlText w:val="%1.%2.%3.%4."/>
      <w:lvlJc w:val="left"/>
      <w:pPr>
        <w:ind w:left="3027" w:hanging="1080"/>
      </w:pPr>
    </w:lvl>
    <w:lvl w:ilvl="4">
      <w:start w:val="1"/>
      <w:numFmt w:val="decimal"/>
      <w:isLgl/>
      <w:lvlText w:val="%1.%2.%3.%4.%5."/>
      <w:lvlJc w:val="left"/>
      <w:pPr>
        <w:ind w:left="3646" w:hanging="1080"/>
      </w:pPr>
    </w:lvl>
    <w:lvl w:ilvl="5">
      <w:start w:val="1"/>
      <w:numFmt w:val="decimal"/>
      <w:isLgl/>
      <w:lvlText w:val="%1.%2.%3.%4.%5.%6."/>
      <w:lvlJc w:val="left"/>
      <w:pPr>
        <w:ind w:left="4625" w:hanging="1440"/>
      </w:pPr>
    </w:lvl>
    <w:lvl w:ilvl="6">
      <w:start w:val="1"/>
      <w:numFmt w:val="decimal"/>
      <w:isLgl/>
      <w:lvlText w:val="%1.%2.%3.%4.%5.%6.%7."/>
      <w:lvlJc w:val="left"/>
      <w:pPr>
        <w:ind w:left="5604" w:hanging="1800"/>
      </w:pPr>
    </w:lvl>
    <w:lvl w:ilvl="7">
      <w:start w:val="1"/>
      <w:numFmt w:val="decimal"/>
      <w:isLgl/>
      <w:lvlText w:val="%1.%2.%3.%4.%5.%6.%7.%8."/>
      <w:lvlJc w:val="left"/>
      <w:pPr>
        <w:ind w:left="6223" w:hanging="1800"/>
      </w:pPr>
    </w:lvl>
    <w:lvl w:ilvl="8">
      <w:start w:val="1"/>
      <w:numFmt w:val="decimal"/>
      <w:isLgl/>
      <w:lvlText w:val="%1.%2.%3.%4.%5.%6.%7.%8.%9."/>
      <w:lvlJc w:val="left"/>
      <w:pPr>
        <w:ind w:left="7202" w:hanging="2160"/>
      </w:pPr>
    </w:lvl>
  </w:abstractNum>
  <w:abstractNum w:abstractNumId="7">
    <w:nsid w:val="679B6D9F"/>
    <w:multiLevelType w:val="hybridMultilevel"/>
    <w:tmpl w:val="69DC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0635E5A"/>
    <w:multiLevelType w:val="multilevel"/>
    <w:tmpl w:val="B436FF18"/>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145788"/>
    <w:multiLevelType w:val="multilevel"/>
    <w:tmpl w:val="6B82E018"/>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8"/>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734F7"/>
    <w:rsid w:val="00096A8D"/>
    <w:rsid w:val="0009712F"/>
    <w:rsid w:val="000F4190"/>
    <w:rsid w:val="00152757"/>
    <w:rsid w:val="001631BA"/>
    <w:rsid w:val="001D07AD"/>
    <w:rsid w:val="001F6806"/>
    <w:rsid w:val="00205EED"/>
    <w:rsid w:val="002155D0"/>
    <w:rsid w:val="00221AF8"/>
    <w:rsid w:val="00223539"/>
    <w:rsid w:val="00373ABE"/>
    <w:rsid w:val="00385E4A"/>
    <w:rsid w:val="003A2E40"/>
    <w:rsid w:val="003D114D"/>
    <w:rsid w:val="003F22B2"/>
    <w:rsid w:val="00456365"/>
    <w:rsid w:val="00456F1B"/>
    <w:rsid w:val="004B5383"/>
    <w:rsid w:val="0050411F"/>
    <w:rsid w:val="00510321"/>
    <w:rsid w:val="0052005F"/>
    <w:rsid w:val="005F4C66"/>
    <w:rsid w:val="00617FD4"/>
    <w:rsid w:val="0066475A"/>
    <w:rsid w:val="00686C65"/>
    <w:rsid w:val="00691C6E"/>
    <w:rsid w:val="006C63C0"/>
    <w:rsid w:val="00717666"/>
    <w:rsid w:val="0080172B"/>
    <w:rsid w:val="008502B4"/>
    <w:rsid w:val="008734F7"/>
    <w:rsid w:val="008A6C10"/>
    <w:rsid w:val="009127D8"/>
    <w:rsid w:val="00915FA5"/>
    <w:rsid w:val="009278A8"/>
    <w:rsid w:val="00936653"/>
    <w:rsid w:val="009B5C3E"/>
    <w:rsid w:val="009B732D"/>
    <w:rsid w:val="00A31CFF"/>
    <w:rsid w:val="00A605AC"/>
    <w:rsid w:val="00A841BF"/>
    <w:rsid w:val="00A9683C"/>
    <w:rsid w:val="00AA024F"/>
    <w:rsid w:val="00AB1133"/>
    <w:rsid w:val="00AE32BF"/>
    <w:rsid w:val="00B45C51"/>
    <w:rsid w:val="00BD6B7F"/>
    <w:rsid w:val="00C45609"/>
    <w:rsid w:val="00D0069A"/>
    <w:rsid w:val="00D5216B"/>
    <w:rsid w:val="00D964F0"/>
    <w:rsid w:val="00DA6B94"/>
    <w:rsid w:val="00DC2335"/>
    <w:rsid w:val="00DC7627"/>
    <w:rsid w:val="00DE2339"/>
    <w:rsid w:val="00EA7CB1"/>
    <w:rsid w:val="00F47CEC"/>
    <w:rsid w:val="00F72458"/>
    <w:rsid w:val="00FB3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39"/>
  </w:style>
  <w:style w:type="paragraph" w:styleId="1">
    <w:name w:val="heading 1"/>
    <w:basedOn w:val="a"/>
    <w:next w:val="a"/>
    <w:link w:val="10"/>
    <w:qFormat/>
    <w:rsid w:val="00AB1133"/>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7"/>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B1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133"/>
    <w:rPr>
      <w:rFonts w:ascii="Tahoma" w:hAnsi="Tahoma" w:cs="Tahoma"/>
      <w:sz w:val="16"/>
      <w:szCs w:val="16"/>
    </w:rPr>
  </w:style>
  <w:style w:type="character" w:customStyle="1" w:styleId="10">
    <w:name w:val="Заголовок 1 Знак"/>
    <w:basedOn w:val="a0"/>
    <w:link w:val="1"/>
    <w:rsid w:val="00AB1133"/>
    <w:rPr>
      <w:rFonts w:ascii="Times New Roman" w:eastAsia="Times New Roman" w:hAnsi="Times New Roman" w:cs="Times New Roman"/>
      <w:b/>
      <w:bCs/>
      <w:sz w:val="26"/>
      <w:szCs w:val="20"/>
    </w:rPr>
  </w:style>
  <w:style w:type="table" w:styleId="a6">
    <w:name w:val="Table Grid"/>
    <w:basedOn w:val="a1"/>
    <w:uiPriority w:val="59"/>
    <w:rsid w:val="00BD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221AF8"/>
    <w:pPr>
      <w:tabs>
        <w:tab w:val="left" w:pos="567"/>
      </w:tabs>
      <w:spacing w:after="0" w:line="240" w:lineRule="auto"/>
      <w:jc w:val="both"/>
    </w:pPr>
    <w:rPr>
      <w:rFonts w:ascii="Arial" w:eastAsia="Times New Roman" w:hAnsi="Arial" w:cs="Times New Roman"/>
      <w:sz w:val="26"/>
      <w:szCs w:val="20"/>
    </w:rPr>
  </w:style>
  <w:style w:type="character" w:customStyle="1" w:styleId="20">
    <w:name w:val="Основной текст 2 Знак"/>
    <w:basedOn w:val="a0"/>
    <w:link w:val="2"/>
    <w:semiHidden/>
    <w:rsid w:val="00221AF8"/>
    <w:rPr>
      <w:rFonts w:ascii="Arial" w:eastAsia="Times New Roman" w:hAnsi="Arial" w:cs="Times New Roman"/>
      <w:sz w:val="26"/>
      <w:szCs w:val="20"/>
    </w:rPr>
  </w:style>
  <w:style w:type="paragraph" w:styleId="a7">
    <w:name w:val="header"/>
    <w:basedOn w:val="a"/>
    <w:link w:val="a8"/>
    <w:uiPriority w:val="99"/>
    <w:unhideWhenUsed/>
    <w:rsid w:val="00221A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1AF8"/>
  </w:style>
  <w:style w:type="paragraph" w:styleId="a9">
    <w:name w:val="footer"/>
    <w:basedOn w:val="a"/>
    <w:link w:val="aa"/>
    <w:uiPriority w:val="99"/>
    <w:unhideWhenUsed/>
    <w:rsid w:val="00221A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1AF8"/>
  </w:style>
  <w:style w:type="paragraph" w:customStyle="1" w:styleId="formattext">
    <w:name w:val="formattext"/>
    <w:basedOn w:val="a"/>
    <w:rsid w:val="00915FA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A605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766">
      <w:bodyDiv w:val="1"/>
      <w:marLeft w:val="0"/>
      <w:marRight w:val="0"/>
      <w:marTop w:val="0"/>
      <w:marBottom w:val="0"/>
      <w:divBdr>
        <w:top w:val="none" w:sz="0" w:space="0" w:color="auto"/>
        <w:left w:val="none" w:sz="0" w:space="0" w:color="auto"/>
        <w:bottom w:val="none" w:sz="0" w:space="0" w:color="auto"/>
        <w:right w:val="none" w:sz="0" w:space="0" w:color="auto"/>
      </w:divBdr>
    </w:div>
    <w:div w:id="644624581">
      <w:bodyDiv w:val="1"/>
      <w:marLeft w:val="0"/>
      <w:marRight w:val="0"/>
      <w:marTop w:val="0"/>
      <w:marBottom w:val="0"/>
      <w:divBdr>
        <w:top w:val="none" w:sz="0" w:space="0" w:color="auto"/>
        <w:left w:val="none" w:sz="0" w:space="0" w:color="auto"/>
        <w:bottom w:val="none" w:sz="0" w:space="0" w:color="auto"/>
        <w:right w:val="none" w:sz="0" w:space="0" w:color="auto"/>
      </w:divBdr>
    </w:div>
    <w:div w:id="1327592252">
      <w:bodyDiv w:val="1"/>
      <w:marLeft w:val="0"/>
      <w:marRight w:val="0"/>
      <w:marTop w:val="0"/>
      <w:marBottom w:val="0"/>
      <w:divBdr>
        <w:top w:val="none" w:sz="0" w:space="0" w:color="auto"/>
        <w:left w:val="none" w:sz="0" w:space="0" w:color="auto"/>
        <w:bottom w:val="none" w:sz="0" w:space="0" w:color="auto"/>
        <w:right w:val="none" w:sz="0" w:space="0" w:color="auto"/>
      </w:divBdr>
    </w:div>
    <w:div w:id="2044868497">
      <w:bodyDiv w:val="1"/>
      <w:marLeft w:val="0"/>
      <w:marRight w:val="0"/>
      <w:marTop w:val="0"/>
      <w:marBottom w:val="0"/>
      <w:divBdr>
        <w:top w:val="none" w:sz="0" w:space="0" w:color="auto"/>
        <w:left w:val="none" w:sz="0" w:space="0" w:color="auto"/>
        <w:bottom w:val="none" w:sz="0" w:space="0" w:color="auto"/>
        <w:right w:val="none" w:sz="0" w:space="0" w:color="auto"/>
      </w:divBdr>
      <w:divsChild>
        <w:div w:id="1732658585">
          <w:marLeft w:val="0"/>
          <w:marRight w:val="0"/>
          <w:marTop w:val="0"/>
          <w:marBottom w:val="0"/>
          <w:divBdr>
            <w:top w:val="none" w:sz="0" w:space="0" w:color="auto"/>
            <w:left w:val="none" w:sz="0" w:space="0" w:color="auto"/>
            <w:bottom w:val="none" w:sz="0" w:space="0" w:color="auto"/>
            <w:right w:val="none" w:sz="0" w:space="0" w:color="auto"/>
          </w:divBdr>
        </w:div>
        <w:div w:id="1457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Pages>
  <Words>1073</Words>
  <Characters>6120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Специалист-3</cp:lastModifiedBy>
  <cp:revision>37</cp:revision>
  <cp:lastPrinted>2017-08-07T10:21:00Z</cp:lastPrinted>
  <dcterms:created xsi:type="dcterms:W3CDTF">2010-10-06T04:09:00Z</dcterms:created>
  <dcterms:modified xsi:type="dcterms:W3CDTF">2017-08-07T10:22:00Z</dcterms:modified>
</cp:coreProperties>
</file>