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5" w:rsidRDefault="004969A5" w:rsidP="004969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4969A5" w:rsidRPr="00E60A6E" w:rsidRDefault="004969A5" w:rsidP="004969A5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969A5" w:rsidRDefault="004969A5" w:rsidP="004969A5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969A5" w:rsidRPr="00E60A6E" w:rsidRDefault="004969A5" w:rsidP="004969A5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383BF4">
        <w:rPr>
          <w:spacing w:val="-4"/>
          <w:sz w:val="28"/>
          <w:szCs w:val="28"/>
        </w:rPr>
        <w:t>26</w:t>
      </w:r>
      <w:r>
        <w:rPr>
          <w:spacing w:val="-4"/>
          <w:sz w:val="28"/>
          <w:szCs w:val="28"/>
        </w:rPr>
        <w:t>.</w:t>
      </w:r>
      <w:r w:rsidR="00383BF4">
        <w:rPr>
          <w:spacing w:val="-4"/>
          <w:sz w:val="28"/>
          <w:szCs w:val="28"/>
        </w:rPr>
        <w:t>10</w:t>
      </w:r>
      <w:r w:rsidRPr="00E60A6E">
        <w:rPr>
          <w:spacing w:val="-4"/>
          <w:sz w:val="28"/>
          <w:szCs w:val="28"/>
        </w:rPr>
        <w:t>.201</w:t>
      </w:r>
      <w:r w:rsidR="00383BF4">
        <w:rPr>
          <w:spacing w:val="-4"/>
          <w:sz w:val="28"/>
          <w:szCs w:val="28"/>
        </w:rPr>
        <w:t>5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                      </w:t>
      </w:r>
      <w:r w:rsidRPr="00E60A6E">
        <w:rPr>
          <w:sz w:val="28"/>
          <w:szCs w:val="28"/>
        </w:rPr>
        <w:t xml:space="preserve">№ </w:t>
      </w:r>
      <w:r w:rsidR="00383BF4">
        <w:rPr>
          <w:sz w:val="28"/>
          <w:szCs w:val="28"/>
        </w:rPr>
        <w:t>8</w:t>
      </w:r>
      <w:r w:rsidR="00CE146E">
        <w:rPr>
          <w:sz w:val="28"/>
          <w:szCs w:val="28"/>
        </w:rPr>
        <w:t>1</w:t>
      </w:r>
    </w:p>
    <w:p w:rsidR="004969A5" w:rsidRPr="00E60A6E" w:rsidRDefault="004969A5" w:rsidP="004969A5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744061" w:rsidRPr="00744061" w:rsidRDefault="00744061" w:rsidP="004969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651352" w:rsidRDefault="00651352" w:rsidP="00651352">
      <w:pPr>
        <w:spacing w:after="0"/>
        <w:ind w:right="2266"/>
        <w:rPr>
          <w:rFonts w:eastAsia="Times New Roman" w:cs="Times New Roman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плана проверок на 2016 год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администрацией сельского поселения Шапша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проведению ведомственного контроля в отношении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МКУК «СДК 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Шапша 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100 Федерального зак</w:t>
      </w:r>
      <w:r w:rsidR="00D9578C">
        <w:rPr>
          <w:rFonts w:eastAsia="Times New Roman" w:cs="Times New Roman"/>
          <w:color w:val="000000"/>
          <w:sz w:val="28"/>
          <w:szCs w:val="28"/>
          <w:lang w:eastAsia="ru-RU"/>
        </w:rPr>
        <w:t>она от 5 апреля 2013 г. №44-ФЗ «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арственных и муниципальных нужд</w:t>
      </w:r>
    </w:p>
    <w:p w:rsidR="00744061" w:rsidRPr="00651352" w:rsidRDefault="00744061" w:rsidP="00D9578C">
      <w:pPr>
        <w:spacing w:after="0"/>
        <w:ind w:right="-5"/>
        <w:rPr>
          <w:rFonts w:eastAsia="Times New Roman" w:cs="Times New Roman"/>
          <w:sz w:val="28"/>
          <w:szCs w:val="28"/>
          <w:lang w:eastAsia="ru-RU"/>
        </w:rPr>
      </w:pPr>
      <w:r w:rsidRPr="0065135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4969A5">
      <w:pPr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651352" w:rsidRPr="00651352" w:rsidRDefault="00651352" w:rsidP="00651352">
      <w:pPr>
        <w:spacing w:after="225" w:line="330" w:lineRule="atLeast"/>
        <w:ind w:firstLine="708"/>
        <w:jc w:val="both"/>
        <w:rPr>
          <w:rFonts w:ascii="Roboto" w:eastAsia="Times New Roman" w:hAnsi="Roboto" w:cs="FrankRuehl"/>
          <w:color w:val="000000"/>
          <w:sz w:val="28"/>
          <w:szCs w:val="28"/>
          <w:lang w:eastAsia="ru-RU"/>
        </w:rPr>
      </w:pPr>
      <w:proofErr w:type="gramStart"/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В соответствии со статьей 100 Федерального закона от 5 апреля 2013 г. №44-ФЗ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383BF4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администрации сельского поселения Шапша от 14.04.2014г. </w:t>
      </w:r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>№ 35 «Об утверждении Порядка осуществления ведомственного контроля за соблюдением законодательства РФ и иных нормативных правовых актов о контрактной системе в сфере закупок в отношении</w:t>
      </w:r>
      <w:proofErr w:type="gramEnd"/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 подведомственных заказчиков» и распоряжением</w:t>
      </w:r>
      <w:r w:rsidR="00383BF4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 главы сельского поселения Шапша</w:t>
      </w:r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 от 29.09.2015г. № 171-р  «О создании комиссии администрации сельского поселения Шапша для проведения ведомственного контроля в отношении МКУК «СДК и</w:t>
      </w:r>
      <w:proofErr w:type="gramStart"/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 Д</w:t>
      </w:r>
      <w:proofErr w:type="gramEnd"/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» сельского поселения </w:t>
      </w:r>
      <w:r w:rsidR="00383BF4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 xml:space="preserve">Шапша </w:t>
      </w:r>
      <w:r w:rsidRPr="00651352">
        <w:rPr>
          <w:rFonts w:ascii="Roboto" w:eastAsia="Times New Roman" w:hAnsi="Roboto" w:cs="FrankRuehl"/>
          <w:color w:val="000000"/>
          <w:sz w:val="28"/>
          <w:szCs w:val="28"/>
          <w:lang w:eastAsia="ru-RU"/>
        </w:rPr>
        <w:t>в соответствии со ст. 100 Федерального закона от 5 апреля 2013 г. №44-ФЗ «О контрактной системе в сфере закупок товаров, работ, услуг для обеспечения государственных и муниципальных нужд»</w:t>
      </w:r>
    </w:p>
    <w:p w:rsidR="004969A5" w:rsidRPr="00744061" w:rsidRDefault="00744061" w:rsidP="00383BF4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    </w:t>
      </w:r>
    </w:p>
    <w:p w:rsidR="00651352" w:rsidRPr="00651352" w:rsidRDefault="00651352" w:rsidP="00383BF4">
      <w:pPr>
        <w:spacing w:after="225" w:line="33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план проверок на 2016 год администрацией сельского поселения Шапша в отношении МКУК «СДК и</w:t>
      </w:r>
      <w:proofErr w:type="gramStart"/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Шапша 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100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согласно приложению к настоя</w:t>
      </w:r>
      <w:bookmarkStart w:id="0" w:name="_GoBack"/>
      <w:bookmarkEnd w:id="0"/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щему приказу.</w:t>
      </w:r>
    </w:p>
    <w:p w:rsidR="00651352" w:rsidRPr="00651352" w:rsidRDefault="00651352" w:rsidP="00383BF4">
      <w:pPr>
        <w:spacing w:after="225" w:line="33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969A5" w:rsidRPr="00651352" w:rsidRDefault="004969A5" w:rsidP="00383B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1352" w:rsidRPr="00651352" w:rsidRDefault="00651352" w:rsidP="00383BF4">
      <w:pPr>
        <w:spacing w:after="225" w:line="33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51352" w:rsidRPr="00651352" w:rsidRDefault="00383BF4" w:rsidP="00383BF4">
      <w:pPr>
        <w:tabs>
          <w:tab w:val="left" w:pos="7335"/>
        </w:tabs>
        <w:spacing w:after="225" w:line="33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Л.А.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Овчерюкова</w:t>
      </w:r>
      <w:proofErr w:type="spellEnd"/>
    </w:p>
    <w:p w:rsidR="00651352" w:rsidRPr="00651352" w:rsidRDefault="00651352" w:rsidP="00383BF4">
      <w:pPr>
        <w:spacing w:after="225" w:line="33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651352">
      <w:pPr>
        <w:spacing w:after="225" w:line="330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651352" w:rsidRDefault="00651352" w:rsidP="00651352">
      <w:pPr>
        <w:spacing w:after="225" w:line="330" w:lineRule="atLeast"/>
        <w:jc w:val="right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383BF4" w:rsidRDefault="00383BF4" w:rsidP="0078235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83BF4" w:rsidRDefault="00383BF4" w:rsidP="0078235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51352" w:rsidRPr="00651352" w:rsidRDefault="00651352" w:rsidP="0078235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51352" w:rsidRPr="00782351" w:rsidRDefault="00651352" w:rsidP="0078235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</w:t>
      </w:r>
      <w:r w:rsidRPr="007823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651352" w:rsidRPr="00651352" w:rsidRDefault="00651352" w:rsidP="0078235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2351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Шапша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br/>
        <w:t>от 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>26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.1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651352">
        <w:rPr>
          <w:rFonts w:eastAsia="Times New Roman" w:cs="Times New Roman"/>
          <w:color w:val="000000"/>
          <w:sz w:val="28"/>
          <w:szCs w:val="28"/>
          <w:lang w:eastAsia="ru-RU"/>
        </w:rPr>
        <w:t>.2015 №</w:t>
      </w:r>
      <w:r w:rsidR="00D9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>81</w:t>
      </w:r>
    </w:p>
    <w:p w:rsidR="00651352" w:rsidRPr="00651352" w:rsidRDefault="00651352" w:rsidP="00651352">
      <w:pPr>
        <w:spacing w:after="225" w:line="330" w:lineRule="atLeast"/>
        <w:rPr>
          <w:rFonts w:ascii="Roboto" w:eastAsia="Times New Roman" w:hAnsi="Roboto" w:cs="Helvetica"/>
          <w:color w:val="000000"/>
          <w:szCs w:val="24"/>
          <w:lang w:eastAsia="ru-RU"/>
        </w:rPr>
      </w:pPr>
      <w:r w:rsidRPr="00651352">
        <w:rPr>
          <w:rFonts w:ascii="Roboto" w:eastAsia="Times New Roman" w:hAnsi="Roboto" w:cs="Helvetica"/>
          <w:color w:val="000000"/>
          <w:szCs w:val="24"/>
          <w:lang w:eastAsia="ru-RU"/>
        </w:rPr>
        <w:t> </w:t>
      </w:r>
    </w:p>
    <w:p w:rsidR="00651352" w:rsidRDefault="00651352" w:rsidP="00272630">
      <w:pPr>
        <w:spacing w:after="225" w:line="330" w:lineRule="atLeast"/>
        <w:jc w:val="center"/>
        <w:rPr>
          <w:rFonts w:ascii="Roboto" w:eastAsia="Times New Roman" w:hAnsi="Roboto" w:cs="Helvetica"/>
          <w:color w:val="000000"/>
          <w:szCs w:val="24"/>
          <w:lang w:eastAsia="ru-RU"/>
        </w:rPr>
      </w:pPr>
      <w:r w:rsidRPr="00651352">
        <w:rPr>
          <w:rFonts w:ascii="Roboto" w:eastAsia="Times New Roman" w:hAnsi="Roboto" w:cs="Helvetica"/>
          <w:b/>
          <w:bCs/>
          <w:color w:val="000000"/>
          <w:szCs w:val="24"/>
          <w:lang w:eastAsia="ru-RU"/>
        </w:rPr>
        <w:t>ПЛАН</w:t>
      </w:r>
      <w:r w:rsidRPr="00651352">
        <w:rPr>
          <w:rFonts w:ascii="Roboto" w:eastAsia="Times New Roman" w:hAnsi="Roboto" w:cs="Helvetica"/>
          <w:b/>
          <w:bCs/>
          <w:color w:val="000000"/>
          <w:szCs w:val="24"/>
          <w:lang w:eastAsia="ru-RU"/>
        </w:rPr>
        <w:br/>
      </w:r>
      <w:r w:rsidR="00272630"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проверок на 2016 год </w:t>
      </w:r>
      <w:r w:rsidR="00272630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администрацией сельского поселения Шапша</w:t>
      </w:r>
      <w:r w:rsidR="00272630"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проведению ведомственного контроля в отношении </w:t>
      </w:r>
      <w:r w:rsidR="00272630">
        <w:rPr>
          <w:rFonts w:eastAsia="Times New Roman" w:cs="Times New Roman"/>
          <w:color w:val="000000"/>
          <w:sz w:val="28"/>
          <w:szCs w:val="28"/>
          <w:lang w:eastAsia="ru-RU"/>
        </w:rPr>
        <w:t>МКУК «СДК и</w:t>
      </w:r>
      <w:proofErr w:type="gramStart"/>
      <w:r w:rsidR="002726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272630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272630" w:rsidRPr="006513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Шапша </w:t>
      </w:r>
      <w:r w:rsidR="00272630" w:rsidRPr="0065135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100 Федерального закона от 5 апреля 2013 г. №</w:t>
      </w:r>
      <w:r w:rsidR="00383B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9578C">
        <w:rPr>
          <w:rFonts w:eastAsia="Times New Roman" w:cs="Times New Roman"/>
          <w:color w:val="000000"/>
          <w:sz w:val="28"/>
          <w:szCs w:val="28"/>
          <w:lang w:eastAsia="ru-RU"/>
        </w:rPr>
        <w:t>44-ФЗ «</w:t>
      </w:r>
      <w:r w:rsidR="00272630" w:rsidRPr="00651352">
        <w:rPr>
          <w:rFonts w:eastAsia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272630">
        <w:rPr>
          <w:rFonts w:eastAsia="Times New Roman" w:cs="Times New Roman"/>
          <w:color w:val="000000"/>
          <w:sz w:val="28"/>
          <w:szCs w:val="28"/>
          <w:lang w:eastAsia="ru-RU"/>
        </w:rPr>
        <w:t>арственных и муниципальных нужд</w:t>
      </w:r>
      <w:r w:rsidR="00D9578C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651352">
        <w:rPr>
          <w:rFonts w:ascii="Roboto" w:eastAsia="Times New Roman" w:hAnsi="Roboto" w:cs="Helvetica"/>
          <w:color w:val="000000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"/>
        <w:gridCol w:w="1827"/>
        <w:gridCol w:w="2148"/>
        <w:gridCol w:w="1854"/>
        <w:gridCol w:w="1668"/>
        <w:gridCol w:w="1354"/>
      </w:tblGrid>
      <w:tr w:rsidR="00D9578C" w:rsidTr="00D9578C"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 xml:space="preserve">Наименование, ИНН, адрес местонахождения </w:t>
            </w:r>
            <w:r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>подведомственного заказчика</w:t>
            </w:r>
          </w:p>
        </w:tc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>Предмет и периоды, за которые проверяется деятельность</w:t>
            </w:r>
          </w:p>
        </w:tc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>Форма проверки</w:t>
            </w:r>
          </w:p>
        </w:tc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  <w:t>Дата начала и окончания проверки</w:t>
            </w:r>
          </w:p>
        </w:tc>
      </w:tr>
      <w:tr w:rsidR="00D9578C" w:rsidTr="00D9578C">
        <w:tc>
          <w:tcPr>
            <w:tcW w:w="1595" w:type="dxa"/>
          </w:tcPr>
          <w:p w:rsidR="00D9578C" w:rsidRDefault="00D9578C" w:rsidP="00272630">
            <w:pPr>
              <w:spacing w:after="225" w:line="330" w:lineRule="atLeast"/>
              <w:jc w:val="center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D9578C" w:rsidRDefault="00D9578C" w:rsidP="00D9578C">
            <w:pPr>
              <w:spacing w:after="225" w:line="330" w:lineRule="atLeast"/>
              <w:jc w:val="both"/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Администрация сельского поселения Шапша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 для проведения ведомственного контроля в отношении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МКУК «СДК и</w:t>
            </w:r>
            <w:proofErr w:type="gramStart"/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» сельского поселения Шапша</w:t>
            </w:r>
          </w:p>
        </w:tc>
        <w:tc>
          <w:tcPr>
            <w:tcW w:w="1595" w:type="dxa"/>
          </w:tcPr>
          <w:p w:rsidR="00D9578C" w:rsidRDefault="00D9578C" w:rsidP="00D9578C">
            <w:pPr>
              <w:spacing w:line="330" w:lineRule="atLeast"/>
              <w:jc w:val="both"/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Муниципальное казенное учреждение культуры «Сельский дом культуры и Досуга» сельского поселения Шапша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br/>
              <w:t xml:space="preserve">ИНН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8618006419</w:t>
            </w:r>
          </w:p>
          <w:p w:rsidR="00D9578C" w:rsidRPr="00651352" w:rsidRDefault="00D9578C" w:rsidP="00D9578C">
            <w:pPr>
              <w:spacing w:after="225" w:line="330" w:lineRule="atLeast"/>
              <w:jc w:val="both"/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КПП 861801001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br/>
              <w:t xml:space="preserve">Место нахождения: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628508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Х</w:t>
            </w:r>
            <w:r>
              <w:rPr>
                <w:rFonts w:ascii="Roboto" w:eastAsia="Times New Roman" w:hAnsi="Roboto" w:cs="Helvetica" w:hint="eastAsia"/>
                <w:color w:val="000000"/>
                <w:szCs w:val="24"/>
                <w:lang w:eastAsia="ru-RU"/>
              </w:rPr>
              <w:t>а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нты-Мансийский р-н, д. Шапша,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Молодежная</w:t>
            </w:r>
            <w:proofErr w:type="gramEnd"/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 xml:space="preserve">, д. 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595" w:type="dxa"/>
          </w:tcPr>
          <w:p w:rsidR="00D9578C" w:rsidRPr="00651352" w:rsidRDefault="00D9578C" w:rsidP="00D9578C">
            <w:pPr>
              <w:spacing w:after="225" w:line="330" w:lineRule="atLeast"/>
              <w:jc w:val="both"/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Проверка соблюдения законодательства Российской Федерации о контрактной системе в сфере закупок за 2015 г.</w:t>
            </w:r>
          </w:p>
        </w:tc>
        <w:tc>
          <w:tcPr>
            <w:tcW w:w="1595" w:type="dxa"/>
          </w:tcPr>
          <w:p w:rsidR="00D9578C" w:rsidRPr="00651352" w:rsidRDefault="00D9578C" w:rsidP="00D9578C">
            <w:pPr>
              <w:spacing w:after="225" w:line="330" w:lineRule="atLeast"/>
              <w:jc w:val="both"/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</w:pP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Документарная</w:t>
            </w:r>
          </w:p>
        </w:tc>
        <w:tc>
          <w:tcPr>
            <w:tcW w:w="1595" w:type="dxa"/>
          </w:tcPr>
          <w:p w:rsidR="00D9578C" w:rsidRPr="00651352" w:rsidRDefault="00D9578C" w:rsidP="00D9578C">
            <w:pPr>
              <w:spacing w:after="225" w:line="330" w:lineRule="atLeast"/>
              <w:jc w:val="both"/>
              <w:rPr>
                <w:rFonts w:ascii="Roboto" w:eastAsia="Times New Roman" w:hAnsi="Roboto" w:cs="Helvetica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09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.0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6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.2016-0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8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.0</w:t>
            </w:r>
            <w:r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7</w:t>
            </w:r>
            <w:r w:rsidRPr="00651352">
              <w:rPr>
                <w:rFonts w:ascii="Roboto" w:eastAsia="Times New Roman" w:hAnsi="Roboto" w:cs="Helvetica"/>
                <w:color w:val="000000"/>
                <w:szCs w:val="24"/>
                <w:lang w:eastAsia="ru-RU"/>
              </w:rPr>
              <w:t>.2016</w:t>
            </w:r>
          </w:p>
        </w:tc>
      </w:tr>
    </w:tbl>
    <w:p w:rsidR="00D9578C" w:rsidRPr="00651352" w:rsidRDefault="00D9578C" w:rsidP="00272630">
      <w:pPr>
        <w:spacing w:after="225" w:line="330" w:lineRule="atLeast"/>
        <w:jc w:val="center"/>
        <w:rPr>
          <w:rFonts w:ascii="Roboto" w:eastAsia="Times New Roman" w:hAnsi="Roboto" w:cs="Helvetica"/>
          <w:color w:val="000000"/>
          <w:szCs w:val="24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D2A79" w:rsidRPr="00744061" w:rsidRDefault="001D2A79" w:rsidP="004969A5">
      <w:pPr>
        <w:spacing w:after="0" w:line="240" w:lineRule="auto"/>
        <w:rPr>
          <w:rFonts w:cs="Times New Roman"/>
          <w:sz w:val="28"/>
          <w:szCs w:val="28"/>
        </w:rPr>
      </w:pPr>
    </w:p>
    <w:sectPr w:rsidR="001D2A79" w:rsidRPr="00744061" w:rsidSect="00D957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70" w:rsidRDefault="00674270" w:rsidP="00DE2181">
      <w:pPr>
        <w:spacing w:after="0" w:line="240" w:lineRule="auto"/>
      </w:pPr>
      <w:r>
        <w:separator/>
      </w:r>
    </w:p>
  </w:endnote>
  <w:endnote w:type="continuationSeparator" w:id="0">
    <w:p w:rsidR="00674270" w:rsidRDefault="00674270" w:rsidP="00D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70" w:rsidRDefault="00674270" w:rsidP="00DE2181">
      <w:pPr>
        <w:spacing w:after="0" w:line="240" w:lineRule="auto"/>
      </w:pPr>
      <w:r>
        <w:separator/>
      </w:r>
    </w:p>
  </w:footnote>
  <w:footnote w:type="continuationSeparator" w:id="0">
    <w:p w:rsidR="00674270" w:rsidRDefault="00674270" w:rsidP="00D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21142"/>
      <w:docPartObj>
        <w:docPartGallery w:val="Page Numbers (Top of Page)"/>
        <w:docPartUnique/>
      </w:docPartObj>
    </w:sdtPr>
    <w:sdtEndPr/>
    <w:sdtContent>
      <w:p w:rsidR="00CE146E" w:rsidRDefault="00CE14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FE">
          <w:rPr>
            <w:noProof/>
          </w:rPr>
          <w:t>3</w:t>
        </w:r>
        <w:r>
          <w:fldChar w:fldCharType="end"/>
        </w:r>
      </w:p>
    </w:sdtContent>
  </w:sdt>
  <w:p w:rsidR="00DE2181" w:rsidRPr="00CE146E" w:rsidRDefault="00DE2181" w:rsidP="00CE14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7BD"/>
    <w:multiLevelType w:val="hybridMultilevel"/>
    <w:tmpl w:val="C89A6436"/>
    <w:lvl w:ilvl="0" w:tplc="03AAEA4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2670D2"/>
    <w:multiLevelType w:val="hybridMultilevel"/>
    <w:tmpl w:val="136C7AB4"/>
    <w:lvl w:ilvl="0" w:tplc="BE28A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01BC7"/>
    <w:multiLevelType w:val="multilevel"/>
    <w:tmpl w:val="A28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31868"/>
    <w:multiLevelType w:val="hybridMultilevel"/>
    <w:tmpl w:val="9F0AB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9E"/>
    <w:rsid w:val="00144206"/>
    <w:rsid w:val="001D2A79"/>
    <w:rsid w:val="00272630"/>
    <w:rsid w:val="00383BF4"/>
    <w:rsid w:val="003C6B9E"/>
    <w:rsid w:val="004969A5"/>
    <w:rsid w:val="004B31FF"/>
    <w:rsid w:val="00547274"/>
    <w:rsid w:val="00651352"/>
    <w:rsid w:val="00674270"/>
    <w:rsid w:val="0072474B"/>
    <w:rsid w:val="00744061"/>
    <w:rsid w:val="00782351"/>
    <w:rsid w:val="008624D1"/>
    <w:rsid w:val="009470FE"/>
    <w:rsid w:val="00A15D5B"/>
    <w:rsid w:val="00A53DF1"/>
    <w:rsid w:val="00BC154B"/>
    <w:rsid w:val="00CE146E"/>
    <w:rsid w:val="00D9578C"/>
    <w:rsid w:val="00DE2181"/>
    <w:rsid w:val="00EE668E"/>
    <w:rsid w:val="00F737DA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0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218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181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D9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13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592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9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899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0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AE41-20BF-4CB9-A5BF-FE80BED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3</cp:revision>
  <cp:lastPrinted>2016-03-02T08:57:00Z</cp:lastPrinted>
  <dcterms:created xsi:type="dcterms:W3CDTF">2016-03-23T06:43:00Z</dcterms:created>
  <dcterms:modified xsi:type="dcterms:W3CDTF">2016-03-23T04:41:00Z</dcterms:modified>
</cp:coreProperties>
</file>