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14" w:rsidRPr="006A2B14" w:rsidRDefault="006A2B14" w:rsidP="006A2B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2B1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B2C55A4" wp14:editId="3EDE3E15">
            <wp:extent cx="620395" cy="771525"/>
            <wp:effectExtent l="0" t="0" r="825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B14" w:rsidRPr="006A2B14" w:rsidRDefault="006A2B14" w:rsidP="006A2B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2B14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6A2B14" w:rsidRPr="006A2B14" w:rsidRDefault="006A2B14" w:rsidP="006A2B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2B14">
        <w:rPr>
          <w:rFonts w:ascii="Times New Roman" w:hAnsi="Times New Roman"/>
          <w:sz w:val="28"/>
          <w:szCs w:val="28"/>
        </w:rPr>
        <w:t>СЕЛЬСКОЕ ПОСЕЛЕНИЕ ШАПША</w:t>
      </w:r>
    </w:p>
    <w:p w:rsidR="006A2B14" w:rsidRPr="006A2B14" w:rsidRDefault="006A2B14" w:rsidP="006A2B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2B14">
        <w:rPr>
          <w:rFonts w:ascii="Times New Roman" w:hAnsi="Times New Roman"/>
          <w:sz w:val="28"/>
          <w:szCs w:val="28"/>
        </w:rPr>
        <w:t xml:space="preserve">Ханты-Мансийский автономный округ – Югра  </w:t>
      </w:r>
    </w:p>
    <w:p w:rsidR="006A2B14" w:rsidRPr="006A2B14" w:rsidRDefault="006A2B14" w:rsidP="006A2B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A2B14" w:rsidRPr="006A2B14" w:rsidRDefault="006A2B14" w:rsidP="006A2B14">
      <w:pPr>
        <w:pStyle w:val="1"/>
        <w:numPr>
          <w:ilvl w:val="0"/>
          <w:numId w:val="0"/>
        </w:numPr>
        <w:spacing w:line="240" w:lineRule="auto"/>
        <w:ind w:left="567"/>
      </w:pPr>
      <w:r w:rsidRPr="006A2B14">
        <w:t>АДМИНИСТРАЦИЯ СЕЛЬСКОГО ПОСЕЛЕНИЯ ШАПША</w:t>
      </w:r>
    </w:p>
    <w:p w:rsidR="006A2B14" w:rsidRPr="006A2B14" w:rsidRDefault="006A2B14" w:rsidP="006A2B14">
      <w:pPr>
        <w:pStyle w:val="1"/>
        <w:numPr>
          <w:ilvl w:val="0"/>
          <w:numId w:val="0"/>
        </w:numPr>
        <w:spacing w:line="240" w:lineRule="auto"/>
        <w:ind w:left="567"/>
        <w:jc w:val="left"/>
      </w:pPr>
    </w:p>
    <w:p w:rsidR="006A2B14" w:rsidRPr="006A2B14" w:rsidRDefault="006A2B14" w:rsidP="006A2B14">
      <w:pPr>
        <w:pStyle w:val="1"/>
        <w:numPr>
          <w:ilvl w:val="0"/>
          <w:numId w:val="0"/>
        </w:numPr>
        <w:spacing w:line="240" w:lineRule="auto"/>
        <w:ind w:left="567"/>
      </w:pPr>
      <w:r w:rsidRPr="006A2B14">
        <w:t>ПОСТАНОВЛЕНИЕ</w:t>
      </w:r>
    </w:p>
    <w:p w:rsidR="006A2B14" w:rsidRPr="006A2B14" w:rsidRDefault="006A2B14" w:rsidP="006A2B14">
      <w:pPr>
        <w:pStyle w:val="1"/>
        <w:numPr>
          <w:ilvl w:val="0"/>
          <w:numId w:val="0"/>
        </w:numPr>
        <w:spacing w:line="240" w:lineRule="auto"/>
        <w:ind w:left="567"/>
        <w:jc w:val="left"/>
      </w:pPr>
    </w:p>
    <w:p w:rsidR="006A2B14" w:rsidRPr="00475E3F" w:rsidRDefault="006A2B14" w:rsidP="006A2B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5E3F">
        <w:rPr>
          <w:rFonts w:ascii="Times New Roman" w:hAnsi="Times New Roman"/>
          <w:sz w:val="28"/>
          <w:szCs w:val="28"/>
        </w:rPr>
        <w:t xml:space="preserve">от </w:t>
      </w:r>
      <w:r w:rsidR="00FB4D09">
        <w:rPr>
          <w:rFonts w:ascii="Times New Roman" w:hAnsi="Times New Roman"/>
          <w:sz w:val="28"/>
          <w:szCs w:val="28"/>
        </w:rPr>
        <w:t>21</w:t>
      </w:r>
      <w:r w:rsidR="00840F9C" w:rsidRPr="00475E3F">
        <w:rPr>
          <w:rFonts w:ascii="Times New Roman" w:hAnsi="Times New Roman"/>
          <w:sz w:val="28"/>
          <w:szCs w:val="28"/>
        </w:rPr>
        <w:t>.</w:t>
      </w:r>
      <w:r w:rsidR="00F625CE" w:rsidRPr="00475E3F">
        <w:rPr>
          <w:rFonts w:ascii="Times New Roman" w:hAnsi="Times New Roman"/>
          <w:sz w:val="28"/>
          <w:szCs w:val="28"/>
        </w:rPr>
        <w:t>0</w:t>
      </w:r>
      <w:r w:rsidR="00FB4D09">
        <w:rPr>
          <w:rFonts w:ascii="Times New Roman" w:hAnsi="Times New Roman"/>
          <w:sz w:val="28"/>
          <w:szCs w:val="28"/>
        </w:rPr>
        <w:t>9</w:t>
      </w:r>
      <w:r w:rsidRPr="00475E3F">
        <w:rPr>
          <w:rFonts w:ascii="Times New Roman" w:hAnsi="Times New Roman"/>
          <w:sz w:val="28"/>
          <w:szCs w:val="28"/>
        </w:rPr>
        <w:t>.20</w:t>
      </w:r>
      <w:r w:rsidR="00D06514" w:rsidRPr="00475E3F">
        <w:rPr>
          <w:rFonts w:ascii="Times New Roman" w:hAnsi="Times New Roman"/>
          <w:sz w:val="28"/>
          <w:szCs w:val="28"/>
        </w:rPr>
        <w:t>20</w:t>
      </w:r>
      <w:r w:rsidRPr="00475E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№ </w:t>
      </w:r>
      <w:r w:rsidR="00FB4D09">
        <w:rPr>
          <w:rFonts w:ascii="Times New Roman" w:hAnsi="Times New Roman"/>
          <w:sz w:val="28"/>
          <w:szCs w:val="28"/>
        </w:rPr>
        <w:t>92</w:t>
      </w:r>
      <w:r w:rsidRPr="00475E3F">
        <w:rPr>
          <w:rFonts w:ascii="Times New Roman" w:hAnsi="Times New Roman"/>
          <w:sz w:val="28"/>
          <w:szCs w:val="28"/>
        </w:rPr>
        <w:t xml:space="preserve">   </w:t>
      </w:r>
    </w:p>
    <w:p w:rsidR="006A2B14" w:rsidRPr="006A2B14" w:rsidRDefault="006A2B14" w:rsidP="006A2B1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A2B14">
        <w:rPr>
          <w:rFonts w:ascii="Times New Roman" w:hAnsi="Times New Roman"/>
          <w:i/>
          <w:sz w:val="28"/>
          <w:szCs w:val="28"/>
        </w:rPr>
        <w:t xml:space="preserve">д. Шапша </w:t>
      </w:r>
    </w:p>
    <w:p w:rsidR="00692C08" w:rsidRDefault="00692C08" w:rsidP="00692C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1D45C9" w:rsidRPr="001D45C9" w:rsidRDefault="001D45C9" w:rsidP="001D45C9">
      <w:pPr>
        <w:spacing w:after="0" w:line="240" w:lineRule="auto"/>
        <w:ind w:right="4251"/>
        <w:jc w:val="both"/>
        <w:rPr>
          <w:rFonts w:ascii="Times New Roman" w:hAnsi="Times New Roman"/>
          <w:bCs/>
          <w:sz w:val="28"/>
          <w:szCs w:val="28"/>
        </w:rPr>
      </w:pPr>
      <w:r w:rsidRPr="001D45C9">
        <w:rPr>
          <w:rFonts w:ascii="Times New Roman" w:hAnsi="Times New Roman"/>
          <w:bCs/>
          <w:sz w:val="28"/>
          <w:szCs w:val="28"/>
        </w:rPr>
        <w:t>О Руководстве по соблюдению обязательных требований законодательства при осуществлении муниципа</w:t>
      </w:r>
      <w:r>
        <w:rPr>
          <w:rFonts w:ascii="Times New Roman" w:hAnsi="Times New Roman"/>
          <w:bCs/>
          <w:sz w:val="28"/>
          <w:szCs w:val="28"/>
        </w:rPr>
        <w:t xml:space="preserve">льного </w:t>
      </w:r>
      <w:r w:rsidR="00CA0DC5" w:rsidRPr="00CA0DC5">
        <w:rPr>
          <w:rFonts w:ascii="Times New Roman" w:hAnsi="Times New Roman"/>
          <w:bCs/>
          <w:sz w:val="28"/>
          <w:szCs w:val="28"/>
        </w:rPr>
        <w:t>земельного контроля</w:t>
      </w:r>
    </w:p>
    <w:p w:rsidR="001D45C9" w:rsidRPr="001D45C9" w:rsidRDefault="001D45C9" w:rsidP="001D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D45C9" w:rsidRPr="001D45C9" w:rsidRDefault="001D45C9" w:rsidP="001D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45C9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от 06.12.2003 </w:t>
      </w:r>
      <w:r>
        <w:rPr>
          <w:rFonts w:ascii="Times New Roman" w:hAnsi="Times New Roman"/>
          <w:bCs/>
          <w:sz w:val="28"/>
          <w:szCs w:val="28"/>
        </w:rPr>
        <w:t>№ 131-ФЗ «</w:t>
      </w:r>
      <w:r w:rsidRPr="001D45C9">
        <w:rPr>
          <w:rFonts w:ascii="Times New Roman" w:hAnsi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bCs/>
          <w:sz w:val="28"/>
          <w:szCs w:val="28"/>
        </w:rPr>
        <w:t>»</w:t>
      </w:r>
      <w:r w:rsidRPr="001D45C9">
        <w:rPr>
          <w:rFonts w:ascii="Times New Roman" w:hAnsi="Times New Roman"/>
          <w:bCs/>
          <w:sz w:val="28"/>
          <w:szCs w:val="28"/>
        </w:rPr>
        <w:t xml:space="preserve">, пунктом 2 части 2 </w:t>
      </w:r>
      <w:r w:rsidRPr="001D45C9">
        <w:rPr>
          <w:rFonts w:ascii="Times New Roman" w:hAnsi="Times New Roman"/>
          <w:bCs/>
          <w:sz w:val="28"/>
          <w:szCs w:val="28"/>
        </w:rPr>
        <w:fldChar w:fldCharType="begin"/>
      </w:r>
      <w:r w:rsidRPr="001D45C9">
        <w:rPr>
          <w:rFonts w:ascii="Times New Roman" w:hAnsi="Times New Roman"/>
          <w:bCs/>
          <w:sz w:val="28"/>
          <w:szCs w:val="28"/>
        </w:rPr>
        <w:instrText xml:space="preserve"> HYPERLINK "kodeks://link/d?nd=902135756&amp;point=mark=00000000000000000000000000000000000000000000000000A7S0NI"\o"’’О защите прав юридических лиц и индивидуальных предпринимателей при осуществлении ...’’</w:instrText>
      </w:r>
    </w:p>
    <w:p w:rsidR="001D45C9" w:rsidRPr="001D45C9" w:rsidRDefault="001D45C9" w:rsidP="001D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45C9">
        <w:rPr>
          <w:rFonts w:ascii="Times New Roman" w:hAnsi="Times New Roman"/>
          <w:bCs/>
          <w:sz w:val="28"/>
          <w:szCs w:val="28"/>
        </w:rPr>
        <w:instrText>Федеральный закон от 26.12.2008 N 294-ФЗ</w:instrText>
      </w:r>
    </w:p>
    <w:p w:rsidR="001D45C9" w:rsidRPr="001D45C9" w:rsidRDefault="001D45C9" w:rsidP="001D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45C9">
        <w:rPr>
          <w:rFonts w:ascii="Times New Roman" w:hAnsi="Times New Roman"/>
          <w:bCs/>
          <w:sz w:val="28"/>
          <w:szCs w:val="28"/>
        </w:rPr>
        <w:instrText>Статус: действующая редакция (действ. с 01.07.2020)"</w:instrText>
      </w:r>
      <w:r w:rsidRPr="001D45C9">
        <w:rPr>
          <w:rFonts w:ascii="Times New Roman" w:hAnsi="Times New Roman"/>
          <w:bCs/>
          <w:sz w:val="28"/>
          <w:szCs w:val="28"/>
        </w:rPr>
        <w:fldChar w:fldCharType="separate"/>
      </w:r>
      <w:r w:rsidRPr="001D45C9">
        <w:rPr>
          <w:rFonts w:ascii="Times New Roman" w:hAnsi="Times New Roman"/>
          <w:bCs/>
          <w:sz w:val="28"/>
          <w:szCs w:val="28"/>
        </w:rPr>
        <w:t xml:space="preserve">статьи 8.2 Федерального закона от 26.12.2008 </w:t>
      </w:r>
      <w:r>
        <w:rPr>
          <w:rFonts w:ascii="Times New Roman" w:hAnsi="Times New Roman"/>
          <w:bCs/>
          <w:sz w:val="28"/>
          <w:szCs w:val="28"/>
        </w:rPr>
        <w:t>№ 294-ФЗ «</w:t>
      </w:r>
      <w:r w:rsidRPr="001D45C9">
        <w:rPr>
          <w:rFonts w:ascii="Times New Roman" w:hAnsi="Times New Roman"/>
          <w:bCs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1D45C9">
        <w:rPr>
          <w:rFonts w:ascii="Times New Roman" w:hAnsi="Times New Roman"/>
          <w:bCs/>
          <w:sz w:val="28"/>
          <w:szCs w:val="28"/>
        </w:rPr>
        <w:fldChar w:fldCharType="end"/>
      </w:r>
      <w:r>
        <w:rPr>
          <w:rFonts w:ascii="Times New Roman" w:hAnsi="Times New Roman"/>
          <w:bCs/>
          <w:sz w:val="28"/>
          <w:szCs w:val="28"/>
        </w:rPr>
        <w:t>»,</w:t>
      </w:r>
      <w:r w:rsidRPr="001D45C9">
        <w:rPr>
          <w:rFonts w:ascii="Times New Roman" w:hAnsi="Times New Roman"/>
          <w:bCs/>
          <w:sz w:val="28"/>
          <w:szCs w:val="28"/>
        </w:rPr>
        <w:t xml:space="preserve"> Уставом сельского поселения </w:t>
      </w:r>
      <w:r>
        <w:rPr>
          <w:rFonts w:ascii="Times New Roman" w:hAnsi="Times New Roman"/>
          <w:bCs/>
          <w:sz w:val="28"/>
          <w:szCs w:val="28"/>
        </w:rPr>
        <w:t>Шапша</w:t>
      </w:r>
      <w:r w:rsidRPr="001D45C9">
        <w:rPr>
          <w:rFonts w:ascii="Times New Roman" w:hAnsi="Times New Roman"/>
          <w:bCs/>
          <w:sz w:val="28"/>
          <w:szCs w:val="28"/>
        </w:rPr>
        <w:t>:</w:t>
      </w:r>
    </w:p>
    <w:p w:rsidR="001D45C9" w:rsidRPr="001D45C9" w:rsidRDefault="001D45C9" w:rsidP="001D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D45C9" w:rsidRPr="001D45C9" w:rsidRDefault="001D45C9" w:rsidP="001D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45C9">
        <w:rPr>
          <w:rFonts w:ascii="Times New Roman" w:hAnsi="Times New Roman"/>
          <w:bCs/>
          <w:sz w:val="28"/>
          <w:szCs w:val="28"/>
        </w:rPr>
        <w:t xml:space="preserve">1. Утвердить </w:t>
      </w:r>
      <w:r w:rsidRPr="001D45C9">
        <w:rPr>
          <w:rFonts w:ascii="Times New Roman" w:hAnsi="Times New Roman"/>
          <w:bCs/>
          <w:sz w:val="28"/>
          <w:szCs w:val="28"/>
        </w:rPr>
        <w:fldChar w:fldCharType="begin"/>
      </w:r>
      <w:r w:rsidRPr="001D45C9">
        <w:rPr>
          <w:rFonts w:ascii="Times New Roman" w:hAnsi="Times New Roman"/>
          <w:bCs/>
          <w:sz w:val="28"/>
          <w:szCs w:val="28"/>
        </w:rPr>
        <w:instrText xml:space="preserve"> HYPERLINK "kodeks://link/d?nd=559595843&amp;point=mark=00000000000000000000000000000000000000000000000001UOTATL"\o"’’О Руководстве по соблюдению обязательных требований законодательства при осуществлении муниципального ...’’</w:instrText>
      </w:r>
    </w:p>
    <w:p w:rsidR="001D45C9" w:rsidRPr="001D45C9" w:rsidRDefault="001D45C9" w:rsidP="001D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45C9">
        <w:rPr>
          <w:rFonts w:ascii="Times New Roman" w:hAnsi="Times New Roman"/>
          <w:bCs/>
          <w:sz w:val="28"/>
          <w:szCs w:val="28"/>
        </w:rPr>
        <w:instrText>Постановление Администрации сельского поселения Приполярный Березовского района Ханты-Мансийского автономного ...</w:instrText>
      </w:r>
    </w:p>
    <w:p w:rsidR="001D45C9" w:rsidRPr="001D45C9" w:rsidRDefault="001D45C9" w:rsidP="001D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45C9">
        <w:rPr>
          <w:rFonts w:ascii="Times New Roman" w:hAnsi="Times New Roman"/>
          <w:bCs/>
          <w:sz w:val="28"/>
          <w:szCs w:val="28"/>
        </w:rPr>
        <w:instrText>Статус: действующая редакци"</w:instrText>
      </w:r>
      <w:r w:rsidRPr="001D45C9">
        <w:rPr>
          <w:rFonts w:ascii="Times New Roman" w:hAnsi="Times New Roman"/>
          <w:bCs/>
          <w:sz w:val="28"/>
          <w:szCs w:val="28"/>
        </w:rPr>
        <w:fldChar w:fldCharType="separate"/>
      </w:r>
      <w:r w:rsidRPr="001D45C9">
        <w:rPr>
          <w:rFonts w:ascii="Times New Roman" w:hAnsi="Times New Roman"/>
          <w:bCs/>
          <w:sz w:val="28"/>
          <w:szCs w:val="28"/>
        </w:rPr>
        <w:t xml:space="preserve">Руководство по соблюдению обязательных требований законодательства при осуществлении </w:t>
      </w:r>
      <w:r w:rsidR="00CA0DC5" w:rsidRPr="001D45C9">
        <w:rPr>
          <w:rFonts w:ascii="Times New Roman" w:hAnsi="Times New Roman"/>
          <w:bCs/>
          <w:sz w:val="28"/>
          <w:szCs w:val="28"/>
        </w:rPr>
        <w:t>муниципа</w:t>
      </w:r>
      <w:r w:rsidR="00CA0DC5">
        <w:rPr>
          <w:rFonts w:ascii="Times New Roman" w:hAnsi="Times New Roman"/>
          <w:bCs/>
          <w:sz w:val="28"/>
          <w:szCs w:val="28"/>
        </w:rPr>
        <w:t xml:space="preserve">льного </w:t>
      </w:r>
      <w:r w:rsidR="00CA0DC5" w:rsidRPr="00CA0DC5">
        <w:rPr>
          <w:rFonts w:ascii="Times New Roman" w:hAnsi="Times New Roman"/>
          <w:bCs/>
          <w:sz w:val="28"/>
          <w:szCs w:val="28"/>
        </w:rPr>
        <w:t>земельного контроля</w:t>
      </w:r>
      <w:r w:rsidR="00CA0DC5" w:rsidRPr="001D45C9">
        <w:rPr>
          <w:rFonts w:ascii="Times New Roman" w:hAnsi="Times New Roman"/>
          <w:bCs/>
          <w:sz w:val="28"/>
          <w:szCs w:val="28"/>
        </w:rPr>
        <w:t xml:space="preserve"> </w:t>
      </w:r>
      <w:r w:rsidRPr="001D45C9">
        <w:rPr>
          <w:rFonts w:ascii="Times New Roman" w:hAnsi="Times New Roman"/>
          <w:bCs/>
          <w:sz w:val="28"/>
          <w:szCs w:val="28"/>
        </w:rPr>
        <w:fldChar w:fldCharType="end"/>
      </w:r>
      <w:r w:rsidRPr="001D45C9">
        <w:rPr>
          <w:rFonts w:ascii="Times New Roman" w:hAnsi="Times New Roman"/>
          <w:bCs/>
          <w:sz w:val="28"/>
          <w:szCs w:val="28"/>
        </w:rPr>
        <w:t xml:space="preserve">согласно </w:t>
      </w:r>
      <w:r w:rsidRPr="001D45C9">
        <w:rPr>
          <w:rFonts w:ascii="Times New Roman" w:hAnsi="Times New Roman"/>
          <w:bCs/>
          <w:sz w:val="28"/>
          <w:szCs w:val="28"/>
        </w:rPr>
        <w:fldChar w:fldCharType="begin"/>
      </w:r>
      <w:r w:rsidRPr="001D45C9">
        <w:rPr>
          <w:rFonts w:ascii="Times New Roman" w:hAnsi="Times New Roman"/>
          <w:bCs/>
          <w:sz w:val="28"/>
          <w:szCs w:val="28"/>
        </w:rPr>
        <w:instrText xml:space="preserve"> HYPERLINK "kodeks://link/d?nd=559595843&amp;point=mark=00000000000000000000000000000000000000000000000001UOTATL"\o"’’О Руководстве по соблюдению обязательных требований законодательства при осуществлении муниципального ...’’</w:instrText>
      </w:r>
    </w:p>
    <w:p w:rsidR="001D45C9" w:rsidRPr="001D45C9" w:rsidRDefault="001D45C9" w:rsidP="001D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45C9">
        <w:rPr>
          <w:rFonts w:ascii="Times New Roman" w:hAnsi="Times New Roman"/>
          <w:bCs/>
          <w:sz w:val="28"/>
          <w:szCs w:val="28"/>
        </w:rPr>
        <w:instrText>Постановление Администрации сельского поселения Приполярный Березовского района Ханты-Мансийского автономного ...</w:instrText>
      </w:r>
    </w:p>
    <w:p w:rsidR="001D45C9" w:rsidRPr="001D45C9" w:rsidRDefault="001D45C9" w:rsidP="001D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45C9">
        <w:rPr>
          <w:rFonts w:ascii="Times New Roman" w:hAnsi="Times New Roman"/>
          <w:bCs/>
          <w:sz w:val="28"/>
          <w:szCs w:val="28"/>
        </w:rPr>
        <w:instrText>Статус: действующая редакци"</w:instrText>
      </w:r>
      <w:r w:rsidRPr="001D45C9">
        <w:rPr>
          <w:rFonts w:ascii="Times New Roman" w:hAnsi="Times New Roman"/>
          <w:bCs/>
          <w:sz w:val="28"/>
          <w:szCs w:val="28"/>
        </w:rPr>
        <w:fldChar w:fldCharType="separate"/>
      </w:r>
      <w:r w:rsidRPr="001D45C9">
        <w:rPr>
          <w:rFonts w:ascii="Times New Roman" w:hAnsi="Times New Roman"/>
          <w:bCs/>
          <w:sz w:val="28"/>
          <w:szCs w:val="28"/>
        </w:rPr>
        <w:t>приложению</w:t>
      </w:r>
      <w:r w:rsidRPr="001D45C9">
        <w:rPr>
          <w:rFonts w:ascii="Times New Roman" w:hAnsi="Times New Roman"/>
          <w:bCs/>
          <w:sz w:val="28"/>
          <w:szCs w:val="28"/>
        </w:rPr>
        <w:fldChar w:fldCharType="end"/>
      </w:r>
      <w:r w:rsidRPr="001D45C9">
        <w:rPr>
          <w:rFonts w:ascii="Times New Roman" w:hAnsi="Times New Roman"/>
          <w:bCs/>
          <w:sz w:val="28"/>
          <w:szCs w:val="28"/>
        </w:rPr>
        <w:t>.</w:t>
      </w:r>
    </w:p>
    <w:p w:rsidR="006A2B14" w:rsidRPr="00E80A63" w:rsidRDefault="001D45C9" w:rsidP="00E80A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6A2B14" w:rsidRPr="002F09AB">
        <w:rPr>
          <w:rFonts w:ascii="Times New Roman" w:hAnsi="Times New Roman"/>
          <w:bCs/>
          <w:sz w:val="28"/>
          <w:szCs w:val="28"/>
        </w:rPr>
        <w:t>. Настоящее постановление вступает в силу после его официального</w:t>
      </w:r>
      <w:r w:rsidR="006A2B14" w:rsidRPr="00E80A63">
        <w:rPr>
          <w:rFonts w:ascii="Times New Roman" w:hAnsi="Times New Roman"/>
          <w:bCs/>
          <w:sz w:val="28"/>
          <w:szCs w:val="28"/>
        </w:rPr>
        <w:t xml:space="preserve"> опубликования (обнародования). </w:t>
      </w:r>
    </w:p>
    <w:p w:rsidR="006A2B14" w:rsidRPr="00D00907" w:rsidRDefault="001D45C9" w:rsidP="00D009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A2B14" w:rsidRPr="00D00907">
        <w:rPr>
          <w:rFonts w:ascii="Times New Roman" w:eastAsia="Times New Roman" w:hAnsi="Times New Roman"/>
          <w:sz w:val="28"/>
          <w:szCs w:val="28"/>
          <w:lang w:eastAsia="ru-RU"/>
        </w:rPr>
        <w:t>. Контроль за выполнением постановления оставляю за собой.</w:t>
      </w:r>
    </w:p>
    <w:p w:rsidR="002F09AB" w:rsidRDefault="002F09AB" w:rsidP="000775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80A63" w:rsidRDefault="00E80A63" w:rsidP="000775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17FE9" w:rsidRPr="003B152E" w:rsidRDefault="00D17FE9" w:rsidP="000775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B6995" w:rsidRDefault="0071159E" w:rsidP="007115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A2B14" w:rsidRPr="003B152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6A2B14" w:rsidRPr="003B152E">
        <w:rPr>
          <w:rFonts w:ascii="Times New Roman" w:hAnsi="Times New Roman"/>
          <w:sz w:val="28"/>
          <w:szCs w:val="28"/>
        </w:rPr>
        <w:t xml:space="preserve"> сельского поселения Шапша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A2B14" w:rsidRPr="003B152E">
        <w:rPr>
          <w:rFonts w:ascii="Times New Roman" w:hAnsi="Times New Roman"/>
          <w:sz w:val="28"/>
          <w:szCs w:val="28"/>
        </w:rPr>
        <w:t xml:space="preserve">   Л.А.</w:t>
      </w:r>
      <w:r>
        <w:rPr>
          <w:rFonts w:ascii="Times New Roman" w:hAnsi="Times New Roman"/>
          <w:sz w:val="28"/>
          <w:szCs w:val="28"/>
        </w:rPr>
        <w:t>Овчерюк</w:t>
      </w:r>
      <w:r w:rsidR="006A2B14" w:rsidRPr="003B152E">
        <w:rPr>
          <w:rFonts w:ascii="Times New Roman" w:hAnsi="Times New Roman"/>
          <w:sz w:val="28"/>
          <w:szCs w:val="28"/>
        </w:rPr>
        <w:t>ова</w:t>
      </w:r>
    </w:p>
    <w:p w:rsidR="002F09AB" w:rsidRDefault="002F09AB" w:rsidP="007115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7FE9" w:rsidRDefault="00D17FE9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0DC5" w:rsidRDefault="00CA0DC5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0DC5" w:rsidRDefault="00CA0DC5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0DC5" w:rsidRDefault="00CA0DC5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0DC5" w:rsidRDefault="00CA0DC5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F09AB" w:rsidRPr="002F09AB" w:rsidRDefault="002F09AB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F09AB" w:rsidRPr="002F09AB" w:rsidRDefault="002F09AB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F09AB" w:rsidRPr="002F09AB" w:rsidRDefault="002F09AB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>сельского поселения Шапша</w:t>
      </w:r>
    </w:p>
    <w:p w:rsidR="002F09AB" w:rsidRPr="00475E3F" w:rsidRDefault="002F09AB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75E3F">
        <w:rPr>
          <w:rFonts w:ascii="Times New Roman" w:hAnsi="Times New Roman"/>
          <w:sz w:val="28"/>
          <w:szCs w:val="28"/>
        </w:rPr>
        <w:t xml:space="preserve">от </w:t>
      </w:r>
      <w:r w:rsidR="00FB4D09">
        <w:rPr>
          <w:rFonts w:ascii="Times New Roman" w:hAnsi="Times New Roman"/>
          <w:sz w:val="28"/>
          <w:szCs w:val="28"/>
        </w:rPr>
        <w:t>21</w:t>
      </w:r>
      <w:r w:rsidRPr="00475E3F">
        <w:rPr>
          <w:rFonts w:ascii="Times New Roman" w:hAnsi="Times New Roman"/>
          <w:sz w:val="28"/>
          <w:szCs w:val="28"/>
        </w:rPr>
        <w:t>.0</w:t>
      </w:r>
      <w:r w:rsidR="00FB4D09">
        <w:rPr>
          <w:rFonts w:ascii="Times New Roman" w:hAnsi="Times New Roman"/>
          <w:sz w:val="28"/>
          <w:szCs w:val="28"/>
        </w:rPr>
        <w:t>9</w:t>
      </w:r>
      <w:r w:rsidRPr="00475E3F">
        <w:rPr>
          <w:rFonts w:ascii="Times New Roman" w:hAnsi="Times New Roman"/>
          <w:sz w:val="28"/>
          <w:szCs w:val="28"/>
        </w:rPr>
        <w:t>.</w:t>
      </w:r>
      <w:r w:rsidRPr="00475E3F">
        <w:rPr>
          <w:rFonts w:ascii="Times New Roman" w:eastAsia="Times New Roman" w:hAnsi="Times New Roman"/>
          <w:sz w:val="28"/>
          <w:szCs w:val="28"/>
        </w:rPr>
        <w:t xml:space="preserve">2020 </w:t>
      </w:r>
      <w:r w:rsidRPr="00475E3F">
        <w:rPr>
          <w:rFonts w:ascii="Times New Roman" w:hAnsi="Times New Roman"/>
          <w:sz w:val="28"/>
          <w:szCs w:val="28"/>
        </w:rPr>
        <w:t xml:space="preserve">№ </w:t>
      </w:r>
      <w:r w:rsidR="00FB4D09">
        <w:rPr>
          <w:rFonts w:ascii="Times New Roman" w:hAnsi="Times New Roman"/>
          <w:sz w:val="28"/>
          <w:szCs w:val="28"/>
        </w:rPr>
        <w:t>92</w:t>
      </w:r>
    </w:p>
    <w:p w:rsidR="00D17FE9" w:rsidRPr="00CA0DC5" w:rsidRDefault="00D17FE9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0DC5" w:rsidRDefault="00CA0DC5" w:rsidP="00CA0DC5">
      <w:pPr>
        <w:pStyle w:val="HEADERTEXT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bookmarkStart w:id="0" w:name="P40"/>
      <w:bookmarkEnd w:id="0"/>
      <w:r w:rsidRPr="00CA0D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Руководство </w:t>
      </w:r>
    </w:p>
    <w:p w:rsidR="00CA0DC5" w:rsidRPr="00CA0DC5" w:rsidRDefault="00CA0DC5" w:rsidP="00CA0DC5">
      <w:pPr>
        <w:pStyle w:val="HEADERTEXT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A0DC5">
        <w:rPr>
          <w:rFonts w:ascii="Times New Roman" w:hAnsi="Times New Roman" w:cs="Times New Roman"/>
          <w:bCs/>
          <w:color w:val="auto"/>
          <w:sz w:val="28"/>
          <w:szCs w:val="28"/>
        </w:rPr>
        <w:t>по собл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юдению обязательных требований </w:t>
      </w:r>
      <w:r w:rsidRPr="00CA0DC5">
        <w:rPr>
          <w:rFonts w:ascii="Times New Roman" w:hAnsi="Times New Roman" w:cs="Times New Roman"/>
          <w:bCs/>
          <w:color w:val="auto"/>
          <w:sz w:val="28"/>
          <w:szCs w:val="28"/>
        </w:rPr>
        <w:t>законодательства при осуществлении муниципально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го земельного</w:t>
      </w:r>
      <w:r w:rsidRPr="00CA0D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я</w:t>
      </w:r>
      <w:r w:rsidRPr="00CA0D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CA0DC5" w:rsidRPr="00CA0DC5" w:rsidRDefault="00CA0DC5" w:rsidP="00CA0DC5">
      <w:pPr>
        <w:pStyle w:val="HEADERTEXT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CA0DC5" w:rsidRPr="00CA0DC5" w:rsidRDefault="00CA0DC5" w:rsidP="00CA0DC5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C5">
        <w:rPr>
          <w:rFonts w:ascii="Times New Roman" w:hAnsi="Times New Roman" w:cs="Times New Roman"/>
          <w:sz w:val="28"/>
          <w:szCs w:val="28"/>
        </w:rPr>
        <w:t>1. Целью проведения мероприятий по муниципальному земельному контролю является оценка соответствия деятельности или действий (бездействия) юридического лица, индивидуального предпринимателя обязательным требованиям.</w:t>
      </w:r>
    </w:p>
    <w:p w:rsidR="00CA0DC5" w:rsidRPr="00CA0DC5" w:rsidRDefault="00CA0DC5" w:rsidP="00CA0DC5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C5">
        <w:rPr>
          <w:rFonts w:ascii="Times New Roman" w:hAnsi="Times New Roman" w:cs="Times New Roman"/>
          <w:sz w:val="28"/>
          <w:szCs w:val="28"/>
        </w:rPr>
        <w:t>2. Обязательными требованиями, подлежащими проверке, являются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правоустанавливающие и правоудостоверяющие документы на земельные участки, своевременность использования земельных участков в случаях, если сроки освоения земельных участков предусмотрены договорами; использование земельных участков в соответствии с их целевым назначением и принадлежностью к той или иной категории земель и разрешённым использованием способами, которые не должны наносить вред окружающей среде, в том числе земле как природному объекту, соответствие границ фактически используемого земельного участка материалам государственного кадастрового учета.</w:t>
      </w:r>
    </w:p>
    <w:p w:rsidR="00CA0DC5" w:rsidRPr="00CA0DC5" w:rsidRDefault="00CA0DC5" w:rsidP="00CA0DC5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C5">
        <w:rPr>
          <w:rFonts w:ascii="Times New Roman" w:hAnsi="Times New Roman" w:cs="Times New Roman"/>
          <w:sz w:val="28"/>
          <w:szCs w:val="28"/>
        </w:rPr>
        <w:t>3. В целях установления сведений, содержащихся в документах юридического лица, индивидуального предпринимателя устанавливающих их организационно-правовую форму, должностное лицо, осуществляющее контрольное мероприятие с Федеральной налоговой службой России формирует в Едином государственном реестре юридических лиц, Едином государственном реестре индивидуальных предпринимателей выписку о состоянии юридического лица, индивидуального предпринимателя. При подтверждении данной выпиской статуса проверяемого лица как действующего проводятся дальнейшие контрольные действия.</w:t>
      </w:r>
    </w:p>
    <w:p w:rsidR="00CA0DC5" w:rsidRPr="00CA0DC5" w:rsidRDefault="00CA0DC5" w:rsidP="00CA0DC5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C5">
        <w:rPr>
          <w:rFonts w:ascii="Times New Roman" w:hAnsi="Times New Roman" w:cs="Times New Roman"/>
          <w:sz w:val="28"/>
          <w:szCs w:val="28"/>
        </w:rPr>
        <w:t>4. Должностное лицо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0DC5">
        <w:rPr>
          <w:rFonts w:ascii="Times New Roman" w:hAnsi="Times New Roman" w:cs="Times New Roman"/>
          <w:sz w:val="28"/>
          <w:szCs w:val="28"/>
        </w:rPr>
        <w:t xml:space="preserve"> осуществляющее контрольное мероприятие перед оформлением приказа о проведении плановой/внеплановой проверки, в целях установления наличия правоустанавливающих и правоудостоверяющих документов на земельные участки направляет по системе межведомственного электронного взаимодействия запрос в Федеральную службу государственной регистрации, кадастра и картографии о наличии сведений о проверяемом земельном участке. При отсутствии сведений в едином государственном недвижимости о проверяемом земельном участке, должностное лицо, осуществляющее </w:t>
      </w:r>
      <w:r w:rsidRPr="00CA0DC5">
        <w:rPr>
          <w:rFonts w:ascii="Times New Roman" w:hAnsi="Times New Roman" w:cs="Times New Roman"/>
          <w:sz w:val="28"/>
          <w:szCs w:val="28"/>
        </w:rPr>
        <w:lastRenderedPageBreak/>
        <w:t>контрольное мероприятие, запрашивает для ознакомления правоустанавливающие и правоудостоверяющие документы на земельные участки у проверяемого лица.</w:t>
      </w:r>
    </w:p>
    <w:p w:rsidR="00CA0DC5" w:rsidRPr="00CA0DC5" w:rsidRDefault="00CA0DC5" w:rsidP="00CA0DC5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C5">
        <w:rPr>
          <w:rFonts w:ascii="Times New Roman" w:hAnsi="Times New Roman" w:cs="Times New Roman"/>
          <w:sz w:val="28"/>
          <w:szCs w:val="28"/>
        </w:rPr>
        <w:t xml:space="preserve">Ответственность за использование земельного участка лицом, не имеющим предусмотренных законодательством Российской Федерации прав на указанный земельный участок предусмотрена </w:t>
      </w:r>
      <w:r w:rsidRPr="00CA0DC5">
        <w:rPr>
          <w:rFonts w:ascii="Times New Roman" w:hAnsi="Times New Roman" w:cs="Times New Roman"/>
          <w:sz w:val="28"/>
          <w:szCs w:val="28"/>
        </w:rPr>
        <w:fldChar w:fldCharType="begin"/>
      </w:r>
      <w:r w:rsidRPr="00CA0DC5">
        <w:rPr>
          <w:rFonts w:ascii="Times New Roman" w:hAnsi="Times New Roman" w:cs="Times New Roman"/>
          <w:sz w:val="28"/>
          <w:szCs w:val="28"/>
        </w:rPr>
        <w:instrText xml:space="preserve"> HYPERLINK "kodeks://link/d?nd=901807667&amp;point=mark=000000000000000000000000000000000000000000000000008QG0M7"\o"’’Кодекс Российской Федерации об административных правонарушениях (с изменениями на 23 июня 2020 года) (редакция, действующая с 4 июля 2020 года)’’</w:instrText>
      </w:r>
    </w:p>
    <w:p w:rsidR="00CA0DC5" w:rsidRPr="00CA0DC5" w:rsidRDefault="00CA0DC5" w:rsidP="00CA0DC5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C5">
        <w:rPr>
          <w:rFonts w:ascii="Times New Roman" w:hAnsi="Times New Roman" w:cs="Times New Roman"/>
          <w:sz w:val="28"/>
          <w:szCs w:val="28"/>
        </w:rPr>
        <w:instrText>Кодекс РФ от 30.12.2001 N 195-ФЗ</w:instrText>
      </w:r>
    </w:p>
    <w:p w:rsidR="00CA0DC5" w:rsidRPr="00CA0DC5" w:rsidRDefault="00CA0DC5" w:rsidP="00CA0DC5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C5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04.07.2020)"</w:instrText>
      </w:r>
      <w:r w:rsidRPr="00CA0DC5">
        <w:rPr>
          <w:rFonts w:ascii="Times New Roman" w:hAnsi="Times New Roman" w:cs="Times New Roman"/>
          <w:sz w:val="28"/>
          <w:szCs w:val="28"/>
        </w:rPr>
        <w:fldChar w:fldCharType="separate"/>
      </w:r>
      <w:r w:rsidRPr="00CA0DC5">
        <w:rPr>
          <w:rFonts w:ascii="Times New Roman" w:hAnsi="Times New Roman" w:cs="Times New Roman"/>
          <w:color w:val="0000AA"/>
          <w:sz w:val="28"/>
          <w:szCs w:val="28"/>
          <w:u w:val="single"/>
        </w:rPr>
        <w:t>статьёй 7.1 КоАП РФ</w:t>
      </w:r>
      <w:r w:rsidRPr="00CA0DC5">
        <w:rPr>
          <w:rFonts w:ascii="Times New Roman" w:hAnsi="Times New Roman" w:cs="Times New Roman"/>
          <w:sz w:val="28"/>
          <w:szCs w:val="28"/>
        </w:rPr>
        <w:fldChar w:fldCharType="end"/>
      </w:r>
      <w:r w:rsidRPr="00CA0DC5">
        <w:rPr>
          <w:rFonts w:ascii="Times New Roman" w:hAnsi="Times New Roman" w:cs="Times New Roman"/>
          <w:sz w:val="28"/>
          <w:szCs w:val="28"/>
        </w:rPr>
        <w:t>.</w:t>
      </w:r>
    </w:p>
    <w:p w:rsidR="00CA0DC5" w:rsidRPr="00CA0DC5" w:rsidRDefault="00CA0DC5" w:rsidP="00CA0DC5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C5">
        <w:rPr>
          <w:rFonts w:ascii="Times New Roman" w:hAnsi="Times New Roman" w:cs="Times New Roman"/>
          <w:sz w:val="28"/>
          <w:szCs w:val="28"/>
        </w:rPr>
        <w:t>5. Своевременность использования земельного участка должностным лицом оценивается в случаях, если срок освоения земельного участка предусмотрен договором аренды земельного участка, и (или) срок освоения предусмотрен действующим законодательством. В случае установления нарушения сроков использования земельного участка принимаются меры, предусмотренные действующим законодательством на прекращение права пользования, владения земельным участком.</w:t>
      </w:r>
    </w:p>
    <w:p w:rsidR="00CA0DC5" w:rsidRPr="00CA0DC5" w:rsidRDefault="00CA0DC5" w:rsidP="00CA0DC5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C5">
        <w:rPr>
          <w:rFonts w:ascii="Times New Roman" w:hAnsi="Times New Roman" w:cs="Times New Roman"/>
          <w:sz w:val="28"/>
          <w:szCs w:val="28"/>
        </w:rPr>
        <w:t xml:space="preserve">6. Соответствие использование земельного участка с их целевым назначением и принадлежностью к той или иной категории земель и разрешённым использованием способами, которые не должны наносить вред окружающей среде, в том числе земле как природному объекту оценивается должностным лицом по правоустанавливающим и правоудостоверяющим документам. При этом фактическое использование должно соответствовать целевому назначению, указанному в правоустанавливающих документах, и не должно допускаться нанесение вреда почвенному покрову, строительные работы должны проводиться в соответствии с проектной документацией, которую субъект контроля предоставляет для ознакомления. Ответственность за использование земельного участка не по целевому назначению в соответствии с его принадлежностью к той или иной категории земель и (или) разрешённым использованием предусмотрена </w:t>
      </w:r>
      <w:r w:rsidRPr="00CA0DC5">
        <w:rPr>
          <w:rFonts w:ascii="Times New Roman" w:hAnsi="Times New Roman" w:cs="Times New Roman"/>
          <w:sz w:val="28"/>
          <w:szCs w:val="28"/>
        </w:rPr>
        <w:fldChar w:fldCharType="begin"/>
      </w:r>
      <w:r w:rsidRPr="00CA0DC5">
        <w:rPr>
          <w:rFonts w:ascii="Times New Roman" w:hAnsi="Times New Roman" w:cs="Times New Roman"/>
          <w:sz w:val="28"/>
          <w:szCs w:val="28"/>
        </w:rPr>
        <w:instrText xml:space="preserve"> HYPERLINK "kodeks://link/d?nd=901807667&amp;point=mark=000000000000000000000000000000000000000000000000008QK0M2"\o"’’Кодекс Российской Федерации об административных правонарушениях (с изменениями на 23 июня 2020 года) (редакция, действующая с 4 июля 2020 года)’’</w:instrText>
      </w:r>
    </w:p>
    <w:p w:rsidR="00CA0DC5" w:rsidRPr="00CA0DC5" w:rsidRDefault="00CA0DC5" w:rsidP="00CA0DC5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C5">
        <w:rPr>
          <w:rFonts w:ascii="Times New Roman" w:hAnsi="Times New Roman" w:cs="Times New Roman"/>
          <w:sz w:val="28"/>
          <w:szCs w:val="28"/>
        </w:rPr>
        <w:instrText>Кодекс РФ от 30.12.2001 N 195-ФЗ</w:instrText>
      </w:r>
    </w:p>
    <w:p w:rsidR="00CA0DC5" w:rsidRPr="00CA0DC5" w:rsidRDefault="00CA0DC5" w:rsidP="00CA0DC5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C5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04.07.2020)"</w:instrText>
      </w:r>
      <w:r w:rsidRPr="00CA0DC5">
        <w:rPr>
          <w:rFonts w:ascii="Times New Roman" w:hAnsi="Times New Roman" w:cs="Times New Roman"/>
          <w:sz w:val="28"/>
          <w:szCs w:val="28"/>
        </w:rPr>
        <w:fldChar w:fldCharType="separate"/>
      </w:r>
      <w:r w:rsidRPr="00CA0DC5">
        <w:rPr>
          <w:rFonts w:ascii="Times New Roman" w:hAnsi="Times New Roman" w:cs="Times New Roman"/>
          <w:color w:val="0000AA"/>
          <w:sz w:val="28"/>
          <w:szCs w:val="28"/>
          <w:u w:val="single"/>
        </w:rPr>
        <w:t>статья 8.8 КоАП РФ</w:t>
      </w:r>
      <w:r w:rsidRPr="00CA0DC5">
        <w:rPr>
          <w:rFonts w:ascii="Times New Roman" w:hAnsi="Times New Roman" w:cs="Times New Roman"/>
          <w:sz w:val="28"/>
          <w:szCs w:val="28"/>
        </w:rPr>
        <w:fldChar w:fldCharType="end"/>
      </w:r>
      <w:r w:rsidRPr="00CA0DC5">
        <w:rPr>
          <w:rFonts w:ascii="Times New Roman" w:hAnsi="Times New Roman" w:cs="Times New Roman"/>
          <w:sz w:val="28"/>
          <w:szCs w:val="28"/>
        </w:rPr>
        <w:t>.</w:t>
      </w:r>
    </w:p>
    <w:p w:rsidR="00CA0DC5" w:rsidRPr="00CA0DC5" w:rsidRDefault="00CA0DC5" w:rsidP="00CA0DC5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C5">
        <w:rPr>
          <w:rFonts w:ascii="Times New Roman" w:hAnsi="Times New Roman" w:cs="Times New Roman"/>
          <w:sz w:val="28"/>
          <w:szCs w:val="28"/>
        </w:rPr>
        <w:t xml:space="preserve">7. Соответствие границ фактически используемого земельного участка материалам государственного кадастрового учёта оценивается должностным лицом посредством проведения горизонтальных измерений сертифицированным измерительным инструментом (лазерной или металлической рулеткой). Полученные измерения наносятся с помощью специальной программы на картографический материал в электронном виде и подготавливается выкопировка обследованного земельного участка. При анализе составленной выкопировки даётся оценка наличия, либо отсутствие признаков нарушения земельного законодательства в части самовольного занятия земель. Ответственность за самовольное занятие земельного участка или части земельного участка предусмотрена </w:t>
      </w:r>
      <w:r w:rsidRPr="00CA0DC5">
        <w:rPr>
          <w:rFonts w:ascii="Times New Roman" w:hAnsi="Times New Roman" w:cs="Times New Roman"/>
          <w:sz w:val="28"/>
          <w:szCs w:val="28"/>
        </w:rPr>
        <w:fldChar w:fldCharType="begin"/>
      </w:r>
      <w:r w:rsidRPr="00CA0DC5">
        <w:rPr>
          <w:rFonts w:ascii="Times New Roman" w:hAnsi="Times New Roman" w:cs="Times New Roman"/>
          <w:sz w:val="28"/>
          <w:szCs w:val="28"/>
        </w:rPr>
        <w:instrText xml:space="preserve"> HYPERLINK "kodeks://link/d?nd=901807667&amp;point=mark=000000000000000000000000000000000000000000000000008QG0M7"\o"’’Кодекс Российской Федерации об административных правонарушениях (с изменениями на 23 июня 2020 года) (редакция, действующая с 4 июля 2020 года)’’</w:instrText>
      </w:r>
    </w:p>
    <w:p w:rsidR="00CA0DC5" w:rsidRPr="00CA0DC5" w:rsidRDefault="00CA0DC5" w:rsidP="00CA0DC5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C5">
        <w:rPr>
          <w:rFonts w:ascii="Times New Roman" w:hAnsi="Times New Roman" w:cs="Times New Roman"/>
          <w:sz w:val="28"/>
          <w:szCs w:val="28"/>
        </w:rPr>
        <w:instrText>Кодекс РФ от 30.12.2001 N 195-ФЗ</w:instrText>
      </w:r>
    </w:p>
    <w:p w:rsidR="00CA0DC5" w:rsidRDefault="00CA0DC5" w:rsidP="00CA0DC5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C5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04.07.2020)"</w:instrText>
      </w:r>
      <w:r w:rsidRPr="00CA0DC5">
        <w:rPr>
          <w:rFonts w:ascii="Times New Roman" w:hAnsi="Times New Roman" w:cs="Times New Roman"/>
          <w:sz w:val="28"/>
          <w:szCs w:val="28"/>
        </w:rPr>
        <w:fldChar w:fldCharType="separate"/>
      </w:r>
      <w:r w:rsidRPr="00CA0DC5">
        <w:rPr>
          <w:rFonts w:ascii="Times New Roman" w:hAnsi="Times New Roman" w:cs="Times New Roman"/>
          <w:color w:val="0000AA"/>
          <w:sz w:val="28"/>
          <w:szCs w:val="28"/>
          <w:u w:val="single"/>
        </w:rPr>
        <w:t>статьёй 7.1 КоАП РФ</w:t>
      </w:r>
      <w:r w:rsidRPr="00CA0DC5">
        <w:rPr>
          <w:rFonts w:ascii="Times New Roman" w:hAnsi="Times New Roman" w:cs="Times New Roman"/>
          <w:sz w:val="28"/>
          <w:szCs w:val="28"/>
        </w:rPr>
        <w:fldChar w:fldCharType="end"/>
      </w:r>
      <w:r w:rsidRPr="00CA0D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0DC5" w:rsidRPr="00CA0DC5" w:rsidRDefault="00CA0DC5" w:rsidP="00CA0DC5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C5">
        <w:rPr>
          <w:rFonts w:ascii="Times New Roman" w:hAnsi="Times New Roman" w:cs="Times New Roman"/>
          <w:sz w:val="28"/>
          <w:szCs w:val="28"/>
        </w:rPr>
        <w:t xml:space="preserve">По результатам проведённого мероприятия должностным лицом подготавливается акт о проведённом мероприятии по муниципальному земельному контролю, который </w:t>
      </w:r>
      <w:r w:rsidR="00FB4D09">
        <w:rPr>
          <w:rFonts w:ascii="Times New Roman" w:hAnsi="Times New Roman" w:cs="Times New Roman"/>
          <w:sz w:val="28"/>
          <w:szCs w:val="28"/>
        </w:rPr>
        <w:t>направляется филиал Управления Ф</w:t>
      </w:r>
      <w:r w:rsidRPr="00CA0DC5">
        <w:rPr>
          <w:rFonts w:ascii="Times New Roman" w:hAnsi="Times New Roman" w:cs="Times New Roman"/>
          <w:sz w:val="28"/>
          <w:szCs w:val="28"/>
        </w:rPr>
        <w:t xml:space="preserve">едеральной службы государственной регистрации, кадастра и </w:t>
      </w:r>
      <w:r w:rsidRPr="00CA0DC5">
        <w:rPr>
          <w:rFonts w:ascii="Times New Roman" w:hAnsi="Times New Roman" w:cs="Times New Roman"/>
          <w:sz w:val="28"/>
          <w:szCs w:val="28"/>
        </w:rPr>
        <w:lastRenderedPageBreak/>
        <w:t xml:space="preserve">картографии по Ханты-Мансийскому автономному округу – Югре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A0DC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Ханты-Мансийск</w:t>
      </w:r>
      <w:r w:rsidRPr="00CA0DC5">
        <w:rPr>
          <w:rFonts w:ascii="Times New Roman" w:hAnsi="Times New Roman" w:cs="Times New Roman"/>
          <w:sz w:val="28"/>
          <w:szCs w:val="28"/>
        </w:rPr>
        <w:t xml:space="preserve">, в случае, если установлены признаки нарушения земельного законодательства и известно лицо его допустившее, или направляется 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A0DC5">
        <w:rPr>
          <w:rFonts w:ascii="Times New Roman" w:hAnsi="Times New Roman" w:cs="Times New Roman"/>
          <w:sz w:val="28"/>
          <w:szCs w:val="28"/>
        </w:rPr>
        <w:t xml:space="preserve">ОМВД России </w:t>
      </w:r>
      <w:r>
        <w:rPr>
          <w:rFonts w:ascii="Times New Roman" w:hAnsi="Times New Roman" w:cs="Times New Roman"/>
          <w:sz w:val="28"/>
          <w:szCs w:val="28"/>
        </w:rPr>
        <w:t>«Ханты-Мансийский»</w:t>
      </w:r>
      <w:r w:rsidRPr="00CA0DC5">
        <w:rPr>
          <w:rFonts w:ascii="Times New Roman" w:hAnsi="Times New Roman" w:cs="Times New Roman"/>
          <w:sz w:val="28"/>
          <w:szCs w:val="28"/>
        </w:rPr>
        <w:t xml:space="preserve"> в случае, если установлены признаки нарушения земельного за</w:t>
      </w:r>
      <w:bookmarkStart w:id="1" w:name="_GoBack"/>
      <w:bookmarkEnd w:id="1"/>
      <w:r w:rsidRPr="00CA0DC5">
        <w:rPr>
          <w:rFonts w:ascii="Times New Roman" w:hAnsi="Times New Roman" w:cs="Times New Roman"/>
          <w:sz w:val="28"/>
          <w:szCs w:val="28"/>
        </w:rPr>
        <w:t>конодательства и неизвестно лицо его допустившее.</w:t>
      </w:r>
    </w:p>
    <w:p w:rsidR="00CA0DC5" w:rsidRPr="00CA0DC5" w:rsidRDefault="00CA0DC5" w:rsidP="00CA0DC5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C5">
        <w:rPr>
          <w:rFonts w:ascii="Times New Roman" w:hAnsi="Times New Roman" w:cs="Times New Roman"/>
          <w:sz w:val="28"/>
          <w:szCs w:val="28"/>
        </w:rPr>
        <w:t>Акт о проведённом мероприятии по муниципальному земельному контролю должностным лицом при проведении плановой/внеплановой проверки вручается субъекту проверки, в случае неявки субъекта проверки на оформление и подписание акта, акт направляется субъекту проверки по средствам почтовой связи.</w:t>
      </w:r>
    </w:p>
    <w:p w:rsidR="002F09AB" w:rsidRPr="00CA0DC5" w:rsidRDefault="002F09AB" w:rsidP="00CA0DC5">
      <w:pPr>
        <w:pStyle w:val="HEADERTEXT0"/>
        <w:jc w:val="center"/>
        <w:rPr>
          <w:rFonts w:ascii="Times New Roman" w:hAnsi="Times New Roman" w:cs="Times New Roman"/>
          <w:sz w:val="28"/>
          <w:szCs w:val="28"/>
        </w:rPr>
      </w:pPr>
    </w:p>
    <w:sectPr w:rsidR="002F09AB" w:rsidRPr="00CA0DC5" w:rsidSect="00455FA0">
      <w:headerReference w:type="default" r:id="rId10"/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6CB" w:rsidRDefault="00CC16CB" w:rsidP="00047056">
      <w:pPr>
        <w:spacing w:after="0" w:line="240" w:lineRule="auto"/>
      </w:pPr>
      <w:r>
        <w:separator/>
      </w:r>
    </w:p>
  </w:endnote>
  <w:endnote w:type="continuationSeparator" w:id="0">
    <w:p w:rsidR="00CC16CB" w:rsidRDefault="00CC16CB" w:rsidP="0004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6CB" w:rsidRDefault="00CC16CB" w:rsidP="00047056">
      <w:pPr>
        <w:spacing w:after="0" w:line="240" w:lineRule="auto"/>
      </w:pPr>
      <w:r>
        <w:separator/>
      </w:r>
    </w:p>
  </w:footnote>
  <w:footnote w:type="continuationSeparator" w:id="0">
    <w:p w:rsidR="00CC16CB" w:rsidRDefault="00CC16CB" w:rsidP="00047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2504701"/>
      <w:docPartObj>
        <w:docPartGallery w:val="Page Numbers (Top of Page)"/>
        <w:docPartUnique/>
      </w:docPartObj>
    </w:sdtPr>
    <w:sdtEndPr/>
    <w:sdtContent>
      <w:p w:rsidR="00455FA0" w:rsidRDefault="00455FA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D0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7.55pt;height:14.4pt;visibility:visible" o:bullet="t">
        <v:imagedata r:id="rId1" o:title=""/>
      </v:shape>
    </w:pict>
  </w:numPicBullet>
  <w:abstractNum w:abstractNumId="0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1070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994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C175E"/>
    <w:multiLevelType w:val="multilevel"/>
    <w:tmpl w:val="6DD04D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B6D7AFB"/>
    <w:multiLevelType w:val="hybridMultilevel"/>
    <w:tmpl w:val="5E1E0E10"/>
    <w:lvl w:ilvl="0" w:tplc="D4020C58">
      <w:start w:val="1"/>
      <w:numFmt w:val="decimal"/>
      <w:lvlText w:val="%1."/>
      <w:lvlJc w:val="left"/>
      <w:pPr>
        <w:ind w:left="1908" w:hanging="1056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6B00A3"/>
    <w:multiLevelType w:val="hybridMultilevel"/>
    <w:tmpl w:val="E5CEBF28"/>
    <w:lvl w:ilvl="0" w:tplc="46F2074A">
      <w:start w:val="2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0DE507B"/>
    <w:multiLevelType w:val="multilevel"/>
    <w:tmpl w:val="03F04ACE"/>
    <w:lvl w:ilvl="0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18136A2"/>
    <w:multiLevelType w:val="multilevel"/>
    <w:tmpl w:val="4398A1C6"/>
    <w:lvl w:ilvl="0">
      <w:start w:val="2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944" w:hanging="108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736" w:hanging="144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528" w:hanging="180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320" w:hanging="216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252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5904" w:hanging="288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3240"/>
      </w:pPr>
      <w:rPr>
        <w:rFonts w:ascii="Times New Roman" w:hAnsi="Times New Roman" w:hint="default"/>
      </w:rPr>
    </w:lvl>
  </w:abstractNum>
  <w:abstractNum w:abstractNumId="7">
    <w:nsid w:val="1800744B"/>
    <w:multiLevelType w:val="hybridMultilevel"/>
    <w:tmpl w:val="B5F28E7E"/>
    <w:lvl w:ilvl="0" w:tplc="61044DC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C672C3"/>
    <w:multiLevelType w:val="hybridMultilevel"/>
    <w:tmpl w:val="9D485A54"/>
    <w:lvl w:ilvl="0" w:tplc="E1367D22">
      <w:start w:val="21"/>
      <w:numFmt w:val="decimal"/>
      <w:lvlText w:val="%1."/>
      <w:lvlJc w:val="left"/>
      <w:pPr>
        <w:ind w:left="14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64422E"/>
    <w:multiLevelType w:val="hybridMultilevel"/>
    <w:tmpl w:val="71B46C90"/>
    <w:lvl w:ilvl="0" w:tplc="4D16A35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E1D23"/>
    <w:multiLevelType w:val="hybridMultilevel"/>
    <w:tmpl w:val="E606255A"/>
    <w:lvl w:ilvl="0" w:tplc="E3607B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5C1107"/>
    <w:multiLevelType w:val="hybridMultilevel"/>
    <w:tmpl w:val="D39463A6"/>
    <w:lvl w:ilvl="0" w:tplc="4E50CBB8">
      <w:start w:val="31"/>
      <w:numFmt w:val="decimal"/>
      <w:lvlText w:val="%1."/>
      <w:lvlJc w:val="left"/>
      <w:pPr>
        <w:ind w:left="744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2">
    <w:nsid w:val="3E4C1BCA"/>
    <w:multiLevelType w:val="hybridMultilevel"/>
    <w:tmpl w:val="E606255A"/>
    <w:lvl w:ilvl="0" w:tplc="E3607B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14">
    <w:nsid w:val="461F5482"/>
    <w:multiLevelType w:val="multilevel"/>
    <w:tmpl w:val="5412B9B6"/>
    <w:lvl w:ilvl="0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D7549C8"/>
    <w:multiLevelType w:val="multilevel"/>
    <w:tmpl w:val="8C809320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E486A82"/>
    <w:multiLevelType w:val="multilevel"/>
    <w:tmpl w:val="87FEC0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F5748A1"/>
    <w:multiLevelType w:val="multilevel"/>
    <w:tmpl w:val="89D64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2BE6F11"/>
    <w:multiLevelType w:val="hybridMultilevel"/>
    <w:tmpl w:val="2422806E"/>
    <w:lvl w:ilvl="0" w:tplc="DFB0E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2">
    <w:nsid w:val="6B9F13C3"/>
    <w:multiLevelType w:val="multilevel"/>
    <w:tmpl w:val="99B656C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0D73A52"/>
    <w:multiLevelType w:val="multilevel"/>
    <w:tmpl w:val="FF76F784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2" w:hanging="14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8" w:hanging="14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4" w:hanging="14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0" w:hanging="140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00" w:hanging="2160"/>
      </w:pPr>
      <w:rPr>
        <w:rFonts w:hint="default"/>
      </w:rPr>
    </w:lvl>
  </w:abstractNum>
  <w:abstractNum w:abstractNumId="24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E075A3"/>
    <w:multiLevelType w:val="hybridMultilevel"/>
    <w:tmpl w:val="AEFA1B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890B57"/>
    <w:multiLevelType w:val="hybridMultilevel"/>
    <w:tmpl w:val="DB8C1810"/>
    <w:lvl w:ilvl="0" w:tplc="AD1CA420">
      <w:start w:val="35"/>
      <w:numFmt w:val="decimal"/>
      <w:lvlText w:val="%1."/>
      <w:lvlJc w:val="left"/>
      <w:pPr>
        <w:ind w:left="744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num w:numId="1">
    <w:abstractNumId w:val="21"/>
  </w:num>
  <w:num w:numId="2">
    <w:abstractNumId w:val="13"/>
  </w:num>
  <w:num w:numId="3">
    <w:abstractNumId w:val="14"/>
  </w:num>
  <w:num w:numId="4">
    <w:abstractNumId w:val="18"/>
  </w:num>
  <w:num w:numId="5">
    <w:abstractNumId w:val="1"/>
  </w:num>
  <w:num w:numId="6">
    <w:abstractNumId w:val="0"/>
  </w:num>
  <w:num w:numId="7">
    <w:abstractNumId w:val="25"/>
  </w:num>
  <w:num w:numId="8">
    <w:abstractNumId w:val="12"/>
  </w:num>
  <w:num w:numId="9">
    <w:abstractNumId w:val="8"/>
  </w:num>
  <w:num w:numId="10">
    <w:abstractNumId w:val="7"/>
  </w:num>
  <w:num w:numId="11">
    <w:abstractNumId w:val="20"/>
  </w:num>
  <w:num w:numId="12">
    <w:abstractNumId w:val="15"/>
  </w:num>
  <w:num w:numId="13">
    <w:abstractNumId w:val="10"/>
  </w:num>
  <w:num w:numId="14">
    <w:abstractNumId w:val="3"/>
  </w:num>
  <w:num w:numId="15">
    <w:abstractNumId w:val="17"/>
  </w:num>
  <w:num w:numId="16">
    <w:abstractNumId w:val="11"/>
  </w:num>
  <w:num w:numId="17">
    <w:abstractNumId w:val="26"/>
  </w:num>
  <w:num w:numId="18">
    <w:abstractNumId w:val="4"/>
  </w:num>
  <w:num w:numId="19">
    <w:abstractNumId w:val="9"/>
  </w:num>
  <w:num w:numId="20">
    <w:abstractNumId w:val="16"/>
  </w:num>
  <w:num w:numId="21">
    <w:abstractNumId w:val="22"/>
  </w:num>
  <w:num w:numId="22">
    <w:abstractNumId w:val="24"/>
  </w:num>
  <w:num w:numId="23">
    <w:abstractNumId w:val="2"/>
  </w:num>
  <w:num w:numId="24">
    <w:abstractNumId w:val="23"/>
  </w:num>
  <w:num w:numId="25">
    <w:abstractNumId w:val="5"/>
  </w:num>
  <w:num w:numId="26">
    <w:abstractNumId w:val="6"/>
  </w:num>
  <w:num w:numId="27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58"/>
    <w:rsid w:val="00010A73"/>
    <w:rsid w:val="000154F4"/>
    <w:rsid w:val="000240C4"/>
    <w:rsid w:val="00024CFD"/>
    <w:rsid w:val="00040B1E"/>
    <w:rsid w:val="00043907"/>
    <w:rsid w:val="0004429A"/>
    <w:rsid w:val="00047056"/>
    <w:rsid w:val="00047C56"/>
    <w:rsid w:val="00052A2E"/>
    <w:rsid w:val="000530AB"/>
    <w:rsid w:val="000775A9"/>
    <w:rsid w:val="0008229B"/>
    <w:rsid w:val="00082FEC"/>
    <w:rsid w:val="00086649"/>
    <w:rsid w:val="00087E28"/>
    <w:rsid w:val="00087E58"/>
    <w:rsid w:val="00097276"/>
    <w:rsid w:val="000A4257"/>
    <w:rsid w:val="000B51CF"/>
    <w:rsid w:val="000C346D"/>
    <w:rsid w:val="000C51CC"/>
    <w:rsid w:val="000D19AC"/>
    <w:rsid w:val="000D7F67"/>
    <w:rsid w:val="000E369C"/>
    <w:rsid w:val="000E6B94"/>
    <w:rsid w:val="000F4AB4"/>
    <w:rsid w:val="00101BFF"/>
    <w:rsid w:val="00115705"/>
    <w:rsid w:val="00126BEA"/>
    <w:rsid w:val="00131F13"/>
    <w:rsid w:val="00141F56"/>
    <w:rsid w:val="00161B0C"/>
    <w:rsid w:val="00161E76"/>
    <w:rsid w:val="001635AC"/>
    <w:rsid w:val="0016780A"/>
    <w:rsid w:val="00170CFE"/>
    <w:rsid w:val="00172D1D"/>
    <w:rsid w:val="0017314E"/>
    <w:rsid w:val="00173EAA"/>
    <w:rsid w:val="001758CF"/>
    <w:rsid w:val="00175923"/>
    <w:rsid w:val="00176C12"/>
    <w:rsid w:val="001831E0"/>
    <w:rsid w:val="001844B6"/>
    <w:rsid w:val="0019712E"/>
    <w:rsid w:val="001A242B"/>
    <w:rsid w:val="001A26E2"/>
    <w:rsid w:val="001A4DE8"/>
    <w:rsid w:val="001B412A"/>
    <w:rsid w:val="001C07FE"/>
    <w:rsid w:val="001C0FA7"/>
    <w:rsid w:val="001C5384"/>
    <w:rsid w:val="001D45C9"/>
    <w:rsid w:val="001D7176"/>
    <w:rsid w:val="001E04ED"/>
    <w:rsid w:val="001E19FF"/>
    <w:rsid w:val="001E2307"/>
    <w:rsid w:val="001E4762"/>
    <w:rsid w:val="001E4F8A"/>
    <w:rsid w:val="001F003F"/>
    <w:rsid w:val="001F1F63"/>
    <w:rsid w:val="001F5511"/>
    <w:rsid w:val="002005F4"/>
    <w:rsid w:val="002225A9"/>
    <w:rsid w:val="002301D8"/>
    <w:rsid w:val="00233C6B"/>
    <w:rsid w:val="002478E0"/>
    <w:rsid w:val="0025398B"/>
    <w:rsid w:val="002549CB"/>
    <w:rsid w:val="002565BA"/>
    <w:rsid w:val="002605EA"/>
    <w:rsid w:val="002772A6"/>
    <w:rsid w:val="0027732C"/>
    <w:rsid w:val="00286786"/>
    <w:rsid w:val="00286890"/>
    <w:rsid w:val="00292031"/>
    <w:rsid w:val="002937B4"/>
    <w:rsid w:val="00293CC0"/>
    <w:rsid w:val="00294391"/>
    <w:rsid w:val="002A1473"/>
    <w:rsid w:val="002A20B4"/>
    <w:rsid w:val="002A4C50"/>
    <w:rsid w:val="002A4F00"/>
    <w:rsid w:val="002B1D48"/>
    <w:rsid w:val="002B393F"/>
    <w:rsid w:val="002B5EF0"/>
    <w:rsid w:val="002C0215"/>
    <w:rsid w:val="002C1774"/>
    <w:rsid w:val="002C4677"/>
    <w:rsid w:val="002D26C4"/>
    <w:rsid w:val="002E4694"/>
    <w:rsid w:val="002F05DB"/>
    <w:rsid w:val="002F09AB"/>
    <w:rsid w:val="002F1980"/>
    <w:rsid w:val="00300B05"/>
    <w:rsid w:val="00302B7E"/>
    <w:rsid w:val="00313905"/>
    <w:rsid w:val="003164E5"/>
    <w:rsid w:val="00324DCA"/>
    <w:rsid w:val="00325EF5"/>
    <w:rsid w:val="0034240B"/>
    <w:rsid w:val="00345144"/>
    <w:rsid w:val="00363B41"/>
    <w:rsid w:val="00375B37"/>
    <w:rsid w:val="0038363F"/>
    <w:rsid w:val="0038699D"/>
    <w:rsid w:val="00392251"/>
    <w:rsid w:val="003927C0"/>
    <w:rsid w:val="003A024F"/>
    <w:rsid w:val="003A2F00"/>
    <w:rsid w:val="003A4B0F"/>
    <w:rsid w:val="003A77ED"/>
    <w:rsid w:val="003B152E"/>
    <w:rsid w:val="003B2C84"/>
    <w:rsid w:val="003B6E87"/>
    <w:rsid w:val="003C2633"/>
    <w:rsid w:val="003C368F"/>
    <w:rsid w:val="003C42A3"/>
    <w:rsid w:val="003D39F1"/>
    <w:rsid w:val="003E1D7D"/>
    <w:rsid w:val="003E2ECB"/>
    <w:rsid w:val="003E3893"/>
    <w:rsid w:val="003E714A"/>
    <w:rsid w:val="003F5E19"/>
    <w:rsid w:val="0041516E"/>
    <w:rsid w:val="004200D5"/>
    <w:rsid w:val="00425C3A"/>
    <w:rsid w:val="0043112F"/>
    <w:rsid w:val="00432EDF"/>
    <w:rsid w:val="00437B0A"/>
    <w:rsid w:val="00452820"/>
    <w:rsid w:val="00455FA0"/>
    <w:rsid w:val="00461ADC"/>
    <w:rsid w:val="00473F08"/>
    <w:rsid w:val="00475E3F"/>
    <w:rsid w:val="00481485"/>
    <w:rsid w:val="004814B2"/>
    <w:rsid w:val="004814CA"/>
    <w:rsid w:val="0048266B"/>
    <w:rsid w:val="0048512D"/>
    <w:rsid w:val="0048747A"/>
    <w:rsid w:val="00495D1F"/>
    <w:rsid w:val="004A4935"/>
    <w:rsid w:val="004A57F5"/>
    <w:rsid w:val="004B1F76"/>
    <w:rsid w:val="004B6B5C"/>
    <w:rsid w:val="004C527B"/>
    <w:rsid w:val="004C5831"/>
    <w:rsid w:val="004D6CF6"/>
    <w:rsid w:val="004D7C35"/>
    <w:rsid w:val="004E364D"/>
    <w:rsid w:val="004E4EB5"/>
    <w:rsid w:val="004E5962"/>
    <w:rsid w:val="004F04B9"/>
    <w:rsid w:val="004F0C3C"/>
    <w:rsid w:val="004F2A31"/>
    <w:rsid w:val="004F665E"/>
    <w:rsid w:val="00504755"/>
    <w:rsid w:val="00510616"/>
    <w:rsid w:val="0052136C"/>
    <w:rsid w:val="00521E52"/>
    <w:rsid w:val="00524875"/>
    <w:rsid w:val="00524E26"/>
    <w:rsid w:val="00526912"/>
    <w:rsid w:val="0053135C"/>
    <w:rsid w:val="0054134E"/>
    <w:rsid w:val="00545F10"/>
    <w:rsid w:val="00551D55"/>
    <w:rsid w:val="00567043"/>
    <w:rsid w:val="00567186"/>
    <w:rsid w:val="00590B68"/>
    <w:rsid w:val="00591995"/>
    <w:rsid w:val="00597D16"/>
    <w:rsid w:val="005A4CF4"/>
    <w:rsid w:val="005A60FC"/>
    <w:rsid w:val="005B08E8"/>
    <w:rsid w:val="005B138F"/>
    <w:rsid w:val="005C19AA"/>
    <w:rsid w:val="005C3887"/>
    <w:rsid w:val="005C4C4D"/>
    <w:rsid w:val="005C5CA1"/>
    <w:rsid w:val="005D17D0"/>
    <w:rsid w:val="005D4596"/>
    <w:rsid w:val="005E07A6"/>
    <w:rsid w:val="005E2088"/>
    <w:rsid w:val="005E2D7E"/>
    <w:rsid w:val="005E446A"/>
    <w:rsid w:val="005E5B9D"/>
    <w:rsid w:val="005E6566"/>
    <w:rsid w:val="005F32C0"/>
    <w:rsid w:val="005F43B9"/>
    <w:rsid w:val="006119B4"/>
    <w:rsid w:val="00611B06"/>
    <w:rsid w:val="006120FE"/>
    <w:rsid w:val="00616153"/>
    <w:rsid w:val="00631A03"/>
    <w:rsid w:val="00634DC0"/>
    <w:rsid w:val="00644C41"/>
    <w:rsid w:val="00645CA7"/>
    <w:rsid w:val="00660CCC"/>
    <w:rsid w:val="00662246"/>
    <w:rsid w:val="006622A4"/>
    <w:rsid w:val="00665472"/>
    <w:rsid w:val="00676FF3"/>
    <w:rsid w:val="00692C08"/>
    <w:rsid w:val="00697006"/>
    <w:rsid w:val="006A2B14"/>
    <w:rsid w:val="006A2C8C"/>
    <w:rsid w:val="006B2641"/>
    <w:rsid w:val="006B440B"/>
    <w:rsid w:val="006C19DF"/>
    <w:rsid w:val="006C4CDA"/>
    <w:rsid w:val="006C4E7A"/>
    <w:rsid w:val="006C76FC"/>
    <w:rsid w:val="006C7ED6"/>
    <w:rsid w:val="00701473"/>
    <w:rsid w:val="00703C0C"/>
    <w:rsid w:val="00705D59"/>
    <w:rsid w:val="0071159E"/>
    <w:rsid w:val="00724985"/>
    <w:rsid w:val="00726913"/>
    <w:rsid w:val="007334A4"/>
    <w:rsid w:val="00736142"/>
    <w:rsid w:val="00740334"/>
    <w:rsid w:val="00742712"/>
    <w:rsid w:val="007438E1"/>
    <w:rsid w:val="007454FF"/>
    <w:rsid w:val="0076020C"/>
    <w:rsid w:val="00760AB8"/>
    <w:rsid w:val="00763AF9"/>
    <w:rsid w:val="007901F1"/>
    <w:rsid w:val="00791834"/>
    <w:rsid w:val="00793B46"/>
    <w:rsid w:val="00794790"/>
    <w:rsid w:val="007949A2"/>
    <w:rsid w:val="007A397B"/>
    <w:rsid w:val="007A5BB7"/>
    <w:rsid w:val="007A796A"/>
    <w:rsid w:val="007B0524"/>
    <w:rsid w:val="007B4F2B"/>
    <w:rsid w:val="007B7273"/>
    <w:rsid w:val="007B7975"/>
    <w:rsid w:val="007C031E"/>
    <w:rsid w:val="007C1E2E"/>
    <w:rsid w:val="007C2951"/>
    <w:rsid w:val="007C2C95"/>
    <w:rsid w:val="007D7D3C"/>
    <w:rsid w:val="007E02C1"/>
    <w:rsid w:val="007F5B67"/>
    <w:rsid w:val="00803A45"/>
    <w:rsid w:val="00806DDB"/>
    <w:rsid w:val="00810E70"/>
    <w:rsid w:val="00813615"/>
    <w:rsid w:val="00817D13"/>
    <w:rsid w:val="0082217E"/>
    <w:rsid w:val="00824523"/>
    <w:rsid w:val="00832B01"/>
    <w:rsid w:val="0083342F"/>
    <w:rsid w:val="00840F9C"/>
    <w:rsid w:val="0084381B"/>
    <w:rsid w:val="00845B88"/>
    <w:rsid w:val="00846A11"/>
    <w:rsid w:val="00850D7F"/>
    <w:rsid w:val="008522FA"/>
    <w:rsid w:val="00856D3C"/>
    <w:rsid w:val="0086009D"/>
    <w:rsid w:val="00863D87"/>
    <w:rsid w:val="00865B29"/>
    <w:rsid w:val="0087348D"/>
    <w:rsid w:val="00876306"/>
    <w:rsid w:val="008808A3"/>
    <w:rsid w:val="00883F86"/>
    <w:rsid w:val="00884CC0"/>
    <w:rsid w:val="00890079"/>
    <w:rsid w:val="00892732"/>
    <w:rsid w:val="00892E49"/>
    <w:rsid w:val="008A4CB8"/>
    <w:rsid w:val="008A7966"/>
    <w:rsid w:val="008B22EE"/>
    <w:rsid w:val="008B6995"/>
    <w:rsid w:val="008B7136"/>
    <w:rsid w:val="008C3E25"/>
    <w:rsid w:val="008E1CB9"/>
    <w:rsid w:val="008F242A"/>
    <w:rsid w:val="009024E1"/>
    <w:rsid w:val="009065D6"/>
    <w:rsid w:val="0091043C"/>
    <w:rsid w:val="0091519D"/>
    <w:rsid w:val="00921026"/>
    <w:rsid w:val="0092213D"/>
    <w:rsid w:val="009268F6"/>
    <w:rsid w:val="009332E6"/>
    <w:rsid w:val="0094223B"/>
    <w:rsid w:val="00953414"/>
    <w:rsid w:val="009541C8"/>
    <w:rsid w:val="0096796E"/>
    <w:rsid w:val="0097733B"/>
    <w:rsid w:val="009846BA"/>
    <w:rsid w:val="00986FD3"/>
    <w:rsid w:val="0099235E"/>
    <w:rsid w:val="00992A89"/>
    <w:rsid w:val="00996044"/>
    <w:rsid w:val="00997A3C"/>
    <w:rsid w:val="009A63E4"/>
    <w:rsid w:val="009A7973"/>
    <w:rsid w:val="009B0733"/>
    <w:rsid w:val="009B1B7D"/>
    <w:rsid w:val="009B35ED"/>
    <w:rsid w:val="009B4DA6"/>
    <w:rsid w:val="009B68A8"/>
    <w:rsid w:val="009C4E4C"/>
    <w:rsid w:val="009D2773"/>
    <w:rsid w:val="009D2EBB"/>
    <w:rsid w:val="009D4357"/>
    <w:rsid w:val="009E611B"/>
    <w:rsid w:val="009E6ADB"/>
    <w:rsid w:val="009F11AE"/>
    <w:rsid w:val="009F1753"/>
    <w:rsid w:val="009F586B"/>
    <w:rsid w:val="009F7CD7"/>
    <w:rsid w:val="00A12C5B"/>
    <w:rsid w:val="00A2640D"/>
    <w:rsid w:val="00A27A08"/>
    <w:rsid w:val="00A36971"/>
    <w:rsid w:val="00A42052"/>
    <w:rsid w:val="00A55F03"/>
    <w:rsid w:val="00A60AAC"/>
    <w:rsid w:val="00A613D6"/>
    <w:rsid w:val="00A61867"/>
    <w:rsid w:val="00A64A41"/>
    <w:rsid w:val="00A72BFD"/>
    <w:rsid w:val="00A80BD1"/>
    <w:rsid w:val="00A859B5"/>
    <w:rsid w:val="00A8777D"/>
    <w:rsid w:val="00A909E8"/>
    <w:rsid w:val="00A944ED"/>
    <w:rsid w:val="00A966F2"/>
    <w:rsid w:val="00AA1796"/>
    <w:rsid w:val="00AA276F"/>
    <w:rsid w:val="00AB6075"/>
    <w:rsid w:val="00AB7A0E"/>
    <w:rsid w:val="00AC0439"/>
    <w:rsid w:val="00AC37EB"/>
    <w:rsid w:val="00AC6365"/>
    <w:rsid w:val="00AC7F28"/>
    <w:rsid w:val="00AF0D49"/>
    <w:rsid w:val="00AF25F6"/>
    <w:rsid w:val="00AF3C0E"/>
    <w:rsid w:val="00B06D82"/>
    <w:rsid w:val="00B11AE6"/>
    <w:rsid w:val="00B157DE"/>
    <w:rsid w:val="00B34A4C"/>
    <w:rsid w:val="00B44D84"/>
    <w:rsid w:val="00B45A71"/>
    <w:rsid w:val="00B5143B"/>
    <w:rsid w:val="00B55651"/>
    <w:rsid w:val="00B5771E"/>
    <w:rsid w:val="00B62BFF"/>
    <w:rsid w:val="00B708E8"/>
    <w:rsid w:val="00B74EE7"/>
    <w:rsid w:val="00B83D34"/>
    <w:rsid w:val="00B85C88"/>
    <w:rsid w:val="00BA1833"/>
    <w:rsid w:val="00BA3311"/>
    <w:rsid w:val="00BB37C2"/>
    <w:rsid w:val="00BB4176"/>
    <w:rsid w:val="00BC0718"/>
    <w:rsid w:val="00BC12B9"/>
    <w:rsid w:val="00BC15EA"/>
    <w:rsid w:val="00BC286F"/>
    <w:rsid w:val="00BC30A9"/>
    <w:rsid w:val="00BD2370"/>
    <w:rsid w:val="00BD4BE1"/>
    <w:rsid w:val="00BD58ED"/>
    <w:rsid w:val="00BD78A0"/>
    <w:rsid w:val="00BE151B"/>
    <w:rsid w:val="00BE6262"/>
    <w:rsid w:val="00BE7D65"/>
    <w:rsid w:val="00BF5BF5"/>
    <w:rsid w:val="00C00A83"/>
    <w:rsid w:val="00C023EC"/>
    <w:rsid w:val="00C0240A"/>
    <w:rsid w:val="00C055E4"/>
    <w:rsid w:val="00C2403A"/>
    <w:rsid w:val="00C26B78"/>
    <w:rsid w:val="00C275F9"/>
    <w:rsid w:val="00C3123E"/>
    <w:rsid w:val="00C506BD"/>
    <w:rsid w:val="00C5245D"/>
    <w:rsid w:val="00C53A8D"/>
    <w:rsid w:val="00C64B07"/>
    <w:rsid w:val="00C70107"/>
    <w:rsid w:val="00C716CD"/>
    <w:rsid w:val="00C71BF7"/>
    <w:rsid w:val="00C71C11"/>
    <w:rsid w:val="00C72FC6"/>
    <w:rsid w:val="00C7332D"/>
    <w:rsid w:val="00C842FA"/>
    <w:rsid w:val="00C84799"/>
    <w:rsid w:val="00C86852"/>
    <w:rsid w:val="00C94FC3"/>
    <w:rsid w:val="00C97C57"/>
    <w:rsid w:val="00CA0DC5"/>
    <w:rsid w:val="00CA3CAF"/>
    <w:rsid w:val="00CC16CB"/>
    <w:rsid w:val="00CC35A3"/>
    <w:rsid w:val="00CF67D5"/>
    <w:rsid w:val="00CF745F"/>
    <w:rsid w:val="00D0080E"/>
    <w:rsid w:val="00D00907"/>
    <w:rsid w:val="00D06514"/>
    <w:rsid w:val="00D06A85"/>
    <w:rsid w:val="00D1133C"/>
    <w:rsid w:val="00D15C38"/>
    <w:rsid w:val="00D17396"/>
    <w:rsid w:val="00D17FE9"/>
    <w:rsid w:val="00D3137B"/>
    <w:rsid w:val="00D320A3"/>
    <w:rsid w:val="00D35F91"/>
    <w:rsid w:val="00D4483B"/>
    <w:rsid w:val="00D56643"/>
    <w:rsid w:val="00D65E2C"/>
    <w:rsid w:val="00D855F9"/>
    <w:rsid w:val="00D932A1"/>
    <w:rsid w:val="00D962B0"/>
    <w:rsid w:val="00DA22AB"/>
    <w:rsid w:val="00DB0580"/>
    <w:rsid w:val="00DB4BFD"/>
    <w:rsid w:val="00DB76DA"/>
    <w:rsid w:val="00DC54C1"/>
    <w:rsid w:val="00DC75E7"/>
    <w:rsid w:val="00DD27A3"/>
    <w:rsid w:val="00DF0A17"/>
    <w:rsid w:val="00DF1B24"/>
    <w:rsid w:val="00DF1F85"/>
    <w:rsid w:val="00E11C29"/>
    <w:rsid w:val="00E15DB5"/>
    <w:rsid w:val="00E3335A"/>
    <w:rsid w:val="00E41866"/>
    <w:rsid w:val="00E46B5B"/>
    <w:rsid w:val="00E53444"/>
    <w:rsid w:val="00E626BA"/>
    <w:rsid w:val="00E63D3F"/>
    <w:rsid w:val="00E70B88"/>
    <w:rsid w:val="00E71207"/>
    <w:rsid w:val="00E724D6"/>
    <w:rsid w:val="00E7495F"/>
    <w:rsid w:val="00E77582"/>
    <w:rsid w:val="00E809EA"/>
    <w:rsid w:val="00E80A63"/>
    <w:rsid w:val="00E84151"/>
    <w:rsid w:val="00E85904"/>
    <w:rsid w:val="00E90469"/>
    <w:rsid w:val="00EB4F8C"/>
    <w:rsid w:val="00EB62E7"/>
    <w:rsid w:val="00EC2019"/>
    <w:rsid w:val="00EC5256"/>
    <w:rsid w:val="00EC6066"/>
    <w:rsid w:val="00ED0ACE"/>
    <w:rsid w:val="00ED5791"/>
    <w:rsid w:val="00ED5CAA"/>
    <w:rsid w:val="00EE0360"/>
    <w:rsid w:val="00EE3002"/>
    <w:rsid w:val="00EE451C"/>
    <w:rsid w:val="00EE592C"/>
    <w:rsid w:val="00EF1208"/>
    <w:rsid w:val="00EF23B8"/>
    <w:rsid w:val="00F0027B"/>
    <w:rsid w:val="00F0098A"/>
    <w:rsid w:val="00F109C5"/>
    <w:rsid w:val="00F11002"/>
    <w:rsid w:val="00F11081"/>
    <w:rsid w:val="00F128CA"/>
    <w:rsid w:val="00F1570C"/>
    <w:rsid w:val="00F2231D"/>
    <w:rsid w:val="00F24873"/>
    <w:rsid w:val="00F260ED"/>
    <w:rsid w:val="00F349D8"/>
    <w:rsid w:val="00F503A1"/>
    <w:rsid w:val="00F53A20"/>
    <w:rsid w:val="00F566D1"/>
    <w:rsid w:val="00F57317"/>
    <w:rsid w:val="00F57B2F"/>
    <w:rsid w:val="00F61B51"/>
    <w:rsid w:val="00F625CE"/>
    <w:rsid w:val="00F62649"/>
    <w:rsid w:val="00F73BAE"/>
    <w:rsid w:val="00F834FB"/>
    <w:rsid w:val="00FA0145"/>
    <w:rsid w:val="00FB3C01"/>
    <w:rsid w:val="00FB4D09"/>
    <w:rsid w:val="00FB4EAC"/>
    <w:rsid w:val="00FC3A60"/>
    <w:rsid w:val="00FD6457"/>
    <w:rsid w:val="00FE1DA8"/>
    <w:rsid w:val="00FE5323"/>
    <w:rsid w:val="00FE7AA2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0B4"/>
    <w:rPr>
      <w:rFonts w:ascii="Calibri" w:eastAsia="Calibri" w:hAnsi="Calibri" w:cs="Times New Roman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087E58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087E58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087E58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0"/>
    <w:link w:val="40"/>
    <w:autoRedefine/>
    <w:unhideWhenUsed/>
    <w:qFormat/>
    <w:rsid w:val="00087E58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087E58"/>
    <w:pPr>
      <w:numPr>
        <w:ilvl w:val="4"/>
        <w:numId w:val="2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087E58"/>
    <w:pPr>
      <w:numPr>
        <w:ilvl w:val="5"/>
        <w:numId w:val="2"/>
      </w:numPr>
      <w:spacing w:before="240" w:after="60" w:line="240" w:lineRule="auto"/>
      <w:outlineLvl w:val="5"/>
    </w:pPr>
    <w:rPr>
      <w:rFonts w:eastAsia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087E58"/>
    <w:pPr>
      <w:numPr>
        <w:ilvl w:val="6"/>
        <w:numId w:val="2"/>
      </w:num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nhideWhenUsed/>
    <w:qFormat/>
    <w:rsid w:val="00087E58"/>
    <w:pPr>
      <w:numPr>
        <w:ilvl w:val="7"/>
        <w:numId w:val="2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nhideWhenUsed/>
    <w:qFormat/>
    <w:rsid w:val="00087E58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087E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087E58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087E58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1"/>
    <w:link w:val="4"/>
    <w:rsid w:val="00087E58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1"/>
    <w:link w:val="5"/>
    <w:uiPriority w:val="99"/>
    <w:rsid w:val="00087E5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087E58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1"/>
    <w:link w:val="7"/>
    <w:rsid w:val="00087E5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87E5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87E58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087E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087E58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7E5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aliases w:val="Обычный (Web)"/>
    <w:basedOn w:val="a0"/>
    <w:link w:val="a5"/>
    <w:uiPriority w:val="99"/>
    <w:unhideWhenUsed/>
    <w:rsid w:val="00087E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"/>
    <w:link w:val="a4"/>
    <w:locked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unhideWhenUsed/>
    <w:rsid w:val="00087E58"/>
    <w:pPr>
      <w:spacing w:after="120"/>
    </w:pPr>
    <w:rPr>
      <w:lang w:val="en-US"/>
    </w:rPr>
  </w:style>
  <w:style w:type="character" w:customStyle="1" w:styleId="a7">
    <w:name w:val="Основной текст Знак"/>
    <w:basedOn w:val="a1"/>
    <w:link w:val="a6"/>
    <w:uiPriority w:val="99"/>
    <w:rsid w:val="00087E58"/>
    <w:rPr>
      <w:rFonts w:ascii="Calibri" w:eastAsia="Calibri" w:hAnsi="Calibri" w:cs="Times New Roman"/>
      <w:lang w:val="en-US"/>
    </w:rPr>
  </w:style>
  <w:style w:type="paragraph" w:customStyle="1" w:styleId="S">
    <w:name w:val="S_Обычный"/>
    <w:basedOn w:val="a0"/>
    <w:link w:val="S0"/>
    <w:qFormat/>
    <w:rsid w:val="00087E5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0">
    <w:name w:val="S_Обычный Знак"/>
    <w:link w:val="S"/>
    <w:rsid w:val="00087E58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Абзац"/>
    <w:basedOn w:val="a0"/>
    <w:link w:val="a9"/>
    <w:autoRedefine/>
    <w:qFormat/>
    <w:rsid w:val="00087E58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Абзац Знак"/>
    <w:link w:val="a8"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0"/>
    <w:next w:val="a0"/>
    <w:uiPriority w:val="99"/>
    <w:qFormat/>
    <w:rsid w:val="00087E58"/>
    <w:pPr>
      <w:spacing w:before="120" w:after="120" w:line="240" w:lineRule="auto"/>
      <w:jc w:val="center"/>
    </w:pPr>
    <w:rPr>
      <w:rFonts w:ascii="Times New Roman" w:eastAsia="Times New Roman" w:hAnsi="Times New Roman"/>
      <w:b/>
      <w:bCs/>
      <w:szCs w:val="20"/>
      <w:lang w:eastAsia="ru-RU"/>
    </w:rPr>
  </w:style>
  <w:style w:type="table" w:styleId="ab">
    <w:name w:val="Table Grid"/>
    <w:basedOn w:val="a2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87E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List Paragraph"/>
    <w:basedOn w:val="a0"/>
    <w:uiPriority w:val="34"/>
    <w:qFormat/>
    <w:rsid w:val="00087E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7E5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">
    <w:name w:val="List"/>
    <w:basedOn w:val="a0"/>
    <w:link w:val="ad"/>
    <w:rsid w:val="00087E58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/>
      <w:snapToGrid w:val="0"/>
      <w:sz w:val="24"/>
      <w:szCs w:val="24"/>
    </w:rPr>
  </w:style>
  <w:style w:type="character" w:customStyle="1" w:styleId="ad">
    <w:name w:val="Список Знак"/>
    <w:link w:val="a"/>
    <w:rsid w:val="00087E5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styleId="ae">
    <w:name w:val="Hyperlink"/>
    <w:unhideWhenUsed/>
    <w:rsid w:val="00087E58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087E58"/>
    <w:pPr>
      <w:ind w:left="220"/>
    </w:pPr>
  </w:style>
  <w:style w:type="paragraph" w:styleId="af">
    <w:name w:val="header"/>
    <w:basedOn w:val="a0"/>
    <w:link w:val="af0"/>
    <w:uiPriority w:val="99"/>
    <w:unhideWhenUsed/>
    <w:rsid w:val="00087E5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087E58"/>
    <w:rPr>
      <w:rFonts w:ascii="Calibri" w:eastAsia="Calibri" w:hAnsi="Calibri" w:cs="Times New Roman"/>
    </w:rPr>
  </w:style>
  <w:style w:type="paragraph" w:styleId="af1">
    <w:name w:val="footer"/>
    <w:basedOn w:val="a0"/>
    <w:link w:val="af2"/>
    <w:uiPriority w:val="99"/>
    <w:unhideWhenUsed/>
    <w:rsid w:val="00087E5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087E58"/>
    <w:rPr>
      <w:rFonts w:ascii="Calibri" w:eastAsia="Calibri" w:hAnsi="Calibri" w:cs="Times New Roman"/>
    </w:rPr>
  </w:style>
  <w:style w:type="paragraph" w:styleId="11">
    <w:name w:val="toc 1"/>
    <w:basedOn w:val="a0"/>
    <w:next w:val="a0"/>
    <w:autoRedefine/>
    <w:uiPriority w:val="39"/>
    <w:unhideWhenUsed/>
    <w:rsid w:val="00087E58"/>
  </w:style>
  <w:style w:type="paragraph" w:styleId="31">
    <w:name w:val="toc 3"/>
    <w:basedOn w:val="a0"/>
    <w:next w:val="a0"/>
    <w:autoRedefine/>
    <w:uiPriority w:val="39"/>
    <w:unhideWhenUsed/>
    <w:rsid w:val="00087E58"/>
    <w:pPr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087E58"/>
    <w:pPr>
      <w:ind w:left="660"/>
    </w:pPr>
  </w:style>
  <w:style w:type="paragraph" w:styleId="af3">
    <w:name w:val="Balloon Text"/>
    <w:basedOn w:val="a0"/>
    <w:link w:val="af4"/>
    <w:uiPriority w:val="99"/>
    <w:semiHidden/>
    <w:unhideWhenUsed/>
    <w:rsid w:val="0008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087E58"/>
    <w:rPr>
      <w:rFonts w:ascii="Tahoma" w:eastAsia="Calibri" w:hAnsi="Tahoma" w:cs="Tahoma"/>
      <w:sz w:val="16"/>
      <w:szCs w:val="16"/>
    </w:rPr>
  </w:style>
  <w:style w:type="numbering" w:customStyle="1" w:styleId="12">
    <w:name w:val="Нет списка1"/>
    <w:next w:val="a3"/>
    <w:uiPriority w:val="99"/>
    <w:semiHidden/>
    <w:unhideWhenUsed/>
    <w:rsid w:val="00087E58"/>
  </w:style>
  <w:style w:type="paragraph" w:styleId="af5">
    <w:name w:val="Body Text Indent"/>
    <w:basedOn w:val="a0"/>
    <w:link w:val="af6"/>
    <w:uiPriority w:val="99"/>
    <w:semiHidden/>
    <w:unhideWhenUsed/>
    <w:rsid w:val="00087E5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5"/>
    <w:link w:val="25"/>
    <w:uiPriority w:val="99"/>
    <w:semiHidden/>
    <w:unhideWhenUsed/>
    <w:rsid w:val="00087E58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itle"/>
    <w:basedOn w:val="a0"/>
    <w:link w:val="af8"/>
    <w:qFormat/>
    <w:rsid w:val="00087E58"/>
    <w:pPr>
      <w:spacing w:after="0" w:line="240" w:lineRule="auto"/>
      <w:ind w:firstLine="708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8">
    <w:name w:val="Название Знак"/>
    <w:basedOn w:val="a1"/>
    <w:link w:val="af7"/>
    <w:rsid w:val="00087E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9">
    <w:name w:val="annotation reference"/>
    <w:uiPriority w:val="99"/>
    <w:semiHidden/>
    <w:unhideWhenUsed/>
    <w:rsid w:val="00087E58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087E5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087E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87E5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087E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6">
    <w:name w:val="Нет списка2"/>
    <w:next w:val="a3"/>
    <w:uiPriority w:val="99"/>
    <w:semiHidden/>
    <w:unhideWhenUsed/>
    <w:rsid w:val="00087E58"/>
  </w:style>
  <w:style w:type="numbering" w:customStyle="1" w:styleId="32">
    <w:name w:val="Нет списка3"/>
    <w:next w:val="a3"/>
    <w:uiPriority w:val="99"/>
    <w:semiHidden/>
    <w:unhideWhenUsed/>
    <w:rsid w:val="00087E58"/>
  </w:style>
  <w:style w:type="paragraph" w:customStyle="1" w:styleId="FR2">
    <w:name w:val="FR2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character" w:styleId="afe">
    <w:name w:val="FollowedHyperlink"/>
    <w:uiPriority w:val="99"/>
    <w:semiHidden/>
    <w:unhideWhenUsed/>
    <w:rsid w:val="00087E58"/>
    <w:rPr>
      <w:color w:val="800080"/>
      <w:u w:val="single"/>
    </w:rPr>
  </w:style>
  <w:style w:type="paragraph" w:customStyle="1" w:styleId="ConsPlusTitle">
    <w:name w:val="ConsPlusTitle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3">
    <w:name w:val="Font Style23"/>
    <w:uiPriority w:val="99"/>
    <w:rsid w:val="00087E58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087E58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endnote text"/>
    <w:basedOn w:val="a0"/>
    <w:link w:val="aff1"/>
    <w:uiPriority w:val="99"/>
    <w:semiHidden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087E58"/>
    <w:rPr>
      <w:rFonts w:ascii="Arial" w:eastAsia="Times New Roman" w:hAnsi="Arial" w:cs="Times New Roman"/>
      <w:sz w:val="20"/>
      <w:szCs w:val="20"/>
    </w:rPr>
  </w:style>
  <w:style w:type="character" w:styleId="aff2">
    <w:name w:val="endnote reference"/>
    <w:uiPriority w:val="99"/>
    <w:semiHidden/>
    <w:rsid w:val="00087E58"/>
    <w:rPr>
      <w:vertAlign w:val="superscript"/>
    </w:rPr>
  </w:style>
  <w:style w:type="paragraph" w:styleId="HTML">
    <w:name w:val="HTML Preformatted"/>
    <w:basedOn w:val="a0"/>
    <w:link w:val="HTML0"/>
    <w:uiPriority w:val="99"/>
    <w:rsid w:val="00087E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87E58"/>
    <w:rPr>
      <w:rFonts w:ascii="Courier New" w:eastAsia="Times New Roman" w:hAnsi="Courier New" w:cs="Times New Roman"/>
      <w:sz w:val="20"/>
      <w:szCs w:val="20"/>
    </w:rPr>
  </w:style>
  <w:style w:type="paragraph" w:customStyle="1" w:styleId="42">
    <w:name w:val="Основной текст4"/>
    <w:basedOn w:val="a0"/>
    <w:uiPriority w:val="99"/>
    <w:rsid w:val="00087E58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eastAsia="ru-RU"/>
    </w:rPr>
  </w:style>
  <w:style w:type="paragraph" w:customStyle="1" w:styleId="head1">
    <w:name w:val="head1"/>
    <w:basedOn w:val="a0"/>
    <w:uiPriority w:val="99"/>
    <w:rsid w:val="00087E58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  <w:lang w:eastAsia="ru-RU"/>
    </w:rPr>
  </w:style>
  <w:style w:type="paragraph" w:styleId="aff3">
    <w:name w:val="No Spacing"/>
    <w:uiPriority w:val="99"/>
    <w:qFormat/>
    <w:rsid w:val="00087E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3">
    <w:name w:val="Font Style43"/>
    <w:uiPriority w:val="99"/>
    <w:rsid w:val="00087E58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087E58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087E58"/>
  </w:style>
  <w:style w:type="numbering" w:customStyle="1" w:styleId="51">
    <w:name w:val="Нет списка5"/>
    <w:next w:val="a3"/>
    <w:uiPriority w:val="99"/>
    <w:semiHidden/>
    <w:unhideWhenUsed/>
    <w:rsid w:val="00087E58"/>
  </w:style>
  <w:style w:type="table" w:customStyle="1" w:styleId="13">
    <w:name w:val="Сетка таблицы1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087E58"/>
    <w:rPr>
      <w:rFonts w:cs="Times New Roman"/>
    </w:rPr>
  </w:style>
  <w:style w:type="paragraph" w:customStyle="1" w:styleId="14">
    <w:name w:val="Абзац списка1"/>
    <w:basedOn w:val="a0"/>
    <w:uiPriority w:val="99"/>
    <w:rsid w:val="00087E58"/>
    <w:pPr>
      <w:spacing w:after="0"/>
      <w:ind w:left="720"/>
      <w:contextualSpacing/>
    </w:pPr>
    <w:rPr>
      <w:rFonts w:ascii="Times New Roman" w:eastAsia="Times New Roman" w:hAnsi="Times New Roman"/>
      <w:sz w:val="28"/>
    </w:rPr>
  </w:style>
  <w:style w:type="paragraph" w:customStyle="1" w:styleId="u">
    <w:name w:val="u"/>
    <w:basedOn w:val="a0"/>
    <w:uiPriority w:val="99"/>
    <w:rsid w:val="00087E58"/>
    <w:pPr>
      <w:spacing w:before="100" w:beforeAutospacing="1" w:after="100" w:afterAutospacing="1"/>
    </w:pPr>
    <w:rPr>
      <w:rFonts w:ascii="Times New Roman" w:eastAsia="Times New Roman" w:hAnsi="Times New Roman"/>
      <w:sz w:val="28"/>
    </w:rPr>
  </w:style>
  <w:style w:type="numbering" w:customStyle="1" w:styleId="61">
    <w:name w:val="Нет списка6"/>
    <w:next w:val="a3"/>
    <w:uiPriority w:val="99"/>
    <w:semiHidden/>
    <w:unhideWhenUsed/>
    <w:rsid w:val="00087E58"/>
  </w:style>
  <w:style w:type="table" w:customStyle="1" w:styleId="27">
    <w:name w:val="Сетка таблицы2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087E58"/>
    <w:pPr>
      <w:spacing w:after="100"/>
      <w:ind w:left="880"/>
    </w:pPr>
    <w:rPr>
      <w:rFonts w:eastAsia="Times New Roman"/>
      <w:lang w:eastAsia="ru-RU"/>
    </w:rPr>
  </w:style>
  <w:style w:type="paragraph" w:styleId="62">
    <w:name w:val="toc 6"/>
    <w:basedOn w:val="a0"/>
    <w:next w:val="a0"/>
    <w:autoRedefine/>
    <w:uiPriority w:val="39"/>
    <w:unhideWhenUsed/>
    <w:rsid w:val="00087E58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087E58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087E58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087E58"/>
    <w:pPr>
      <w:spacing w:after="100"/>
      <w:ind w:left="1760"/>
    </w:pPr>
    <w:rPr>
      <w:rFonts w:eastAsia="Times New Roman"/>
      <w:lang w:eastAsia="ru-RU"/>
    </w:rPr>
  </w:style>
  <w:style w:type="numbering" w:customStyle="1" w:styleId="72">
    <w:name w:val="Нет списка7"/>
    <w:next w:val="a3"/>
    <w:uiPriority w:val="99"/>
    <w:semiHidden/>
    <w:unhideWhenUsed/>
    <w:rsid w:val="00087E58"/>
  </w:style>
  <w:style w:type="numbering" w:customStyle="1" w:styleId="82">
    <w:name w:val="Нет списка8"/>
    <w:next w:val="a3"/>
    <w:uiPriority w:val="99"/>
    <w:semiHidden/>
    <w:unhideWhenUsed/>
    <w:rsid w:val="00087E58"/>
  </w:style>
  <w:style w:type="paragraph" w:customStyle="1" w:styleId="ConsNonformat">
    <w:name w:val="ConsNonformat"/>
    <w:rsid w:val="00087E58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10">
    <w:name w:val="Сетка таблицы11"/>
    <w:basedOn w:val="a2"/>
    <w:next w:val="ab"/>
    <w:uiPriority w:val="59"/>
    <w:rsid w:val="007949A2"/>
    <w:pPr>
      <w:spacing w:after="0" w:line="240" w:lineRule="auto"/>
    </w:pPr>
    <w:rPr>
      <w:rFonts w:ascii="Times New Roman" w:eastAsia="Calibri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0"/>
    <w:rsid w:val="00BE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BE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2F09AB"/>
  </w:style>
  <w:style w:type="paragraph" w:styleId="aff5">
    <w:name w:val="footnote text"/>
    <w:basedOn w:val="a0"/>
    <w:link w:val="aff6"/>
    <w:uiPriority w:val="99"/>
    <w:semiHidden/>
    <w:unhideWhenUsed/>
    <w:rsid w:val="002F09A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6">
    <w:name w:val="Текст сноски Знак"/>
    <w:basedOn w:val="a1"/>
    <w:link w:val="aff5"/>
    <w:uiPriority w:val="99"/>
    <w:semiHidden/>
    <w:rsid w:val="002F09AB"/>
    <w:rPr>
      <w:rFonts w:eastAsiaTheme="minorEastAsia"/>
      <w:sz w:val="20"/>
      <w:szCs w:val="20"/>
      <w:lang w:eastAsia="ru-RU"/>
    </w:rPr>
  </w:style>
  <w:style w:type="character" w:styleId="aff7">
    <w:name w:val="footnote reference"/>
    <w:basedOn w:val="a1"/>
    <w:uiPriority w:val="99"/>
    <w:semiHidden/>
    <w:unhideWhenUsed/>
    <w:rsid w:val="002F09AB"/>
    <w:rPr>
      <w:vertAlign w:val="superscript"/>
    </w:rPr>
  </w:style>
  <w:style w:type="character" w:styleId="aff8">
    <w:name w:val="Strong"/>
    <w:uiPriority w:val="22"/>
    <w:qFormat/>
    <w:rsid w:val="002F09AB"/>
    <w:rPr>
      <w:b/>
      <w:bCs/>
    </w:rPr>
  </w:style>
  <w:style w:type="paragraph" w:customStyle="1" w:styleId="FORMATTEXT0">
    <w:name w:val=".FORMATTEXT"/>
    <w:uiPriority w:val="99"/>
    <w:rsid w:val="00D17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radeMark">
    <w:name w:val=".TradeMark"/>
    <w:uiPriority w:val="99"/>
    <w:rsid w:val="00D17FE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HEADERTEXT0">
    <w:name w:val=".HEADERTEXT"/>
    <w:uiPriority w:val="99"/>
    <w:rsid w:val="00D17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0B4"/>
    <w:rPr>
      <w:rFonts w:ascii="Calibri" w:eastAsia="Calibri" w:hAnsi="Calibri" w:cs="Times New Roman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087E58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087E58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087E58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0"/>
    <w:link w:val="40"/>
    <w:autoRedefine/>
    <w:unhideWhenUsed/>
    <w:qFormat/>
    <w:rsid w:val="00087E58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087E58"/>
    <w:pPr>
      <w:numPr>
        <w:ilvl w:val="4"/>
        <w:numId w:val="2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087E58"/>
    <w:pPr>
      <w:numPr>
        <w:ilvl w:val="5"/>
        <w:numId w:val="2"/>
      </w:numPr>
      <w:spacing w:before="240" w:after="60" w:line="240" w:lineRule="auto"/>
      <w:outlineLvl w:val="5"/>
    </w:pPr>
    <w:rPr>
      <w:rFonts w:eastAsia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087E58"/>
    <w:pPr>
      <w:numPr>
        <w:ilvl w:val="6"/>
        <w:numId w:val="2"/>
      </w:num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nhideWhenUsed/>
    <w:qFormat/>
    <w:rsid w:val="00087E58"/>
    <w:pPr>
      <w:numPr>
        <w:ilvl w:val="7"/>
        <w:numId w:val="2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nhideWhenUsed/>
    <w:qFormat/>
    <w:rsid w:val="00087E58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087E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087E58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087E58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1"/>
    <w:link w:val="4"/>
    <w:rsid w:val="00087E58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1"/>
    <w:link w:val="5"/>
    <w:uiPriority w:val="99"/>
    <w:rsid w:val="00087E5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087E58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1"/>
    <w:link w:val="7"/>
    <w:rsid w:val="00087E5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87E5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87E58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087E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087E58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7E5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aliases w:val="Обычный (Web)"/>
    <w:basedOn w:val="a0"/>
    <w:link w:val="a5"/>
    <w:uiPriority w:val="99"/>
    <w:unhideWhenUsed/>
    <w:rsid w:val="00087E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"/>
    <w:link w:val="a4"/>
    <w:locked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unhideWhenUsed/>
    <w:rsid w:val="00087E58"/>
    <w:pPr>
      <w:spacing w:after="120"/>
    </w:pPr>
    <w:rPr>
      <w:lang w:val="en-US"/>
    </w:rPr>
  </w:style>
  <w:style w:type="character" w:customStyle="1" w:styleId="a7">
    <w:name w:val="Основной текст Знак"/>
    <w:basedOn w:val="a1"/>
    <w:link w:val="a6"/>
    <w:uiPriority w:val="99"/>
    <w:rsid w:val="00087E58"/>
    <w:rPr>
      <w:rFonts w:ascii="Calibri" w:eastAsia="Calibri" w:hAnsi="Calibri" w:cs="Times New Roman"/>
      <w:lang w:val="en-US"/>
    </w:rPr>
  </w:style>
  <w:style w:type="paragraph" w:customStyle="1" w:styleId="S">
    <w:name w:val="S_Обычный"/>
    <w:basedOn w:val="a0"/>
    <w:link w:val="S0"/>
    <w:qFormat/>
    <w:rsid w:val="00087E5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0">
    <w:name w:val="S_Обычный Знак"/>
    <w:link w:val="S"/>
    <w:rsid w:val="00087E58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Абзац"/>
    <w:basedOn w:val="a0"/>
    <w:link w:val="a9"/>
    <w:autoRedefine/>
    <w:qFormat/>
    <w:rsid w:val="00087E58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Абзац Знак"/>
    <w:link w:val="a8"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0"/>
    <w:next w:val="a0"/>
    <w:uiPriority w:val="99"/>
    <w:qFormat/>
    <w:rsid w:val="00087E58"/>
    <w:pPr>
      <w:spacing w:before="120" w:after="120" w:line="240" w:lineRule="auto"/>
      <w:jc w:val="center"/>
    </w:pPr>
    <w:rPr>
      <w:rFonts w:ascii="Times New Roman" w:eastAsia="Times New Roman" w:hAnsi="Times New Roman"/>
      <w:b/>
      <w:bCs/>
      <w:szCs w:val="20"/>
      <w:lang w:eastAsia="ru-RU"/>
    </w:rPr>
  </w:style>
  <w:style w:type="table" w:styleId="ab">
    <w:name w:val="Table Grid"/>
    <w:basedOn w:val="a2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87E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List Paragraph"/>
    <w:basedOn w:val="a0"/>
    <w:uiPriority w:val="34"/>
    <w:qFormat/>
    <w:rsid w:val="00087E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7E5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">
    <w:name w:val="List"/>
    <w:basedOn w:val="a0"/>
    <w:link w:val="ad"/>
    <w:rsid w:val="00087E58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/>
      <w:snapToGrid w:val="0"/>
      <w:sz w:val="24"/>
      <w:szCs w:val="24"/>
    </w:rPr>
  </w:style>
  <w:style w:type="character" w:customStyle="1" w:styleId="ad">
    <w:name w:val="Список Знак"/>
    <w:link w:val="a"/>
    <w:rsid w:val="00087E5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styleId="ae">
    <w:name w:val="Hyperlink"/>
    <w:unhideWhenUsed/>
    <w:rsid w:val="00087E58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087E58"/>
    <w:pPr>
      <w:ind w:left="220"/>
    </w:pPr>
  </w:style>
  <w:style w:type="paragraph" w:styleId="af">
    <w:name w:val="header"/>
    <w:basedOn w:val="a0"/>
    <w:link w:val="af0"/>
    <w:uiPriority w:val="99"/>
    <w:unhideWhenUsed/>
    <w:rsid w:val="00087E5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087E58"/>
    <w:rPr>
      <w:rFonts w:ascii="Calibri" w:eastAsia="Calibri" w:hAnsi="Calibri" w:cs="Times New Roman"/>
    </w:rPr>
  </w:style>
  <w:style w:type="paragraph" w:styleId="af1">
    <w:name w:val="footer"/>
    <w:basedOn w:val="a0"/>
    <w:link w:val="af2"/>
    <w:uiPriority w:val="99"/>
    <w:unhideWhenUsed/>
    <w:rsid w:val="00087E5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087E58"/>
    <w:rPr>
      <w:rFonts w:ascii="Calibri" w:eastAsia="Calibri" w:hAnsi="Calibri" w:cs="Times New Roman"/>
    </w:rPr>
  </w:style>
  <w:style w:type="paragraph" w:styleId="11">
    <w:name w:val="toc 1"/>
    <w:basedOn w:val="a0"/>
    <w:next w:val="a0"/>
    <w:autoRedefine/>
    <w:uiPriority w:val="39"/>
    <w:unhideWhenUsed/>
    <w:rsid w:val="00087E58"/>
  </w:style>
  <w:style w:type="paragraph" w:styleId="31">
    <w:name w:val="toc 3"/>
    <w:basedOn w:val="a0"/>
    <w:next w:val="a0"/>
    <w:autoRedefine/>
    <w:uiPriority w:val="39"/>
    <w:unhideWhenUsed/>
    <w:rsid w:val="00087E58"/>
    <w:pPr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087E58"/>
    <w:pPr>
      <w:ind w:left="660"/>
    </w:pPr>
  </w:style>
  <w:style w:type="paragraph" w:styleId="af3">
    <w:name w:val="Balloon Text"/>
    <w:basedOn w:val="a0"/>
    <w:link w:val="af4"/>
    <w:uiPriority w:val="99"/>
    <w:semiHidden/>
    <w:unhideWhenUsed/>
    <w:rsid w:val="0008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087E58"/>
    <w:rPr>
      <w:rFonts w:ascii="Tahoma" w:eastAsia="Calibri" w:hAnsi="Tahoma" w:cs="Tahoma"/>
      <w:sz w:val="16"/>
      <w:szCs w:val="16"/>
    </w:rPr>
  </w:style>
  <w:style w:type="numbering" w:customStyle="1" w:styleId="12">
    <w:name w:val="Нет списка1"/>
    <w:next w:val="a3"/>
    <w:uiPriority w:val="99"/>
    <w:semiHidden/>
    <w:unhideWhenUsed/>
    <w:rsid w:val="00087E58"/>
  </w:style>
  <w:style w:type="paragraph" w:styleId="af5">
    <w:name w:val="Body Text Indent"/>
    <w:basedOn w:val="a0"/>
    <w:link w:val="af6"/>
    <w:uiPriority w:val="99"/>
    <w:semiHidden/>
    <w:unhideWhenUsed/>
    <w:rsid w:val="00087E5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5"/>
    <w:link w:val="25"/>
    <w:uiPriority w:val="99"/>
    <w:semiHidden/>
    <w:unhideWhenUsed/>
    <w:rsid w:val="00087E58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itle"/>
    <w:basedOn w:val="a0"/>
    <w:link w:val="af8"/>
    <w:qFormat/>
    <w:rsid w:val="00087E58"/>
    <w:pPr>
      <w:spacing w:after="0" w:line="240" w:lineRule="auto"/>
      <w:ind w:firstLine="708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8">
    <w:name w:val="Название Знак"/>
    <w:basedOn w:val="a1"/>
    <w:link w:val="af7"/>
    <w:rsid w:val="00087E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9">
    <w:name w:val="annotation reference"/>
    <w:uiPriority w:val="99"/>
    <w:semiHidden/>
    <w:unhideWhenUsed/>
    <w:rsid w:val="00087E58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087E5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087E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87E5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087E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6">
    <w:name w:val="Нет списка2"/>
    <w:next w:val="a3"/>
    <w:uiPriority w:val="99"/>
    <w:semiHidden/>
    <w:unhideWhenUsed/>
    <w:rsid w:val="00087E58"/>
  </w:style>
  <w:style w:type="numbering" w:customStyle="1" w:styleId="32">
    <w:name w:val="Нет списка3"/>
    <w:next w:val="a3"/>
    <w:uiPriority w:val="99"/>
    <w:semiHidden/>
    <w:unhideWhenUsed/>
    <w:rsid w:val="00087E58"/>
  </w:style>
  <w:style w:type="paragraph" w:customStyle="1" w:styleId="FR2">
    <w:name w:val="FR2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character" w:styleId="afe">
    <w:name w:val="FollowedHyperlink"/>
    <w:uiPriority w:val="99"/>
    <w:semiHidden/>
    <w:unhideWhenUsed/>
    <w:rsid w:val="00087E58"/>
    <w:rPr>
      <w:color w:val="800080"/>
      <w:u w:val="single"/>
    </w:rPr>
  </w:style>
  <w:style w:type="paragraph" w:customStyle="1" w:styleId="ConsPlusTitle">
    <w:name w:val="ConsPlusTitle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3">
    <w:name w:val="Font Style23"/>
    <w:uiPriority w:val="99"/>
    <w:rsid w:val="00087E58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087E58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endnote text"/>
    <w:basedOn w:val="a0"/>
    <w:link w:val="aff1"/>
    <w:uiPriority w:val="99"/>
    <w:semiHidden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087E58"/>
    <w:rPr>
      <w:rFonts w:ascii="Arial" w:eastAsia="Times New Roman" w:hAnsi="Arial" w:cs="Times New Roman"/>
      <w:sz w:val="20"/>
      <w:szCs w:val="20"/>
    </w:rPr>
  </w:style>
  <w:style w:type="character" w:styleId="aff2">
    <w:name w:val="endnote reference"/>
    <w:uiPriority w:val="99"/>
    <w:semiHidden/>
    <w:rsid w:val="00087E58"/>
    <w:rPr>
      <w:vertAlign w:val="superscript"/>
    </w:rPr>
  </w:style>
  <w:style w:type="paragraph" w:styleId="HTML">
    <w:name w:val="HTML Preformatted"/>
    <w:basedOn w:val="a0"/>
    <w:link w:val="HTML0"/>
    <w:uiPriority w:val="99"/>
    <w:rsid w:val="00087E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87E58"/>
    <w:rPr>
      <w:rFonts w:ascii="Courier New" w:eastAsia="Times New Roman" w:hAnsi="Courier New" w:cs="Times New Roman"/>
      <w:sz w:val="20"/>
      <w:szCs w:val="20"/>
    </w:rPr>
  </w:style>
  <w:style w:type="paragraph" w:customStyle="1" w:styleId="42">
    <w:name w:val="Основной текст4"/>
    <w:basedOn w:val="a0"/>
    <w:uiPriority w:val="99"/>
    <w:rsid w:val="00087E58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eastAsia="ru-RU"/>
    </w:rPr>
  </w:style>
  <w:style w:type="paragraph" w:customStyle="1" w:styleId="head1">
    <w:name w:val="head1"/>
    <w:basedOn w:val="a0"/>
    <w:uiPriority w:val="99"/>
    <w:rsid w:val="00087E58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  <w:lang w:eastAsia="ru-RU"/>
    </w:rPr>
  </w:style>
  <w:style w:type="paragraph" w:styleId="aff3">
    <w:name w:val="No Spacing"/>
    <w:uiPriority w:val="99"/>
    <w:qFormat/>
    <w:rsid w:val="00087E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3">
    <w:name w:val="Font Style43"/>
    <w:uiPriority w:val="99"/>
    <w:rsid w:val="00087E58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087E58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087E58"/>
  </w:style>
  <w:style w:type="numbering" w:customStyle="1" w:styleId="51">
    <w:name w:val="Нет списка5"/>
    <w:next w:val="a3"/>
    <w:uiPriority w:val="99"/>
    <w:semiHidden/>
    <w:unhideWhenUsed/>
    <w:rsid w:val="00087E58"/>
  </w:style>
  <w:style w:type="table" w:customStyle="1" w:styleId="13">
    <w:name w:val="Сетка таблицы1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087E58"/>
    <w:rPr>
      <w:rFonts w:cs="Times New Roman"/>
    </w:rPr>
  </w:style>
  <w:style w:type="paragraph" w:customStyle="1" w:styleId="14">
    <w:name w:val="Абзац списка1"/>
    <w:basedOn w:val="a0"/>
    <w:uiPriority w:val="99"/>
    <w:rsid w:val="00087E58"/>
    <w:pPr>
      <w:spacing w:after="0"/>
      <w:ind w:left="720"/>
      <w:contextualSpacing/>
    </w:pPr>
    <w:rPr>
      <w:rFonts w:ascii="Times New Roman" w:eastAsia="Times New Roman" w:hAnsi="Times New Roman"/>
      <w:sz w:val="28"/>
    </w:rPr>
  </w:style>
  <w:style w:type="paragraph" w:customStyle="1" w:styleId="u">
    <w:name w:val="u"/>
    <w:basedOn w:val="a0"/>
    <w:uiPriority w:val="99"/>
    <w:rsid w:val="00087E58"/>
    <w:pPr>
      <w:spacing w:before="100" w:beforeAutospacing="1" w:after="100" w:afterAutospacing="1"/>
    </w:pPr>
    <w:rPr>
      <w:rFonts w:ascii="Times New Roman" w:eastAsia="Times New Roman" w:hAnsi="Times New Roman"/>
      <w:sz w:val="28"/>
    </w:rPr>
  </w:style>
  <w:style w:type="numbering" w:customStyle="1" w:styleId="61">
    <w:name w:val="Нет списка6"/>
    <w:next w:val="a3"/>
    <w:uiPriority w:val="99"/>
    <w:semiHidden/>
    <w:unhideWhenUsed/>
    <w:rsid w:val="00087E58"/>
  </w:style>
  <w:style w:type="table" w:customStyle="1" w:styleId="27">
    <w:name w:val="Сетка таблицы2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087E58"/>
    <w:pPr>
      <w:spacing w:after="100"/>
      <w:ind w:left="880"/>
    </w:pPr>
    <w:rPr>
      <w:rFonts w:eastAsia="Times New Roman"/>
      <w:lang w:eastAsia="ru-RU"/>
    </w:rPr>
  </w:style>
  <w:style w:type="paragraph" w:styleId="62">
    <w:name w:val="toc 6"/>
    <w:basedOn w:val="a0"/>
    <w:next w:val="a0"/>
    <w:autoRedefine/>
    <w:uiPriority w:val="39"/>
    <w:unhideWhenUsed/>
    <w:rsid w:val="00087E58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087E58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087E58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087E58"/>
    <w:pPr>
      <w:spacing w:after="100"/>
      <w:ind w:left="1760"/>
    </w:pPr>
    <w:rPr>
      <w:rFonts w:eastAsia="Times New Roman"/>
      <w:lang w:eastAsia="ru-RU"/>
    </w:rPr>
  </w:style>
  <w:style w:type="numbering" w:customStyle="1" w:styleId="72">
    <w:name w:val="Нет списка7"/>
    <w:next w:val="a3"/>
    <w:uiPriority w:val="99"/>
    <w:semiHidden/>
    <w:unhideWhenUsed/>
    <w:rsid w:val="00087E58"/>
  </w:style>
  <w:style w:type="numbering" w:customStyle="1" w:styleId="82">
    <w:name w:val="Нет списка8"/>
    <w:next w:val="a3"/>
    <w:uiPriority w:val="99"/>
    <w:semiHidden/>
    <w:unhideWhenUsed/>
    <w:rsid w:val="00087E58"/>
  </w:style>
  <w:style w:type="paragraph" w:customStyle="1" w:styleId="ConsNonformat">
    <w:name w:val="ConsNonformat"/>
    <w:rsid w:val="00087E58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10">
    <w:name w:val="Сетка таблицы11"/>
    <w:basedOn w:val="a2"/>
    <w:next w:val="ab"/>
    <w:uiPriority w:val="59"/>
    <w:rsid w:val="007949A2"/>
    <w:pPr>
      <w:spacing w:after="0" w:line="240" w:lineRule="auto"/>
    </w:pPr>
    <w:rPr>
      <w:rFonts w:ascii="Times New Roman" w:eastAsia="Calibri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0"/>
    <w:rsid w:val="00BE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BE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2F09AB"/>
  </w:style>
  <w:style w:type="paragraph" w:styleId="aff5">
    <w:name w:val="footnote text"/>
    <w:basedOn w:val="a0"/>
    <w:link w:val="aff6"/>
    <w:uiPriority w:val="99"/>
    <w:semiHidden/>
    <w:unhideWhenUsed/>
    <w:rsid w:val="002F09A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6">
    <w:name w:val="Текст сноски Знак"/>
    <w:basedOn w:val="a1"/>
    <w:link w:val="aff5"/>
    <w:uiPriority w:val="99"/>
    <w:semiHidden/>
    <w:rsid w:val="002F09AB"/>
    <w:rPr>
      <w:rFonts w:eastAsiaTheme="minorEastAsia"/>
      <w:sz w:val="20"/>
      <w:szCs w:val="20"/>
      <w:lang w:eastAsia="ru-RU"/>
    </w:rPr>
  </w:style>
  <w:style w:type="character" w:styleId="aff7">
    <w:name w:val="footnote reference"/>
    <w:basedOn w:val="a1"/>
    <w:uiPriority w:val="99"/>
    <w:semiHidden/>
    <w:unhideWhenUsed/>
    <w:rsid w:val="002F09AB"/>
    <w:rPr>
      <w:vertAlign w:val="superscript"/>
    </w:rPr>
  </w:style>
  <w:style w:type="character" w:styleId="aff8">
    <w:name w:val="Strong"/>
    <w:uiPriority w:val="22"/>
    <w:qFormat/>
    <w:rsid w:val="002F09AB"/>
    <w:rPr>
      <w:b/>
      <w:bCs/>
    </w:rPr>
  </w:style>
  <w:style w:type="paragraph" w:customStyle="1" w:styleId="FORMATTEXT0">
    <w:name w:val=".FORMATTEXT"/>
    <w:uiPriority w:val="99"/>
    <w:rsid w:val="00D17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radeMark">
    <w:name w:val=".TradeMark"/>
    <w:uiPriority w:val="99"/>
    <w:rsid w:val="00D17FE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HEADERTEXT0">
    <w:name w:val=".HEADERTEXT"/>
    <w:uiPriority w:val="99"/>
    <w:rsid w:val="00D17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B627B-5DD6-4F9B-AE12-9D4255120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4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Пуртова</dc:creator>
  <cp:lastModifiedBy>Специалист-3</cp:lastModifiedBy>
  <cp:revision>31</cp:revision>
  <cp:lastPrinted>2020-09-21T04:57:00Z</cp:lastPrinted>
  <dcterms:created xsi:type="dcterms:W3CDTF">2018-04-09T11:00:00Z</dcterms:created>
  <dcterms:modified xsi:type="dcterms:W3CDTF">2020-09-21T04:57:00Z</dcterms:modified>
</cp:coreProperties>
</file>