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83" w:rsidRDefault="00CF5583" w:rsidP="008C4F5E">
      <w:pPr>
        <w:tabs>
          <w:tab w:val="left" w:pos="10080"/>
        </w:tabs>
        <w:suppressAutoHyphens/>
        <w:jc w:val="center"/>
        <w:rPr>
          <w:b/>
          <w:sz w:val="28"/>
          <w:szCs w:val="28"/>
          <w:lang w:eastAsia="ar-SA"/>
        </w:rPr>
      </w:pPr>
      <w:r w:rsidRPr="00317616">
        <w:rPr>
          <w:noProof/>
        </w:rPr>
        <w:drawing>
          <wp:inline distT="0" distB="0" distL="0" distR="0" wp14:anchorId="5617D0C3" wp14:editId="6AB0B7E2">
            <wp:extent cx="6191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83" w:rsidRPr="00317616" w:rsidRDefault="00CF5583" w:rsidP="00CF5583">
      <w:pPr>
        <w:jc w:val="center"/>
        <w:rPr>
          <w:sz w:val="28"/>
          <w:szCs w:val="28"/>
        </w:rPr>
      </w:pPr>
      <w:r w:rsidRPr="00317616">
        <w:rPr>
          <w:sz w:val="28"/>
          <w:szCs w:val="28"/>
        </w:rPr>
        <w:t>МУНИЦИПАЛЬНОЕ ОБРАЗОВАНИЕ</w:t>
      </w:r>
    </w:p>
    <w:p w:rsidR="00CF5583" w:rsidRPr="00317616" w:rsidRDefault="00CF5583" w:rsidP="00CF5583">
      <w:pPr>
        <w:jc w:val="center"/>
        <w:rPr>
          <w:sz w:val="28"/>
          <w:szCs w:val="28"/>
        </w:rPr>
      </w:pPr>
      <w:r w:rsidRPr="00317616">
        <w:rPr>
          <w:sz w:val="28"/>
          <w:szCs w:val="28"/>
        </w:rPr>
        <w:t>СЕЛЬСКОЕ ПОСЕЛЕНИЕ ШАПША</w:t>
      </w:r>
    </w:p>
    <w:p w:rsidR="00CF5583" w:rsidRPr="00317616" w:rsidRDefault="00CF5583" w:rsidP="00CF5583">
      <w:pPr>
        <w:jc w:val="center"/>
        <w:rPr>
          <w:sz w:val="28"/>
          <w:szCs w:val="28"/>
        </w:rPr>
      </w:pPr>
      <w:r w:rsidRPr="00317616">
        <w:rPr>
          <w:sz w:val="28"/>
          <w:szCs w:val="28"/>
        </w:rPr>
        <w:t>Ханты-Мансийский автономный округ – Югра</w:t>
      </w:r>
    </w:p>
    <w:p w:rsidR="00CF5583" w:rsidRPr="00317616" w:rsidRDefault="00CF5583" w:rsidP="00CF5583">
      <w:pPr>
        <w:jc w:val="center"/>
        <w:rPr>
          <w:b/>
          <w:sz w:val="28"/>
          <w:szCs w:val="28"/>
        </w:rPr>
      </w:pPr>
    </w:p>
    <w:p w:rsidR="00CF5583" w:rsidRPr="00317616" w:rsidRDefault="00CF5583" w:rsidP="00CF5583">
      <w:pPr>
        <w:jc w:val="center"/>
        <w:rPr>
          <w:b/>
          <w:sz w:val="28"/>
          <w:szCs w:val="28"/>
        </w:rPr>
      </w:pPr>
      <w:r w:rsidRPr="00317616">
        <w:rPr>
          <w:b/>
          <w:sz w:val="28"/>
          <w:szCs w:val="28"/>
        </w:rPr>
        <w:t>АДМИНИСТРАЦИЯ СЕЛЬСКОГО ПОСЕЛЕНИЯ ШАПША</w:t>
      </w:r>
    </w:p>
    <w:p w:rsidR="00CF5583" w:rsidRPr="00317616" w:rsidRDefault="00CF5583" w:rsidP="00CF5583">
      <w:pPr>
        <w:jc w:val="center"/>
        <w:rPr>
          <w:b/>
          <w:sz w:val="28"/>
          <w:szCs w:val="28"/>
        </w:rPr>
      </w:pPr>
    </w:p>
    <w:p w:rsidR="00CF5583" w:rsidRPr="00317616" w:rsidRDefault="00CF5583" w:rsidP="00CF5583">
      <w:pPr>
        <w:jc w:val="center"/>
        <w:rPr>
          <w:b/>
          <w:sz w:val="28"/>
          <w:szCs w:val="28"/>
        </w:rPr>
      </w:pPr>
      <w:r w:rsidRPr="00317616">
        <w:rPr>
          <w:b/>
          <w:sz w:val="28"/>
          <w:szCs w:val="28"/>
        </w:rPr>
        <w:t>ПОСТАНОВЛЕНИЕ</w:t>
      </w:r>
    </w:p>
    <w:p w:rsidR="00CF5583" w:rsidRPr="00317616" w:rsidRDefault="00CF5583" w:rsidP="00CF5583">
      <w:pPr>
        <w:shd w:val="clear" w:color="auto" w:fill="FFFFFF"/>
        <w:jc w:val="center"/>
        <w:rPr>
          <w:sz w:val="28"/>
          <w:szCs w:val="28"/>
        </w:rPr>
      </w:pPr>
    </w:p>
    <w:p w:rsidR="00756248" w:rsidRDefault="00756248" w:rsidP="0080719B">
      <w:pPr>
        <w:shd w:val="clear" w:color="auto" w:fill="FFFFFF"/>
        <w:jc w:val="both"/>
        <w:rPr>
          <w:sz w:val="28"/>
          <w:szCs w:val="28"/>
        </w:rPr>
      </w:pPr>
    </w:p>
    <w:p w:rsidR="00CF5583" w:rsidRDefault="00CF5583" w:rsidP="0080719B">
      <w:pPr>
        <w:shd w:val="clear" w:color="auto" w:fill="FFFFFF"/>
        <w:jc w:val="both"/>
        <w:rPr>
          <w:sz w:val="28"/>
          <w:szCs w:val="28"/>
        </w:rPr>
      </w:pPr>
      <w:r w:rsidRPr="00317616">
        <w:rPr>
          <w:sz w:val="28"/>
          <w:szCs w:val="28"/>
        </w:rPr>
        <w:t xml:space="preserve">от </w:t>
      </w:r>
      <w:r w:rsidR="000F53D5">
        <w:rPr>
          <w:sz w:val="28"/>
          <w:szCs w:val="28"/>
        </w:rPr>
        <w:t>21.01.2025</w:t>
      </w:r>
      <w:r w:rsidRPr="00317616">
        <w:rPr>
          <w:sz w:val="28"/>
          <w:szCs w:val="28"/>
        </w:rPr>
        <w:tab/>
        <w:t xml:space="preserve">                                                        </w:t>
      </w:r>
      <w:r>
        <w:rPr>
          <w:sz w:val="28"/>
          <w:szCs w:val="28"/>
        </w:rPr>
        <w:t xml:space="preserve">                    </w:t>
      </w:r>
      <w:r w:rsidRPr="00317616">
        <w:rPr>
          <w:sz w:val="28"/>
          <w:szCs w:val="28"/>
        </w:rPr>
        <w:t xml:space="preserve">  </w:t>
      </w:r>
      <w:r w:rsidR="007632B8">
        <w:rPr>
          <w:sz w:val="28"/>
          <w:szCs w:val="28"/>
        </w:rPr>
        <w:t xml:space="preserve">             </w:t>
      </w:r>
      <w:r w:rsidRPr="0025639E">
        <w:rPr>
          <w:sz w:val="28"/>
          <w:szCs w:val="28"/>
        </w:rPr>
        <w:t xml:space="preserve">№ </w:t>
      </w:r>
      <w:r w:rsidR="000F53D5">
        <w:rPr>
          <w:sz w:val="28"/>
          <w:szCs w:val="28"/>
        </w:rPr>
        <w:t>4</w:t>
      </w:r>
    </w:p>
    <w:p w:rsidR="007632B8" w:rsidRPr="007632B8" w:rsidRDefault="007632B8" w:rsidP="0080719B">
      <w:pPr>
        <w:shd w:val="clear" w:color="auto" w:fill="FFFFFF"/>
        <w:jc w:val="both"/>
        <w:rPr>
          <w:i/>
          <w:sz w:val="28"/>
          <w:szCs w:val="28"/>
        </w:rPr>
      </w:pPr>
      <w:r w:rsidRPr="007632B8">
        <w:rPr>
          <w:i/>
          <w:sz w:val="28"/>
          <w:szCs w:val="28"/>
        </w:rPr>
        <w:t>д. Шапша</w:t>
      </w:r>
    </w:p>
    <w:p w:rsidR="00D226F2" w:rsidRPr="00EA7260" w:rsidRDefault="00D226F2" w:rsidP="00CF5583">
      <w:pPr>
        <w:jc w:val="center"/>
        <w:rPr>
          <w:iCs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261"/>
      </w:tblGrid>
      <w:tr w:rsidR="007632B8" w:rsidTr="007632B8">
        <w:tc>
          <w:tcPr>
            <w:tcW w:w="5637" w:type="dxa"/>
          </w:tcPr>
          <w:p w:rsidR="000707F8" w:rsidRPr="000707F8" w:rsidRDefault="000707F8" w:rsidP="000707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7F8">
              <w:rPr>
                <w:rFonts w:ascii="Times New Roman" w:hAnsi="Times New Roman"/>
                <w:sz w:val="28"/>
                <w:szCs w:val="28"/>
              </w:rPr>
              <w:t>О мерах по обеспечению исполнения</w:t>
            </w:r>
          </w:p>
          <w:p w:rsidR="007632B8" w:rsidRDefault="000707F8" w:rsidP="000707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07F8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7632B8" w:rsidRPr="000707F8">
              <w:rPr>
                <w:rFonts w:ascii="Times New Roman" w:hAnsi="Times New Roman"/>
                <w:sz w:val="28"/>
                <w:szCs w:val="28"/>
              </w:rPr>
              <w:t>сельского поселения Шапша</w:t>
            </w:r>
            <w:r w:rsidR="007632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7632B8" w:rsidRDefault="007632B8" w:rsidP="00D605A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32B8" w:rsidRDefault="007632B8" w:rsidP="007632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26CB" w:rsidRDefault="00205BC6" w:rsidP="007632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7552">
        <w:rPr>
          <w:rFonts w:ascii="Times New Roman" w:hAnsi="Times New Roman"/>
          <w:sz w:val="28"/>
          <w:szCs w:val="28"/>
        </w:rPr>
        <w:t>В</w:t>
      </w:r>
      <w:r w:rsidR="009A29FE">
        <w:rPr>
          <w:rFonts w:ascii="Times New Roman" w:hAnsi="Times New Roman"/>
          <w:sz w:val="28"/>
          <w:szCs w:val="28"/>
        </w:rPr>
        <w:t xml:space="preserve"> соответствии со статьей 215.1 Бюджетного кодекса Российской Федерации, в</w:t>
      </w:r>
      <w:r w:rsidRPr="00577552">
        <w:rPr>
          <w:rFonts w:ascii="Times New Roman" w:hAnsi="Times New Roman"/>
          <w:sz w:val="28"/>
          <w:szCs w:val="28"/>
        </w:rPr>
        <w:t xml:space="preserve"> целях реализации </w:t>
      </w:r>
      <w:hyperlink r:id="rId10" w:history="1">
        <w:r w:rsidRPr="00577552">
          <w:rPr>
            <w:rFonts w:ascii="Times New Roman" w:hAnsi="Times New Roman"/>
            <w:sz w:val="28"/>
            <w:szCs w:val="28"/>
          </w:rPr>
          <w:t>решения</w:t>
        </w:r>
      </w:hyperlink>
      <w:r w:rsidRPr="00577552">
        <w:rPr>
          <w:rFonts w:ascii="Times New Roman" w:hAnsi="Times New Roman"/>
          <w:sz w:val="28"/>
          <w:szCs w:val="28"/>
        </w:rPr>
        <w:t xml:space="preserve"> </w:t>
      </w:r>
      <w:r w:rsidR="00D226F2">
        <w:rPr>
          <w:rFonts w:ascii="Times New Roman" w:hAnsi="Times New Roman"/>
          <w:sz w:val="28"/>
          <w:szCs w:val="28"/>
        </w:rPr>
        <w:t>Совета депутатов сельского поселения</w:t>
      </w:r>
      <w:r w:rsidR="00D226F2" w:rsidRPr="00577552">
        <w:rPr>
          <w:rFonts w:ascii="Times New Roman" w:hAnsi="Times New Roman"/>
          <w:sz w:val="28"/>
          <w:szCs w:val="28"/>
        </w:rPr>
        <w:t xml:space="preserve"> </w:t>
      </w:r>
      <w:r w:rsidR="007F3CFD">
        <w:rPr>
          <w:rFonts w:ascii="Times New Roman" w:hAnsi="Times New Roman"/>
          <w:sz w:val="28"/>
          <w:szCs w:val="28"/>
        </w:rPr>
        <w:t>Шапша</w:t>
      </w:r>
      <w:r w:rsidR="00D226F2">
        <w:rPr>
          <w:rFonts w:ascii="Times New Roman" w:hAnsi="Times New Roman"/>
          <w:sz w:val="28"/>
          <w:szCs w:val="28"/>
        </w:rPr>
        <w:t xml:space="preserve"> </w:t>
      </w:r>
      <w:r w:rsidR="00E15E2D" w:rsidRPr="00577552">
        <w:rPr>
          <w:rFonts w:ascii="Times New Roman" w:hAnsi="Times New Roman"/>
          <w:sz w:val="28"/>
          <w:szCs w:val="28"/>
        </w:rPr>
        <w:t xml:space="preserve">от </w:t>
      </w:r>
      <w:r w:rsidR="000F53D5">
        <w:rPr>
          <w:rFonts w:ascii="Times New Roman" w:hAnsi="Times New Roman"/>
          <w:sz w:val="28"/>
          <w:szCs w:val="28"/>
        </w:rPr>
        <w:t>20</w:t>
      </w:r>
      <w:r w:rsidR="00AA47C1">
        <w:rPr>
          <w:rFonts w:ascii="Times New Roman" w:hAnsi="Times New Roman"/>
          <w:sz w:val="28"/>
          <w:szCs w:val="28"/>
        </w:rPr>
        <w:t xml:space="preserve"> декабря 202</w:t>
      </w:r>
      <w:r w:rsidR="000F53D5">
        <w:rPr>
          <w:rFonts w:ascii="Times New Roman" w:hAnsi="Times New Roman"/>
          <w:sz w:val="28"/>
          <w:szCs w:val="28"/>
        </w:rPr>
        <w:t>4</w:t>
      </w:r>
      <w:r w:rsidR="00AA47C1">
        <w:rPr>
          <w:rFonts w:ascii="Times New Roman" w:hAnsi="Times New Roman"/>
          <w:sz w:val="28"/>
          <w:szCs w:val="28"/>
        </w:rPr>
        <w:t xml:space="preserve"> года № </w:t>
      </w:r>
      <w:r w:rsidR="000F53D5">
        <w:rPr>
          <w:rFonts w:ascii="Times New Roman" w:hAnsi="Times New Roman"/>
          <w:sz w:val="28"/>
          <w:szCs w:val="28"/>
        </w:rPr>
        <w:t>85</w:t>
      </w:r>
      <w:r w:rsidR="00AA47C1">
        <w:rPr>
          <w:rFonts w:ascii="Times New Roman" w:hAnsi="Times New Roman"/>
          <w:sz w:val="28"/>
          <w:szCs w:val="28"/>
        </w:rPr>
        <w:t xml:space="preserve"> «</w:t>
      </w:r>
      <w:r w:rsidR="00AA47C1" w:rsidRPr="00577552">
        <w:rPr>
          <w:rFonts w:ascii="Times New Roman" w:hAnsi="Times New Roman"/>
          <w:sz w:val="28"/>
          <w:szCs w:val="28"/>
        </w:rPr>
        <w:t xml:space="preserve">О бюджете </w:t>
      </w:r>
      <w:r w:rsidR="00AA47C1">
        <w:rPr>
          <w:rFonts w:ascii="Times New Roman" w:hAnsi="Times New Roman"/>
          <w:sz w:val="28"/>
          <w:szCs w:val="28"/>
        </w:rPr>
        <w:t xml:space="preserve">сельского поселения Шапша </w:t>
      </w:r>
      <w:r w:rsidR="00AA47C1" w:rsidRPr="00577552">
        <w:rPr>
          <w:rFonts w:ascii="Times New Roman" w:hAnsi="Times New Roman"/>
          <w:sz w:val="28"/>
          <w:szCs w:val="28"/>
        </w:rPr>
        <w:t>на 20</w:t>
      </w:r>
      <w:r w:rsidR="00AA47C1">
        <w:rPr>
          <w:rFonts w:ascii="Times New Roman" w:hAnsi="Times New Roman"/>
          <w:sz w:val="28"/>
          <w:szCs w:val="28"/>
        </w:rPr>
        <w:t>2</w:t>
      </w:r>
      <w:r w:rsidR="000F53D5">
        <w:rPr>
          <w:rFonts w:ascii="Times New Roman" w:hAnsi="Times New Roman"/>
          <w:sz w:val="28"/>
          <w:szCs w:val="28"/>
        </w:rPr>
        <w:t>5</w:t>
      </w:r>
      <w:r w:rsidR="00AA47C1">
        <w:rPr>
          <w:rFonts w:ascii="Times New Roman" w:hAnsi="Times New Roman"/>
          <w:sz w:val="28"/>
          <w:szCs w:val="28"/>
        </w:rPr>
        <w:t xml:space="preserve"> год</w:t>
      </w:r>
      <w:r w:rsidR="00AA47C1" w:rsidRPr="00F203AE">
        <w:rPr>
          <w:rFonts w:eastAsia="Times New Roman" w:cs="Calibri"/>
          <w:b/>
          <w:lang w:eastAsia="ar-SA"/>
        </w:rPr>
        <w:t xml:space="preserve"> </w:t>
      </w:r>
      <w:r w:rsidR="00AA47C1" w:rsidRPr="00F203AE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</w:t>
      </w:r>
      <w:r w:rsidR="00AA47C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F53D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A47C1" w:rsidRPr="00F203AE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="00AA47C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F53D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A47C1" w:rsidRPr="00F203A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577552">
        <w:rPr>
          <w:rFonts w:ascii="Times New Roman" w:hAnsi="Times New Roman"/>
          <w:sz w:val="28"/>
          <w:szCs w:val="28"/>
        </w:rPr>
        <w:t>»</w:t>
      </w:r>
      <w:r w:rsidR="00035E17">
        <w:rPr>
          <w:rFonts w:ascii="Times New Roman" w:hAnsi="Times New Roman"/>
          <w:sz w:val="28"/>
          <w:szCs w:val="28"/>
        </w:rPr>
        <w:t xml:space="preserve"> (далее – </w:t>
      </w:r>
      <w:r w:rsidR="00035E17" w:rsidRPr="00FC00A3">
        <w:rPr>
          <w:rFonts w:ascii="Times New Roman" w:hAnsi="Times New Roman"/>
          <w:sz w:val="28"/>
          <w:szCs w:val="28"/>
        </w:rPr>
        <w:t xml:space="preserve">решение </w:t>
      </w:r>
      <w:r w:rsidR="00035E17">
        <w:rPr>
          <w:rFonts w:ascii="Times New Roman" w:hAnsi="Times New Roman"/>
          <w:sz w:val="28"/>
          <w:szCs w:val="28"/>
        </w:rPr>
        <w:t xml:space="preserve">Совета депутатов сельского поселения </w:t>
      </w:r>
      <w:r w:rsidR="00035E17" w:rsidRPr="00FC00A3">
        <w:rPr>
          <w:rFonts w:ascii="Times New Roman" w:hAnsi="Times New Roman"/>
          <w:sz w:val="28"/>
          <w:szCs w:val="28"/>
        </w:rPr>
        <w:t xml:space="preserve">от </w:t>
      </w:r>
      <w:r w:rsidR="000F53D5">
        <w:rPr>
          <w:rFonts w:ascii="Times New Roman" w:hAnsi="Times New Roman"/>
          <w:sz w:val="28"/>
          <w:szCs w:val="28"/>
        </w:rPr>
        <w:t>20</w:t>
      </w:r>
      <w:r w:rsidR="004B4B21">
        <w:rPr>
          <w:rFonts w:ascii="Times New Roman" w:hAnsi="Times New Roman"/>
          <w:sz w:val="28"/>
          <w:szCs w:val="28"/>
        </w:rPr>
        <w:t xml:space="preserve"> декабря 20</w:t>
      </w:r>
      <w:r w:rsidR="00BB3786">
        <w:rPr>
          <w:rFonts w:ascii="Times New Roman" w:hAnsi="Times New Roman"/>
          <w:sz w:val="28"/>
          <w:szCs w:val="28"/>
        </w:rPr>
        <w:t>2</w:t>
      </w:r>
      <w:r w:rsidR="000F53D5">
        <w:rPr>
          <w:rFonts w:ascii="Times New Roman" w:hAnsi="Times New Roman"/>
          <w:sz w:val="28"/>
          <w:szCs w:val="28"/>
        </w:rPr>
        <w:t>4</w:t>
      </w:r>
      <w:r w:rsidR="004B4B21">
        <w:rPr>
          <w:rFonts w:ascii="Times New Roman" w:hAnsi="Times New Roman"/>
          <w:sz w:val="28"/>
          <w:szCs w:val="28"/>
        </w:rPr>
        <w:t xml:space="preserve"> года №</w:t>
      </w:r>
      <w:r w:rsidR="000F53D5">
        <w:rPr>
          <w:rFonts w:ascii="Times New Roman" w:hAnsi="Times New Roman"/>
          <w:sz w:val="28"/>
          <w:szCs w:val="28"/>
        </w:rPr>
        <w:t>85</w:t>
      </w:r>
      <w:r w:rsidR="009526CB">
        <w:rPr>
          <w:rFonts w:ascii="Times New Roman" w:hAnsi="Times New Roman"/>
          <w:sz w:val="28"/>
          <w:szCs w:val="28"/>
        </w:rPr>
        <w:t>)</w:t>
      </w:r>
      <w:r w:rsidR="007632B8">
        <w:rPr>
          <w:rFonts w:ascii="Times New Roman" w:hAnsi="Times New Roman"/>
          <w:sz w:val="28"/>
          <w:szCs w:val="28"/>
        </w:rPr>
        <w:t>:</w:t>
      </w:r>
      <w:proofErr w:type="gramEnd"/>
    </w:p>
    <w:p w:rsidR="007632B8" w:rsidRPr="00577552" w:rsidRDefault="007632B8" w:rsidP="007632B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03A" w:rsidRDefault="00D605A3" w:rsidP="00D605A3">
      <w:pPr>
        <w:pStyle w:val="a5"/>
        <w:ind w:firstLine="1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05BC6" w:rsidRPr="00577552">
        <w:rPr>
          <w:rFonts w:ascii="Times New Roman" w:hAnsi="Times New Roman"/>
          <w:sz w:val="28"/>
          <w:szCs w:val="28"/>
        </w:rPr>
        <w:t>Принять</w:t>
      </w:r>
      <w:r w:rsidR="00D226F2">
        <w:rPr>
          <w:rFonts w:ascii="Times New Roman" w:hAnsi="Times New Roman"/>
          <w:sz w:val="28"/>
          <w:szCs w:val="28"/>
        </w:rPr>
        <w:t xml:space="preserve"> </w:t>
      </w:r>
      <w:r w:rsidR="00205BC6" w:rsidRPr="00577552">
        <w:rPr>
          <w:rFonts w:ascii="Times New Roman" w:hAnsi="Times New Roman"/>
          <w:sz w:val="28"/>
          <w:szCs w:val="28"/>
        </w:rPr>
        <w:t>к</w:t>
      </w:r>
      <w:r w:rsidR="00D226F2">
        <w:rPr>
          <w:rFonts w:ascii="Times New Roman" w:hAnsi="Times New Roman"/>
          <w:sz w:val="28"/>
          <w:szCs w:val="28"/>
        </w:rPr>
        <w:t xml:space="preserve"> </w:t>
      </w:r>
      <w:r w:rsidR="00205BC6" w:rsidRPr="00577552">
        <w:rPr>
          <w:rFonts w:ascii="Times New Roman" w:hAnsi="Times New Roman"/>
          <w:sz w:val="28"/>
          <w:szCs w:val="28"/>
        </w:rPr>
        <w:t xml:space="preserve">исполнению </w:t>
      </w:r>
      <w:hyperlink r:id="rId11" w:history="1">
        <w:r w:rsidR="00205BC6" w:rsidRPr="00577552">
          <w:rPr>
            <w:rFonts w:ascii="Times New Roman" w:hAnsi="Times New Roman"/>
            <w:sz w:val="28"/>
            <w:szCs w:val="28"/>
          </w:rPr>
          <w:t>бюджет</w:t>
        </w:r>
      </w:hyperlink>
      <w:r w:rsidR="00205BC6" w:rsidRPr="00577552">
        <w:rPr>
          <w:rFonts w:ascii="Times New Roman" w:hAnsi="Times New Roman"/>
          <w:sz w:val="28"/>
          <w:szCs w:val="28"/>
        </w:rPr>
        <w:t xml:space="preserve"> </w:t>
      </w:r>
      <w:r w:rsidR="00D226F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3CFD">
        <w:rPr>
          <w:rFonts w:ascii="Times New Roman" w:hAnsi="Times New Roman"/>
          <w:sz w:val="28"/>
          <w:szCs w:val="28"/>
        </w:rPr>
        <w:t>Шапша</w:t>
      </w:r>
      <w:r w:rsidR="00D226F2">
        <w:rPr>
          <w:rFonts w:ascii="Times New Roman" w:hAnsi="Times New Roman"/>
          <w:sz w:val="28"/>
          <w:szCs w:val="28"/>
        </w:rPr>
        <w:t xml:space="preserve"> </w:t>
      </w:r>
      <w:r w:rsidR="00205BC6" w:rsidRPr="00577552">
        <w:rPr>
          <w:rFonts w:ascii="Times New Roman" w:hAnsi="Times New Roman"/>
          <w:sz w:val="28"/>
          <w:szCs w:val="28"/>
        </w:rPr>
        <w:t>на 20</w:t>
      </w:r>
      <w:r w:rsidR="004B4B21">
        <w:rPr>
          <w:rFonts w:ascii="Times New Roman" w:hAnsi="Times New Roman"/>
          <w:sz w:val="28"/>
          <w:szCs w:val="28"/>
        </w:rPr>
        <w:t>2</w:t>
      </w:r>
      <w:r w:rsidR="000F53D5">
        <w:rPr>
          <w:rFonts w:ascii="Times New Roman" w:hAnsi="Times New Roman"/>
          <w:sz w:val="28"/>
          <w:szCs w:val="28"/>
        </w:rPr>
        <w:t>5</w:t>
      </w:r>
      <w:r w:rsidR="00205BC6" w:rsidRPr="00577552">
        <w:rPr>
          <w:rFonts w:ascii="Times New Roman" w:hAnsi="Times New Roman"/>
          <w:sz w:val="28"/>
          <w:szCs w:val="28"/>
        </w:rPr>
        <w:t xml:space="preserve"> год </w:t>
      </w:r>
      <w:r w:rsidR="00267394" w:rsidRPr="00F203AE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</w:t>
      </w:r>
      <w:r w:rsidR="00527F9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F53D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67394" w:rsidRPr="00F203AE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="00527F9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F53D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67394" w:rsidRPr="00F203A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267394" w:rsidRPr="00F203AE">
        <w:rPr>
          <w:rFonts w:ascii="Times New Roman" w:hAnsi="Times New Roman"/>
          <w:sz w:val="28"/>
          <w:szCs w:val="28"/>
        </w:rPr>
        <w:t xml:space="preserve"> </w:t>
      </w:r>
      <w:r w:rsidR="00267394">
        <w:rPr>
          <w:rFonts w:ascii="Times New Roman" w:hAnsi="Times New Roman"/>
          <w:sz w:val="28"/>
          <w:szCs w:val="28"/>
        </w:rPr>
        <w:t>(</w:t>
      </w:r>
      <w:r w:rsidR="00205BC6" w:rsidRPr="00646E90">
        <w:rPr>
          <w:rFonts w:ascii="Times New Roman" w:hAnsi="Times New Roman"/>
          <w:sz w:val="28"/>
          <w:szCs w:val="28"/>
        </w:rPr>
        <w:t xml:space="preserve">далее </w:t>
      </w:r>
      <w:r w:rsidR="00DE3770" w:rsidRPr="00646E90">
        <w:rPr>
          <w:rFonts w:ascii="Times New Roman" w:hAnsi="Times New Roman"/>
          <w:sz w:val="28"/>
          <w:szCs w:val="28"/>
        </w:rPr>
        <w:t>–</w:t>
      </w:r>
      <w:r w:rsidR="00205BC6" w:rsidRPr="00646E90">
        <w:rPr>
          <w:rFonts w:ascii="Times New Roman" w:hAnsi="Times New Roman"/>
          <w:sz w:val="28"/>
          <w:szCs w:val="28"/>
        </w:rPr>
        <w:t xml:space="preserve"> бюджет </w:t>
      </w:r>
      <w:r w:rsidR="00D226F2">
        <w:rPr>
          <w:rFonts w:ascii="Times New Roman" w:hAnsi="Times New Roman"/>
          <w:sz w:val="28"/>
          <w:szCs w:val="28"/>
        </w:rPr>
        <w:t>сельского поселения</w:t>
      </w:r>
      <w:r w:rsidR="00205BC6" w:rsidRPr="00646E90">
        <w:rPr>
          <w:rFonts w:ascii="Times New Roman" w:hAnsi="Times New Roman"/>
          <w:sz w:val="28"/>
          <w:szCs w:val="28"/>
        </w:rPr>
        <w:t>).</w:t>
      </w:r>
    </w:p>
    <w:p w:rsidR="007A703A" w:rsidRDefault="00D605A3" w:rsidP="00D605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07E9E" w:rsidRPr="007A703A">
        <w:rPr>
          <w:rFonts w:ascii="Times New Roman" w:hAnsi="Times New Roman"/>
          <w:sz w:val="28"/>
          <w:szCs w:val="28"/>
        </w:rPr>
        <w:t>Утвердить план мероприятий по росту доходов</w:t>
      </w:r>
      <w:r w:rsidR="00D226F2">
        <w:rPr>
          <w:rFonts w:ascii="Times New Roman" w:hAnsi="Times New Roman"/>
          <w:sz w:val="28"/>
          <w:szCs w:val="28"/>
        </w:rPr>
        <w:t xml:space="preserve"> и</w:t>
      </w:r>
      <w:r w:rsidR="00107E9E" w:rsidRPr="007A703A">
        <w:rPr>
          <w:rFonts w:ascii="Times New Roman" w:hAnsi="Times New Roman"/>
          <w:sz w:val="28"/>
          <w:szCs w:val="28"/>
        </w:rPr>
        <w:t xml:space="preserve"> оптимизации расходов бюджета </w:t>
      </w:r>
      <w:r w:rsidR="00577552" w:rsidRPr="007A703A">
        <w:rPr>
          <w:rFonts w:ascii="Times New Roman" w:hAnsi="Times New Roman"/>
          <w:sz w:val="28"/>
          <w:szCs w:val="28"/>
        </w:rPr>
        <w:t>(далее также</w:t>
      </w:r>
      <w:r w:rsidR="00D226F2">
        <w:rPr>
          <w:rFonts w:ascii="Times New Roman" w:hAnsi="Times New Roman"/>
          <w:sz w:val="28"/>
          <w:szCs w:val="28"/>
        </w:rPr>
        <w:t xml:space="preserve"> </w:t>
      </w:r>
      <w:r w:rsidR="00577552" w:rsidRPr="007A703A">
        <w:rPr>
          <w:rFonts w:ascii="Times New Roman" w:hAnsi="Times New Roman"/>
          <w:sz w:val="28"/>
          <w:szCs w:val="28"/>
        </w:rPr>
        <w:t>–</w:t>
      </w:r>
      <w:r w:rsidR="00EF2C34" w:rsidRPr="007A703A">
        <w:rPr>
          <w:rFonts w:ascii="Times New Roman" w:hAnsi="Times New Roman"/>
          <w:sz w:val="28"/>
          <w:szCs w:val="28"/>
        </w:rPr>
        <w:t xml:space="preserve"> </w:t>
      </w:r>
      <w:r w:rsidR="0040570F" w:rsidRPr="00646E90">
        <w:rPr>
          <w:rFonts w:ascii="Times New Roman" w:hAnsi="Times New Roman"/>
          <w:sz w:val="28"/>
          <w:szCs w:val="28"/>
        </w:rPr>
        <w:t xml:space="preserve">бюджет </w:t>
      </w:r>
      <w:r w:rsidR="0040570F">
        <w:rPr>
          <w:rFonts w:ascii="Times New Roman" w:hAnsi="Times New Roman"/>
          <w:sz w:val="28"/>
          <w:szCs w:val="28"/>
        </w:rPr>
        <w:t>сельского поселения</w:t>
      </w:r>
      <w:r w:rsidR="00107E9E" w:rsidRPr="007A703A">
        <w:rPr>
          <w:rFonts w:ascii="Times New Roman" w:hAnsi="Times New Roman"/>
          <w:sz w:val="28"/>
          <w:szCs w:val="28"/>
        </w:rPr>
        <w:t>)</w:t>
      </w:r>
      <w:r w:rsidR="0040570F">
        <w:rPr>
          <w:rFonts w:ascii="Times New Roman" w:hAnsi="Times New Roman"/>
          <w:sz w:val="28"/>
          <w:szCs w:val="28"/>
        </w:rPr>
        <w:t xml:space="preserve"> </w:t>
      </w:r>
      <w:r w:rsidR="00107E9E" w:rsidRPr="007A703A">
        <w:rPr>
          <w:rFonts w:ascii="Times New Roman" w:hAnsi="Times New Roman"/>
          <w:sz w:val="28"/>
          <w:szCs w:val="28"/>
        </w:rPr>
        <w:t>на 20</w:t>
      </w:r>
      <w:r w:rsidR="004B4B21">
        <w:rPr>
          <w:rFonts w:ascii="Times New Roman" w:hAnsi="Times New Roman"/>
          <w:sz w:val="28"/>
          <w:szCs w:val="28"/>
        </w:rPr>
        <w:t>2</w:t>
      </w:r>
      <w:r w:rsidR="000F53D5">
        <w:rPr>
          <w:rFonts w:ascii="Times New Roman" w:hAnsi="Times New Roman"/>
          <w:sz w:val="28"/>
          <w:szCs w:val="28"/>
        </w:rPr>
        <w:t>5</w:t>
      </w:r>
      <w:r w:rsidR="00107E9E" w:rsidRPr="007A703A">
        <w:rPr>
          <w:rFonts w:ascii="Times New Roman" w:hAnsi="Times New Roman"/>
          <w:sz w:val="28"/>
          <w:szCs w:val="28"/>
        </w:rPr>
        <w:t xml:space="preserve"> год </w:t>
      </w:r>
      <w:r w:rsidR="00F203AE" w:rsidRPr="00F203AE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</w:t>
      </w:r>
      <w:r w:rsidR="00527F9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F53D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F203AE" w:rsidRPr="00F203AE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="00752B98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F53D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F203AE" w:rsidRPr="00F203A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F203AE" w:rsidRPr="00F20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План мероприятий</w:t>
      </w:r>
      <w:r w:rsidR="001C54C4" w:rsidRPr="007A703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A214A" w:rsidRPr="007A703A">
        <w:rPr>
          <w:rFonts w:ascii="Times New Roman" w:hAnsi="Times New Roman"/>
          <w:sz w:val="28"/>
          <w:szCs w:val="28"/>
        </w:rPr>
        <w:t>.</w:t>
      </w:r>
    </w:p>
    <w:p w:rsidR="00426CDB" w:rsidRDefault="00D605A3" w:rsidP="00D605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D368A">
        <w:rPr>
          <w:rFonts w:ascii="Times New Roman" w:hAnsi="Times New Roman"/>
          <w:sz w:val="28"/>
          <w:szCs w:val="28"/>
        </w:rPr>
        <w:t xml:space="preserve">3. </w:t>
      </w:r>
      <w:r w:rsidR="007F0B1A" w:rsidRPr="002D368A">
        <w:rPr>
          <w:rFonts w:ascii="Times New Roman" w:hAnsi="Times New Roman"/>
          <w:sz w:val="28"/>
          <w:szCs w:val="28"/>
        </w:rPr>
        <w:t xml:space="preserve">Органам местного самоуправления </w:t>
      </w:r>
      <w:r w:rsidR="002D368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3CFD">
        <w:rPr>
          <w:rFonts w:ascii="Times New Roman" w:hAnsi="Times New Roman"/>
          <w:sz w:val="28"/>
          <w:szCs w:val="28"/>
        </w:rPr>
        <w:t>Шапша</w:t>
      </w:r>
      <w:r w:rsidR="002D368A">
        <w:rPr>
          <w:rFonts w:ascii="Times New Roman" w:hAnsi="Times New Roman"/>
          <w:sz w:val="28"/>
          <w:szCs w:val="28"/>
        </w:rPr>
        <w:t xml:space="preserve">, в лице финансово-экономического </w:t>
      </w:r>
      <w:r w:rsidR="007F3CFD">
        <w:rPr>
          <w:rFonts w:ascii="Times New Roman" w:hAnsi="Times New Roman"/>
          <w:sz w:val="28"/>
          <w:szCs w:val="28"/>
        </w:rPr>
        <w:t>сектора</w:t>
      </w:r>
      <w:r w:rsidR="002D368A">
        <w:rPr>
          <w:rFonts w:ascii="Times New Roman" w:hAnsi="Times New Roman"/>
          <w:sz w:val="28"/>
          <w:szCs w:val="28"/>
        </w:rPr>
        <w:t>,</w:t>
      </w:r>
      <w:r w:rsidR="007F0B1A" w:rsidRPr="002D368A">
        <w:rPr>
          <w:rFonts w:ascii="Times New Roman" w:hAnsi="Times New Roman"/>
          <w:sz w:val="28"/>
          <w:szCs w:val="28"/>
        </w:rPr>
        <w:t xml:space="preserve"> ежеквартально, до</w:t>
      </w:r>
      <w:r w:rsidR="007F0B1A">
        <w:rPr>
          <w:rFonts w:ascii="Times New Roman" w:hAnsi="Times New Roman"/>
          <w:sz w:val="28"/>
          <w:szCs w:val="28"/>
        </w:rPr>
        <w:t xml:space="preserve"> </w:t>
      </w:r>
      <w:r w:rsidR="002C3DB1">
        <w:rPr>
          <w:rFonts w:ascii="Times New Roman" w:hAnsi="Times New Roman"/>
          <w:sz w:val="28"/>
          <w:szCs w:val="28"/>
        </w:rPr>
        <w:t>10</w:t>
      </w:r>
      <w:r w:rsidR="007F0B1A">
        <w:rPr>
          <w:rFonts w:ascii="Times New Roman" w:hAnsi="Times New Roman"/>
          <w:sz w:val="28"/>
          <w:szCs w:val="28"/>
        </w:rPr>
        <w:t xml:space="preserve"> числа месяца, следующего за отчётным кварталом, </w:t>
      </w:r>
      <w:r w:rsidR="002D368A">
        <w:rPr>
          <w:rFonts w:ascii="Times New Roman" w:hAnsi="Times New Roman"/>
          <w:sz w:val="28"/>
          <w:szCs w:val="28"/>
        </w:rPr>
        <w:t>формировать</w:t>
      </w:r>
      <w:r w:rsidR="00A40F80">
        <w:rPr>
          <w:rFonts w:ascii="Times New Roman" w:hAnsi="Times New Roman"/>
          <w:sz w:val="28"/>
          <w:szCs w:val="28"/>
        </w:rPr>
        <w:t xml:space="preserve"> информацию о выполнении </w:t>
      </w:r>
      <w:r>
        <w:rPr>
          <w:rFonts w:ascii="Times New Roman" w:hAnsi="Times New Roman"/>
          <w:sz w:val="28"/>
          <w:szCs w:val="28"/>
        </w:rPr>
        <w:t>П</w:t>
      </w:r>
      <w:r w:rsidR="00A40F80">
        <w:rPr>
          <w:rFonts w:ascii="Times New Roman" w:hAnsi="Times New Roman"/>
          <w:sz w:val="28"/>
          <w:szCs w:val="28"/>
        </w:rPr>
        <w:t xml:space="preserve">лана </w:t>
      </w:r>
      <w:r w:rsidR="00A40F80" w:rsidRPr="00521541">
        <w:rPr>
          <w:rFonts w:ascii="Times New Roman" w:hAnsi="Times New Roman"/>
          <w:sz w:val="28"/>
          <w:szCs w:val="28"/>
        </w:rPr>
        <w:t xml:space="preserve">мероприятий </w:t>
      </w:r>
      <w:r w:rsidR="00521541">
        <w:rPr>
          <w:rFonts w:ascii="Times New Roman" w:hAnsi="Times New Roman"/>
          <w:sz w:val="28"/>
          <w:szCs w:val="28"/>
        </w:rPr>
        <w:t>в соответствии с приложением к настоящему постановлению.</w:t>
      </w:r>
    </w:p>
    <w:p w:rsidR="00DE3770" w:rsidRPr="007A703A" w:rsidRDefault="00D605A3" w:rsidP="00D605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</w:t>
      </w:r>
      <w:r w:rsidRPr="007A703A">
        <w:rPr>
          <w:rFonts w:ascii="Times New Roman" w:hAnsi="Times New Roman"/>
          <w:sz w:val="28"/>
          <w:szCs w:val="28"/>
        </w:rPr>
        <w:t>лавн</w:t>
      </w:r>
      <w:r w:rsidR="002D368A">
        <w:rPr>
          <w:rFonts w:ascii="Times New Roman" w:hAnsi="Times New Roman"/>
          <w:sz w:val="28"/>
          <w:szCs w:val="28"/>
        </w:rPr>
        <w:t>ому</w:t>
      </w:r>
      <w:r w:rsidRPr="007A703A">
        <w:rPr>
          <w:rFonts w:ascii="Times New Roman" w:hAnsi="Times New Roman"/>
          <w:sz w:val="28"/>
          <w:szCs w:val="28"/>
        </w:rPr>
        <w:t xml:space="preserve"> администратор</w:t>
      </w:r>
      <w:r w:rsidR="002D368A">
        <w:rPr>
          <w:rFonts w:ascii="Times New Roman" w:hAnsi="Times New Roman"/>
          <w:sz w:val="28"/>
          <w:szCs w:val="28"/>
        </w:rPr>
        <w:t>у</w:t>
      </w:r>
      <w:r w:rsidRPr="007A703A">
        <w:rPr>
          <w:rFonts w:ascii="Times New Roman" w:hAnsi="Times New Roman"/>
          <w:sz w:val="28"/>
          <w:szCs w:val="28"/>
        </w:rPr>
        <w:t xml:space="preserve"> доходов бюджета </w:t>
      </w:r>
      <w:r w:rsidR="002D368A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2D368A">
        <w:rPr>
          <w:rFonts w:ascii="Times New Roman" w:hAnsi="Times New Roman"/>
          <w:sz w:val="28"/>
          <w:szCs w:val="28"/>
        </w:rPr>
        <w:t xml:space="preserve"> </w:t>
      </w:r>
      <w:r w:rsidR="00205BC6" w:rsidRPr="007A703A">
        <w:rPr>
          <w:rFonts w:ascii="Times New Roman" w:hAnsi="Times New Roman"/>
          <w:sz w:val="28"/>
          <w:szCs w:val="28"/>
        </w:rPr>
        <w:t>целях повышения уровня</w:t>
      </w:r>
      <w:r w:rsidR="002D368A">
        <w:rPr>
          <w:rFonts w:ascii="Times New Roman" w:hAnsi="Times New Roman"/>
          <w:sz w:val="28"/>
          <w:szCs w:val="28"/>
        </w:rPr>
        <w:t xml:space="preserve"> </w:t>
      </w:r>
      <w:r w:rsidR="00205BC6" w:rsidRPr="007A703A">
        <w:rPr>
          <w:rFonts w:ascii="Times New Roman" w:hAnsi="Times New Roman"/>
          <w:sz w:val="28"/>
          <w:szCs w:val="28"/>
        </w:rPr>
        <w:t>администрирования</w:t>
      </w:r>
      <w:r w:rsidR="002D368A">
        <w:rPr>
          <w:rFonts w:ascii="Times New Roman" w:hAnsi="Times New Roman"/>
          <w:sz w:val="28"/>
          <w:szCs w:val="28"/>
        </w:rPr>
        <w:t xml:space="preserve"> </w:t>
      </w:r>
      <w:r w:rsidR="00205BC6" w:rsidRPr="007A703A">
        <w:rPr>
          <w:rFonts w:ascii="Times New Roman" w:hAnsi="Times New Roman"/>
          <w:sz w:val="28"/>
          <w:szCs w:val="28"/>
        </w:rPr>
        <w:t>доходов</w:t>
      </w:r>
      <w:r w:rsidR="00D51B57" w:rsidRPr="007A703A">
        <w:rPr>
          <w:rFonts w:ascii="Times New Roman" w:hAnsi="Times New Roman"/>
          <w:sz w:val="28"/>
          <w:szCs w:val="28"/>
        </w:rPr>
        <w:t xml:space="preserve"> при исполнении бюджета </w:t>
      </w:r>
      <w:r w:rsidR="002D368A">
        <w:rPr>
          <w:rFonts w:ascii="Times New Roman" w:hAnsi="Times New Roman"/>
          <w:sz w:val="28"/>
          <w:szCs w:val="28"/>
        </w:rPr>
        <w:t>сельского поселения</w:t>
      </w:r>
      <w:r w:rsidR="00162B04" w:rsidRPr="007A703A">
        <w:rPr>
          <w:rFonts w:ascii="Times New Roman" w:hAnsi="Times New Roman"/>
          <w:sz w:val="28"/>
          <w:szCs w:val="28"/>
        </w:rPr>
        <w:t>, а также в целях оперативного формирования ожидаемой оценки поступления доходов в бюджет</w:t>
      </w:r>
      <w:r w:rsidR="00577552" w:rsidRPr="007A703A">
        <w:rPr>
          <w:rFonts w:ascii="Times New Roman" w:hAnsi="Times New Roman"/>
          <w:sz w:val="28"/>
          <w:szCs w:val="28"/>
        </w:rPr>
        <w:t xml:space="preserve"> </w:t>
      </w:r>
      <w:r w:rsidR="002D368A">
        <w:rPr>
          <w:rFonts w:ascii="Times New Roman" w:hAnsi="Times New Roman"/>
          <w:sz w:val="28"/>
          <w:szCs w:val="28"/>
        </w:rPr>
        <w:t>сельского поселения формировать информацию</w:t>
      </w:r>
      <w:r w:rsidR="00205BC6" w:rsidRPr="007A703A">
        <w:rPr>
          <w:rFonts w:ascii="Times New Roman" w:hAnsi="Times New Roman"/>
          <w:sz w:val="28"/>
          <w:szCs w:val="28"/>
        </w:rPr>
        <w:t>:</w:t>
      </w:r>
    </w:p>
    <w:p w:rsidR="00706F57" w:rsidRDefault="00D605A3" w:rsidP="00D605A3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4.1. </w:t>
      </w:r>
      <w:r w:rsidR="001728BE" w:rsidRPr="00360124">
        <w:rPr>
          <w:rFonts w:ascii="Times New Roman" w:hAnsi="Times New Roman"/>
          <w:sz w:val="28"/>
          <w:szCs w:val="28"/>
        </w:rPr>
        <w:t>Е</w:t>
      </w:r>
      <w:r w:rsidR="00EA3FD5" w:rsidRPr="00360124">
        <w:rPr>
          <w:rFonts w:ascii="Times New Roman" w:hAnsi="Times New Roman"/>
          <w:sz w:val="28"/>
          <w:szCs w:val="28"/>
        </w:rPr>
        <w:t>жемесячно, до 15-го числа месяца, следующего за отч</w:t>
      </w:r>
      <w:r w:rsidR="00846119">
        <w:rPr>
          <w:rFonts w:ascii="Times New Roman" w:hAnsi="Times New Roman"/>
          <w:sz w:val="28"/>
          <w:szCs w:val="28"/>
        </w:rPr>
        <w:t>ё</w:t>
      </w:r>
      <w:r w:rsidR="00EA3FD5" w:rsidRPr="00360124">
        <w:rPr>
          <w:rFonts w:ascii="Times New Roman" w:hAnsi="Times New Roman"/>
          <w:sz w:val="28"/>
          <w:szCs w:val="28"/>
        </w:rPr>
        <w:t>тным месяцем, ожидаемую оценку поступлений доходов в 20</w:t>
      </w:r>
      <w:r w:rsidR="00BB3786">
        <w:rPr>
          <w:rFonts w:ascii="Times New Roman" w:hAnsi="Times New Roman"/>
          <w:sz w:val="28"/>
          <w:szCs w:val="28"/>
        </w:rPr>
        <w:t>2</w:t>
      </w:r>
      <w:r w:rsidR="000F53D5">
        <w:rPr>
          <w:rFonts w:ascii="Times New Roman" w:hAnsi="Times New Roman"/>
          <w:sz w:val="28"/>
          <w:szCs w:val="28"/>
        </w:rPr>
        <w:t>5</w:t>
      </w:r>
      <w:r w:rsidR="00EA3FD5" w:rsidRPr="00360124">
        <w:rPr>
          <w:rFonts w:ascii="Times New Roman" w:hAnsi="Times New Roman"/>
          <w:sz w:val="28"/>
          <w:szCs w:val="28"/>
        </w:rPr>
        <w:t xml:space="preserve"> году с разбивкой по месяцам с учетом фактического </w:t>
      </w:r>
      <w:r w:rsidR="001728BE" w:rsidRPr="00360124">
        <w:rPr>
          <w:rFonts w:ascii="Times New Roman" w:hAnsi="Times New Roman"/>
          <w:sz w:val="28"/>
          <w:szCs w:val="28"/>
        </w:rPr>
        <w:t>поступления за истекший период.</w:t>
      </w:r>
    </w:p>
    <w:p w:rsidR="002C3DB1" w:rsidRPr="002C3DB1" w:rsidRDefault="00216387" w:rsidP="002C3DB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C3DB1">
        <w:rPr>
          <w:sz w:val="28"/>
          <w:szCs w:val="28"/>
        </w:rPr>
        <w:t>Е</w:t>
      </w:r>
      <w:r w:rsidR="002C3DB1" w:rsidRPr="002C3DB1">
        <w:rPr>
          <w:sz w:val="28"/>
          <w:szCs w:val="28"/>
        </w:rPr>
        <w:t>жеквартально до 15-го числа месяца, следующего за отчетным кварталом, информацию о причинах отклонения фактического поступления доходов в отчетном периоде текущего финансового года:</w:t>
      </w:r>
    </w:p>
    <w:p w:rsidR="002C3DB1" w:rsidRPr="002C3DB1" w:rsidRDefault="002C3DB1" w:rsidP="002C3DB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DB1">
        <w:rPr>
          <w:sz w:val="28"/>
          <w:szCs w:val="28"/>
        </w:rPr>
        <w:t>от фактического поступления доходов за аналогичный период прошедшего финансового года в разрезе кодов классификации доходов;</w:t>
      </w:r>
    </w:p>
    <w:p w:rsidR="00FC00A3" w:rsidRPr="002C3DB1" w:rsidRDefault="002C3DB1" w:rsidP="002C3DB1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2C3DB1">
        <w:rPr>
          <w:rFonts w:ascii="Times New Roman" w:hAnsi="Times New Roman"/>
          <w:sz w:val="28"/>
          <w:szCs w:val="28"/>
        </w:rPr>
        <w:t xml:space="preserve">от утвержденного (уточненного) плана на текущий финансовый год </w:t>
      </w:r>
      <w:r w:rsidRPr="002C3DB1">
        <w:rPr>
          <w:rFonts w:ascii="Times New Roman" w:hAnsi="Times New Roman"/>
          <w:sz w:val="28"/>
          <w:szCs w:val="28"/>
        </w:rPr>
        <w:br/>
        <w:t>в разрезе кодов классификации доходов</w:t>
      </w:r>
      <w:r w:rsidR="00216387" w:rsidRPr="002C3DB1">
        <w:rPr>
          <w:rFonts w:ascii="Times New Roman" w:hAnsi="Times New Roman"/>
          <w:sz w:val="28"/>
          <w:szCs w:val="28"/>
        </w:rPr>
        <w:t>.</w:t>
      </w:r>
    </w:p>
    <w:p w:rsidR="00216387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BB23ED">
        <w:rPr>
          <w:rFonts w:ascii="Times New Roman" w:hAnsi="Times New Roman"/>
          <w:sz w:val="28"/>
          <w:szCs w:val="28"/>
        </w:rPr>
        <w:t>За 202</w:t>
      </w:r>
      <w:r w:rsidR="000F53D5">
        <w:rPr>
          <w:rFonts w:ascii="Times New Roman" w:hAnsi="Times New Roman"/>
          <w:sz w:val="28"/>
          <w:szCs w:val="28"/>
        </w:rPr>
        <w:t>5</w:t>
      </w:r>
      <w:r w:rsidR="00BB23ED">
        <w:rPr>
          <w:rFonts w:ascii="Times New Roman" w:hAnsi="Times New Roman"/>
          <w:sz w:val="28"/>
          <w:szCs w:val="28"/>
        </w:rPr>
        <w:t xml:space="preserve"> год</w:t>
      </w:r>
      <w:r w:rsidR="00EA3FD5" w:rsidRPr="00FC00A3">
        <w:rPr>
          <w:rFonts w:ascii="Times New Roman" w:hAnsi="Times New Roman"/>
          <w:sz w:val="28"/>
          <w:szCs w:val="28"/>
        </w:rPr>
        <w:t xml:space="preserve"> до 20-го числа месяца, следующего за отч</w:t>
      </w:r>
      <w:r w:rsidR="00846119">
        <w:rPr>
          <w:rFonts w:ascii="Times New Roman" w:hAnsi="Times New Roman"/>
          <w:sz w:val="28"/>
          <w:szCs w:val="28"/>
        </w:rPr>
        <w:t>ё</w:t>
      </w:r>
      <w:r w:rsidR="00EA3FD5" w:rsidRPr="00FC00A3">
        <w:rPr>
          <w:rFonts w:ascii="Times New Roman" w:hAnsi="Times New Roman"/>
          <w:sz w:val="28"/>
          <w:szCs w:val="28"/>
        </w:rPr>
        <w:t>тным финансовым годом, аналитическую информацию:</w:t>
      </w:r>
    </w:p>
    <w:p w:rsidR="00216387" w:rsidRDefault="00EA3FD5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AE676D">
        <w:rPr>
          <w:rFonts w:ascii="Times New Roman" w:hAnsi="Times New Roman"/>
          <w:sz w:val="28"/>
          <w:szCs w:val="28"/>
        </w:rPr>
        <w:t xml:space="preserve">об исполнении годовых плановых назначений по кодам бюджетной классификации доходов, закрепленных </w:t>
      </w:r>
      <w:r w:rsidR="00035E17" w:rsidRPr="00FC00A3">
        <w:rPr>
          <w:rFonts w:ascii="Times New Roman" w:hAnsi="Times New Roman"/>
          <w:sz w:val="28"/>
          <w:szCs w:val="28"/>
        </w:rPr>
        <w:t xml:space="preserve">решением </w:t>
      </w:r>
      <w:r w:rsidR="00035E17">
        <w:rPr>
          <w:rFonts w:ascii="Times New Roman" w:hAnsi="Times New Roman"/>
          <w:sz w:val="28"/>
          <w:szCs w:val="28"/>
        </w:rPr>
        <w:t xml:space="preserve">Совета депутатов сельского поселения </w:t>
      </w:r>
      <w:r w:rsidR="00F203AE" w:rsidRPr="00FC00A3">
        <w:rPr>
          <w:rFonts w:ascii="Times New Roman" w:hAnsi="Times New Roman"/>
          <w:sz w:val="28"/>
          <w:szCs w:val="28"/>
        </w:rPr>
        <w:t xml:space="preserve">от </w:t>
      </w:r>
      <w:r w:rsidR="000F53D5">
        <w:rPr>
          <w:rFonts w:ascii="Times New Roman" w:hAnsi="Times New Roman"/>
          <w:sz w:val="28"/>
          <w:szCs w:val="28"/>
        </w:rPr>
        <w:t>20</w:t>
      </w:r>
      <w:r w:rsidR="00AE32F1">
        <w:rPr>
          <w:rFonts w:ascii="Times New Roman" w:hAnsi="Times New Roman"/>
          <w:sz w:val="28"/>
          <w:szCs w:val="28"/>
        </w:rPr>
        <w:t xml:space="preserve"> декабря 202</w:t>
      </w:r>
      <w:r w:rsidR="000F53D5">
        <w:rPr>
          <w:rFonts w:ascii="Times New Roman" w:hAnsi="Times New Roman"/>
          <w:sz w:val="28"/>
          <w:szCs w:val="28"/>
        </w:rPr>
        <w:t>4</w:t>
      </w:r>
      <w:r w:rsidR="00AE32F1">
        <w:rPr>
          <w:rFonts w:ascii="Times New Roman" w:hAnsi="Times New Roman"/>
          <w:sz w:val="28"/>
          <w:szCs w:val="28"/>
        </w:rPr>
        <w:t xml:space="preserve"> года № </w:t>
      </w:r>
      <w:r w:rsidR="000F53D5">
        <w:rPr>
          <w:rFonts w:ascii="Times New Roman" w:hAnsi="Times New Roman"/>
          <w:sz w:val="28"/>
          <w:szCs w:val="28"/>
        </w:rPr>
        <w:t>85</w:t>
      </w:r>
      <w:r w:rsidR="00D229F5">
        <w:rPr>
          <w:rFonts w:ascii="Times New Roman" w:hAnsi="Times New Roman"/>
          <w:sz w:val="28"/>
          <w:szCs w:val="28"/>
        </w:rPr>
        <w:t>,</w:t>
      </w:r>
      <w:r w:rsidR="00035E17">
        <w:rPr>
          <w:rFonts w:ascii="Times New Roman" w:hAnsi="Times New Roman"/>
          <w:sz w:val="28"/>
          <w:szCs w:val="28"/>
        </w:rPr>
        <w:t xml:space="preserve"> </w:t>
      </w:r>
      <w:r w:rsidRPr="00AE676D">
        <w:rPr>
          <w:rFonts w:ascii="Times New Roman" w:hAnsi="Times New Roman"/>
          <w:sz w:val="28"/>
          <w:szCs w:val="28"/>
        </w:rPr>
        <w:t>с обоснованием причин возникших отклонений фактических поступлений от уточненного плана;</w:t>
      </w:r>
    </w:p>
    <w:p w:rsidR="00AA79E8" w:rsidRPr="0046319F" w:rsidRDefault="00EA3FD5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46319F">
        <w:rPr>
          <w:rFonts w:ascii="Times New Roman" w:hAnsi="Times New Roman"/>
          <w:sz w:val="28"/>
          <w:szCs w:val="28"/>
        </w:rPr>
        <w:t>о причинах отклонений фактического поступления доходов</w:t>
      </w:r>
      <w:r w:rsidR="00035E17">
        <w:rPr>
          <w:rFonts w:ascii="Times New Roman" w:hAnsi="Times New Roman"/>
          <w:sz w:val="28"/>
          <w:szCs w:val="28"/>
        </w:rPr>
        <w:t xml:space="preserve"> </w:t>
      </w:r>
      <w:r w:rsidRPr="0046319F">
        <w:rPr>
          <w:rFonts w:ascii="Times New Roman" w:hAnsi="Times New Roman"/>
          <w:sz w:val="28"/>
          <w:szCs w:val="28"/>
        </w:rPr>
        <w:t>в отч</w:t>
      </w:r>
      <w:r w:rsidR="00846119">
        <w:rPr>
          <w:rFonts w:ascii="Times New Roman" w:hAnsi="Times New Roman"/>
          <w:sz w:val="28"/>
          <w:szCs w:val="28"/>
        </w:rPr>
        <w:t>ё</w:t>
      </w:r>
      <w:r w:rsidRPr="0046319F">
        <w:rPr>
          <w:rFonts w:ascii="Times New Roman" w:hAnsi="Times New Roman"/>
          <w:sz w:val="28"/>
          <w:szCs w:val="28"/>
        </w:rPr>
        <w:t>тном финансовом году от фактического поступления доходов в прошедшем финансовом году.</w:t>
      </w:r>
    </w:p>
    <w:p w:rsidR="00DE3770" w:rsidRPr="00FB0AEA" w:rsidRDefault="00216387" w:rsidP="0021638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05BC6" w:rsidRPr="00FB0AEA">
        <w:rPr>
          <w:rFonts w:ascii="Times New Roman" w:hAnsi="Times New Roman"/>
          <w:sz w:val="28"/>
          <w:szCs w:val="28"/>
        </w:rPr>
        <w:t>Главн</w:t>
      </w:r>
      <w:r w:rsidR="00035E17">
        <w:rPr>
          <w:rFonts w:ascii="Times New Roman" w:hAnsi="Times New Roman"/>
          <w:sz w:val="28"/>
          <w:szCs w:val="28"/>
        </w:rPr>
        <w:t>ому</w:t>
      </w:r>
      <w:r w:rsidR="00205BC6" w:rsidRPr="00FB0AEA">
        <w:rPr>
          <w:rFonts w:ascii="Times New Roman" w:hAnsi="Times New Roman"/>
          <w:sz w:val="28"/>
          <w:szCs w:val="28"/>
        </w:rPr>
        <w:t xml:space="preserve"> распорядител</w:t>
      </w:r>
      <w:r w:rsidR="00035E17">
        <w:rPr>
          <w:rFonts w:ascii="Times New Roman" w:hAnsi="Times New Roman"/>
          <w:sz w:val="28"/>
          <w:szCs w:val="28"/>
        </w:rPr>
        <w:t>ю</w:t>
      </w:r>
      <w:r w:rsidR="00205BC6" w:rsidRPr="00FB0AEA">
        <w:rPr>
          <w:rFonts w:ascii="Times New Roman" w:hAnsi="Times New Roman"/>
          <w:sz w:val="28"/>
          <w:szCs w:val="28"/>
        </w:rPr>
        <w:t xml:space="preserve"> средств бюджета </w:t>
      </w:r>
      <w:r w:rsidR="00035E17">
        <w:rPr>
          <w:rFonts w:ascii="Times New Roman" w:hAnsi="Times New Roman"/>
          <w:sz w:val="28"/>
          <w:szCs w:val="28"/>
        </w:rPr>
        <w:t>сельского поселения:</w:t>
      </w:r>
    </w:p>
    <w:p w:rsidR="004E416E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</w:t>
      </w:r>
      <w:r w:rsidR="00205BC6" w:rsidRPr="00FB0AEA">
        <w:rPr>
          <w:rFonts w:ascii="Times New Roman" w:hAnsi="Times New Roman"/>
          <w:sz w:val="28"/>
          <w:szCs w:val="28"/>
        </w:rPr>
        <w:t xml:space="preserve">беспечить </w:t>
      </w:r>
      <w:r w:rsidR="00205BC6" w:rsidRPr="004B3DCE">
        <w:rPr>
          <w:rFonts w:ascii="Times New Roman" w:hAnsi="Times New Roman"/>
          <w:sz w:val="28"/>
          <w:szCs w:val="28"/>
        </w:rPr>
        <w:t xml:space="preserve">исполнение бюджета </w:t>
      </w:r>
      <w:r w:rsidR="00035E17">
        <w:rPr>
          <w:rFonts w:ascii="Times New Roman" w:hAnsi="Times New Roman"/>
          <w:sz w:val="28"/>
          <w:szCs w:val="28"/>
        </w:rPr>
        <w:t>сельского поселения</w:t>
      </w:r>
      <w:r w:rsidR="00205BC6" w:rsidRPr="004B3DCE">
        <w:rPr>
          <w:rFonts w:ascii="Times New Roman" w:hAnsi="Times New Roman"/>
          <w:sz w:val="28"/>
          <w:szCs w:val="28"/>
        </w:rPr>
        <w:t xml:space="preserve"> с учетом основных направлений налоговой и бюджетной политики </w:t>
      </w:r>
      <w:r w:rsidR="00035E1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3CFD">
        <w:rPr>
          <w:rFonts w:ascii="Times New Roman" w:hAnsi="Times New Roman"/>
          <w:sz w:val="28"/>
          <w:szCs w:val="28"/>
        </w:rPr>
        <w:t>Шапша</w:t>
      </w:r>
      <w:r w:rsidR="00733812" w:rsidRPr="004B3DCE">
        <w:rPr>
          <w:rFonts w:ascii="Times New Roman" w:hAnsi="Times New Roman"/>
          <w:sz w:val="28"/>
          <w:szCs w:val="28"/>
        </w:rPr>
        <w:t xml:space="preserve"> на 20</w:t>
      </w:r>
      <w:r w:rsidR="004B4B21">
        <w:rPr>
          <w:rFonts w:ascii="Times New Roman" w:hAnsi="Times New Roman"/>
          <w:sz w:val="28"/>
          <w:szCs w:val="28"/>
        </w:rPr>
        <w:t>2</w:t>
      </w:r>
      <w:r w:rsidR="000F53D5">
        <w:rPr>
          <w:rFonts w:ascii="Times New Roman" w:hAnsi="Times New Roman"/>
          <w:sz w:val="28"/>
          <w:szCs w:val="28"/>
        </w:rPr>
        <w:t>5</w:t>
      </w:r>
      <w:r w:rsidR="001E0A16">
        <w:rPr>
          <w:rFonts w:ascii="Times New Roman" w:hAnsi="Times New Roman"/>
          <w:sz w:val="28"/>
          <w:szCs w:val="28"/>
        </w:rPr>
        <w:t xml:space="preserve"> </w:t>
      </w:r>
      <w:r w:rsidR="00205BC6" w:rsidRPr="004B3DCE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</w:p>
    <w:p w:rsidR="00DE3770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</w:t>
      </w:r>
      <w:r w:rsidR="00205BC6" w:rsidRPr="004E416E">
        <w:rPr>
          <w:rFonts w:ascii="Times New Roman" w:hAnsi="Times New Roman"/>
          <w:sz w:val="28"/>
          <w:szCs w:val="28"/>
        </w:rPr>
        <w:t>беспечить</w:t>
      </w:r>
      <w:r w:rsidR="00035E17">
        <w:rPr>
          <w:rFonts w:ascii="Times New Roman" w:hAnsi="Times New Roman"/>
          <w:sz w:val="28"/>
          <w:szCs w:val="28"/>
        </w:rPr>
        <w:t xml:space="preserve"> </w:t>
      </w:r>
      <w:r w:rsidR="00205BC6" w:rsidRPr="004E416E">
        <w:rPr>
          <w:rFonts w:ascii="Times New Roman" w:hAnsi="Times New Roman"/>
          <w:sz w:val="28"/>
          <w:szCs w:val="28"/>
        </w:rPr>
        <w:t>в пределах</w:t>
      </w:r>
      <w:r w:rsidR="00035E17">
        <w:rPr>
          <w:rFonts w:ascii="Times New Roman" w:hAnsi="Times New Roman"/>
          <w:sz w:val="28"/>
          <w:szCs w:val="28"/>
        </w:rPr>
        <w:t xml:space="preserve"> </w:t>
      </w:r>
      <w:r w:rsidR="00205BC6" w:rsidRPr="004E416E">
        <w:rPr>
          <w:rFonts w:ascii="Times New Roman" w:hAnsi="Times New Roman"/>
          <w:sz w:val="28"/>
          <w:szCs w:val="28"/>
        </w:rPr>
        <w:t>доведенных</w:t>
      </w:r>
      <w:r w:rsidR="00035E17">
        <w:rPr>
          <w:rFonts w:ascii="Times New Roman" w:hAnsi="Times New Roman"/>
          <w:sz w:val="28"/>
          <w:szCs w:val="28"/>
        </w:rPr>
        <w:t xml:space="preserve"> </w:t>
      </w:r>
      <w:r w:rsidR="00205BC6" w:rsidRPr="004E416E">
        <w:rPr>
          <w:rFonts w:ascii="Times New Roman" w:hAnsi="Times New Roman"/>
          <w:sz w:val="28"/>
          <w:szCs w:val="28"/>
        </w:rPr>
        <w:t>лимитов</w:t>
      </w:r>
      <w:r w:rsidR="00035E17">
        <w:rPr>
          <w:rFonts w:ascii="Times New Roman" w:hAnsi="Times New Roman"/>
          <w:sz w:val="28"/>
          <w:szCs w:val="28"/>
        </w:rPr>
        <w:t xml:space="preserve"> </w:t>
      </w:r>
      <w:r w:rsidR="00205BC6" w:rsidRPr="004E416E">
        <w:rPr>
          <w:rFonts w:ascii="Times New Roman" w:hAnsi="Times New Roman"/>
          <w:sz w:val="28"/>
          <w:szCs w:val="28"/>
        </w:rPr>
        <w:t>бюджетных обязатель</w:t>
      </w:r>
      <w:proofErr w:type="gramStart"/>
      <w:r w:rsidR="00205BC6" w:rsidRPr="004E416E">
        <w:rPr>
          <w:rFonts w:ascii="Times New Roman" w:hAnsi="Times New Roman"/>
          <w:sz w:val="28"/>
          <w:szCs w:val="28"/>
        </w:rPr>
        <w:t>ств</w:t>
      </w:r>
      <w:r w:rsidR="007F34DC">
        <w:rPr>
          <w:rFonts w:ascii="Times New Roman" w:hAnsi="Times New Roman"/>
          <w:sz w:val="28"/>
          <w:szCs w:val="28"/>
        </w:rPr>
        <w:t xml:space="preserve"> св</w:t>
      </w:r>
      <w:proofErr w:type="gramEnd"/>
      <w:r w:rsidR="007F34DC">
        <w:rPr>
          <w:rFonts w:ascii="Times New Roman" w:hAnsi="Times New Roman"/>
          <w:sz w:val="28"/>
          <w:szCs w:val="28"/>
        </w:rPr>
        <w:t xml:space="preserve">оевременное </w:t>
      </w:r>
      <w:r w:rsidR="00205BC6" w:rsidRPr="004E416E">
        <w:rPr>
          <w:rFonts w:ascii="Times New Roman" w:hAnsi="Times New Roman"/>
          <w:sz w:val="28"/>
          <w:szCs w:val="28"/>
        </w:rPr>
        <w:t xml:space="preserve">исполнение </w:t>
      </w:r>
      <w:r w:rsidR="007F34DC">
        <w:rPr>
          <w:rFonts w:ascii="Times New Roman" w:hAnsi="Times New Roman"/>
          <w:sz w:val="28"/>
          <w:szCs w:val="28"/>
        </w:rPr>
        <w:t>расходных</w:t>
      </w:r>
      <w:r w:rsidR="00205BC6" w:rsidRPr="004E416E">
        <w:rPr>
          <w:rFonts w:ascii="Times New Roman" w:hAnsi="Times New Roman"/>
          <w:sz w:val="28"/>
          <w:szCs w:val="28"/>
        </w:rPr>
        <w:t xml:space="preserve"> обязательств бюджета </w:t>
      </w:r>
      <w:r w:rsidR="00035E17">
        <w:rPr>
          <w:rFonts w:ascii="Times New Roman" w:hAnsi="Times New Roman"/>
          <w:sz w:val="28"/>
          <w:szCs w:val="28"/>
        </w:rPr>
        <w:t>сельского поселения</w:t>
      </w:r>
      <w:r w:rsidR="00205BC6" w:rsidRPr="004E416E">
        <w:rPr>
          <w:rFonts w:ascii="Times New Roman" w:hAnsi="Times New Roman"/>
          <w:sz w:val="28"/>
          <w:szCs w:val="28"/>
        </w:rPr>
        <w:t>, а также недопущение возникновения просроче</w:t>
      </w:r>
      <w:r w:rsidR="00DE3770" w:rsidRPr="004E416E">
        <w:rPr>
          <w:rFonts w:ascii="Times New Roman" w:hAnsi="Times New Roman"/>
          <w:sz w:val="28"/>
          <w:szCs w:val="28"/>
        </w:rPr>
        <w:t>нной кредиторской задолженности</w:t>
      </w:r>
      <w:r>
        <w:rPr>
          <w:rFonts w:ascii="Times New Roman" w:hAnsi="Times New Roman"/>
          <w:sz w:val="28"/>
          <w:szCs w:val="28"/>
        </w:rPr>
        <w:t>.</w:t>
      </w:r>
    </w:p>
    <w:p w:rsidR="00B71FE1" w:rsidRPr="00E01644" w:rsidRDefault="00216387" w:rsidP="00E01644">
      <w:pPr>
        <w:pStyle w:val="a5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Pr="00E01644">
        <w:rPr>
          <w:rFonts w:ascii="Times New Roman" w:hAnsi="Times New Roman"/>
          <w:sz w:val="28"/>
          <w:szCs w:val="28"/>
        </w:rPr>
        <w:t>О</w:t>
      </w:r>
      <w:r w:rsidR="00B71FE1" w:rsidRPr="00E01644">
        <w:rPr>
          <w:rFonts w:ascii="Times New Roman" w:hAnsi="Times New Roman"/>
          <w:sz w:val="28"/>
          <w:szCs w:val="28"/>
        </w:rPr>
        <w:t xml:space="preserve">беспечить </w:t>
      </w:r>
      <w:r w:rsidR="00E01644" w:rsidRPr="00E01644">
        <w:rPr>
          <w:rFonts w:ascii="Times New Roman" w:hAnsi="Times New Roman"/>
          <w:sz w:val="28"/>
          <w:szCs w:val="28"/>
        </w:rPr>
        <w:t xml:space="preserve">за счет всех источников установленный уровень оплаты труда категорий работников, предусмотренных указами Президента Российской Федерации от 07.05.2012 </w:t>
      </w:r>
      <w:hyperlink r:id="rId12" w:history="1">
        <w:r w:rsidR="00E01644" w:rsidRPr="00E0164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№ 597</w:t>
        </w:r>
      </w:hyperlink>
      <w:r w:rsidR="00E01644" w:rsidRPr="00E01644">
        <w:rPr>
          <w:rFonts w:ascii="Times New Roman" w:hAnsi="Times New Roman"/>
          <w:sz w:val="28"/>
          <w:szCs w:val="28"/>
        </w:rPr>
        <w:t xml:space="preserve"> «О мероприятиях по реализации государственной социальной политики», от 01.06.2012 </w:t>
      </w:r>
      <w:hyperlink r:id="rId13" w:history="1">
        <w:r w:rsidR="00E01644" w:rsidRPr="00E0164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№ 761</w:t>
        </w:r>
      </w:hyperlink>
      <w:r w:rsidR="00E01644" w:rsidRPr="00E01644">
        <w:rPr>
          <w:rFonts w:ascii="Times New Roman" w:hAnsi="Times New Roman"/>
          <w:sz w:val="28"/>
          <w:szCs w:val="28"/>
        </w:rPr>
        <w:t xml:space="preserve"> </w:t>
      </w:r>
      <w:r w:rsidR="00E01644" w:rsidRPr="00E01644">
        <w:rPr>
          <w:rFonts w:ascii="Times New Roman" w:hAnsi="Times New Roman"/>
          <w:sz w:val="28"/>
          <w:szCs w:val="28"/>
        </w:rPr>
        <w:br/>
        <w:t xml:space="preserve">«О Национальной стратегии действий в интересах детей на 2012 – </w:t>
      </w:r>
      <w:r w:rsidR="00E01644" w:rsidRPr="00E01644">
        <w:rPr>
          <w:rFonts w:ascii="Times New Roman" w:hAnsi="Times New Roman"/>
          <w:sz w:val="28"/>
          <w:szCs w:val="28"/>
        </w:rPr>
        <w:br/>
        <w:t>2017 годы»</w:t>
      </w:r>
      <w:r w:rsidR="009E0BBD" w:rsidRPr="00E01644">
        <w:rPr>
          <w:rFonts w:ascii="Times New Roman" w:hAnsi="Times New Roman"/>
          <w:sz w:val="28"/>
          <w:szCs w:val="28"/>
        </w:rPr>
        <w:t>.</w:t>
      </w:r>
    </w:p>
    <w:p w:rsidR="00F43DBB" w:rsidRPr="00F528C4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E01644">
        <w:rPr>
          <w:rFonts w:ascii="Times New Roman" w:hAnsi="Times New Roman"/>
          <w:sz w:val="28"/>
          <w:szCs w:val="28"/>
        </w:rPr>
        <w:t>О</w:t>
      </w:r>
      <w:r w:rsidR="005D165B" w:rsidRPr="00E01644">
        <w:rPr>
          <w:rFonts w:ascii="Times New Roman" w:hAnsi="Times New Roman"/>
          <w:sz w:val="28"/>
          <w:szCs w:val="28"/>
        </w:rPr>
        <w:t xml:space="preserve">беспечить </w:t>
      </w:r>
      <w:r w:rsidR="00E01644" w:rsidRPr="00E01644">
        <w:rPr>
          <w:rFonts w:ascii="Times New Roman" w:hAnsi="Times New Roman"/>
          <w:sz w:val="28"/>
          <w:szCs w:val="28"/>
        </w:rPr>
        <w:t xml:space="preserve">своевременную и качественную реализацию структурных элементов (основных мероприятий) муниципальной программы </w:t>
      </w:r>
      <w:r w:rsidR="00E01644" w:rsidRPr="00E01644">
        <w:rPr>
          <w:rFonts w:ascii="Times New Roman" w:hAnsi="Times New Roman"/>
          <w:sz w:val="28"/>
          <w:szCs w:val="28"/>
        </w:rPr>
        <w:br/>
        <w:t>поселения, достижение целевых показателей муниципальной программы</w:t>
      </w:r>
      <w:r w:rsidR="009E0BBD" w:rsidRPr="00E01644">
        <w:rPr>
          <w:rFonts w:ascii="Times New Roman" w:hAnsi="Times New Roman"/>
          <w:sz w:val="28"/>
          <w:szCs w:val="28"/>
        </w:rPr>
        <w:t>.</w:t>
      </w:r>
    </w:p>
    <w:p w:rsidR="00B25A95" w:rsidRPr="006F1A48" w:rsidRDefault="00216387" w:rsidP="00216387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="00F43DBB" w:rsidRPr="006F1A48">
        <w:rPr>
          <w:rFonts w:ascii="Times New Roman" w:hAnsi="Times New Roman"/>
          <w:sz w:val="28"/>
          <w:szCs w:val="28"/>
        </w:rPr>
        <w:t>беспечит</w:t>
      </w:r>
      <w:r w:rsidR="00BC19C9">
        <w:rPr>
          <w:rFonts w:ascii="Times New Roman" w:hAnsi="Times New Roman"/>
          <w:sz w:val="28"/>
          <w:szCs w:val="28"/>
        </w:rPr>
        <w:t>ь реализацию Соглашений, заключе</w:t>
      </w:r>
      <w:r w:rsidR="00F43DBB" w:rsidRPr="006F1A48">
        <w:rPr>
          <w:rFonts w:ascii="Times New Roman" w:hAnsi="Times New Roman"/>
          <w:sz w:val="28"/>
          <w:szCs w:val="28"/>
        </w:rPr>
        <w:t xml:space="preserve">нных с органами власти </w:t>
      </w:r>
      <w:r w:rsidR="00271C93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1220B" w:rsidRPr="006F1A48">
        <w:rPr>
          <w:rFonts w:ascii="Times New Roman" w:hAnsi="Times New Roman"/>
          <w:sz w:val="28"/>
          <w:szCs w:val="28"/>
        </w:rPr>
        <w:t xml:space="preserve">по обеспечению достижения </w:t>
      </w:r>
      <w:r w:rsidR="00F43DBB" w:rsidRPr="006F1A48">
        <w:rPr>
          <w:rFonts w:ascii="Times New Roman" w:hAnsi="Times New Roman"/>
          <w:sz w:val="28"/>
          <w:szCs w:val="28"/>
        </w:rPr>
        <w:t xml:space="preserve">целевых показателей (нормативов) оптимизации сети муниципальных организаций (учреждений), а также выполнение целевых показателей по оплате труда отдельных категорий работников муниципальных организаций (учреждений), </w:t>
      </w:r>
      <w:r w:rsidR="0091220B" w:rsidRPr="006F1A48">
        <w:rPr>
          <w:rFonts w:ascii="Times New Roman" w:hAnsi="Times New Roman"/>
          <w:sz w:val="28"/>
          <w:szCs w:val="28"/>
        </w:rPr>
        <w:t xml:space="preserve">в соответствии с муниципальными планами мероприятий («дорожными картами») изменений в отраслях социальной сферы, направленными на повышение эффективности сферы культуры в </w:t>
      </w:r>
      <w:r w:rsidR="0018601D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242371">
        <w:rPr>
          <w:rFonts w:ascii="Times New Roman" w:hAnsi="Times New Roman"/>
          <w:sz w:val="28"/>
          <w:szCs w:val="28"/>
        </w:rPr>
        <w:t>Шапш</w:t>
      </w:r>
      <w:r w:rsidR="007F3CFD">
        <w:rPr>
          <w:rFonts w:ascii="Times New Roman" w:hAnsi="Times New Roman"/>
          <w:sz w:val="28"/>
          <w:szCs w:val="28"/>
        </w:rPr>
        <w:t>а</w:t>
      </w:r>
      <w:r w:rsidR="009E0BBD">
        <w:rPr>
          <w:rFonts w:ascii="Times New Roman" w:hAnsi="Times New Roman"/>
          <w:sz w:val="28"/>
          <w:szCs w:val="28"/>
        </w:rPr>
        <w:t>.</w:t>
      </w:r>
      <w:proofErr w:type="gramEnd"/>
    </w:p>
    <w:p w:rsidR="00855FB8" w:rsidRPr="00387104" w:rsidRDefault="00BC19C9" w:rsidP="00BC1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5.6. О</w:t>
      </w:r>
      <w:r w:rsidR="00B25A95" w:rsidRPr="00387104">
        <w:rPr>
          <w:rFonts w:ascii="Times New Roman" w:hAnsi="Times New Roman"/>
          <w:sz w:val="28"/>
          <w:szCs w:val="28"/>
        </w:rPr>
        <w:t>беспечить эффективное использование межбюджетных трансфертов, полученных в форме субсидий, субвенций и иных межбюджетных трансфертов из федерального</w:t>
      </w:r>
      <w:r w:rsidR="0018601D">
        <w:rPr>
          <w:rFonts w:ascii="Times New Roman" w:hAnsi="Times New Roman"/>
          <w:sz w:val="28"/>
          <w:szCs w:val="28"/>
        </w:rPr>
        <w:t>,</w:t>
      </w:r>
      <w:r w:rsidR="00855FB8" w:rsidRPr="00387104">
        <w:rPr>
          <w:rFonts w:ascii="Times New Roman" w:hAnsi="Times New Roman"/>
          <w:sz w:val="28"/>
          <w:szCs w:val="28"/>
        </w:rPr>
        <w:t xml:space="preserve"> регионального</w:t>
      </w:r>
      <w:r w:rsidR="0018601D">
        <w:rPr>
          <w:rFonts w:ascii="Times New Roman" w:hAnsi="Times New Roman"/>
          <w:sz w:val="28"/>
          <w:szCs w:val="28"/>
        </w:rPr>
        <w:t xml:space="preserve"> и районного</w:t>
      </w:r>
      <w:r w:rsidR="00855FB8" w:rsidRPr="00387104">
        <w:rPr>
          <w:rFonts w:ascii="Times New Roman" w:hAnsi="Times New Roman"/>
          <w:sz w:val="28"/>
          <w:szCs w:val="28"/>
        </w:rPr>
        <w:t xml:space="preserve"> </w:t>
      </w:r>
      <w:r w:rsidR="00B25A95" w:rsidRPr="00387104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>.</w:t>
      </w:r>
    </w:p>
    <w:p w:rsidR="00BC19C9" w:rsidRDefault="00BC19C9" w:rsidP="00BC1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5.7.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="00B72BB3" w:rsidRPr="00387104">
        <w:rPr>
          <w:rFonts w:ascii="Times New Roman" w:hAnsi="Times New Roman"/>
          <w:sz w:val="28"/>
          <w:szCs w:val="28"/>
        </w:rPr>
        <w:t>е принимать решения, приводящие к увеличению численности работников бюджетной сферы и органов местного самоуправления, за исключением случаев, когда увеличение численности работников бюджетной сферы и органов местного самоуправления необходимо для реализации переданных государственных полномочий и федеральных законов, предусматривающих расширение полномочий органов местного самоуправления, а также связано с вводом новых объе</w:t>
      </w:r>
      <w:r>
        <w:rPr>
          <w:rFonts w:ascii="Times New Roman" w:hAnsi="Times New Roman"/>
          <w:sz w:val="28"/>
          <w:szCs w:val="28"/>
        </w:rPr>
        <w:t>ктов капитального строительства.</w:t>
      </w:r>
      <w:proofErr w:type="gramEnd"/>
    </w:p>
    <w:p w:rsidR="00BC19C9" w:rsidRDefault="00BC19C9" w:rsidP="00BC1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5.8. Н</w:t>
      </w:r>
      <w:r w:rsidR="00855239" w:rsidRPr="00390343">
        <w:rPr>
          <w:rFonts w:ascii="Times New Roman" w:hAnsi="Times New Roman"/>
          <w:sz w:val="28"/>
          <w:szCs w:val="28"/>
        </w:rPr>
        <w:t xml:space="preserve">е </w:t>
      </w:r>
      <w:r w:rsidR="006C6F27" w:rsidRPr="00390343">
        <w:rPr>
          <w:rFonts w:ascii="Times New Roman" w:hAnsi="Times New Roman"/>
          <w:sz w:val="28"/>
          <w:szCs w:val="28"/>
        </w:rPr>
        <w:t>допускать превышение нормативов расходов на содержание органов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BC19C9" w:rsidRDefault="00BC19C9" w:rsidP="00BC1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5.9. О</w:t>
      </w:r>
      <w:r w:rsidR="00A71225">
        <w:rPr>
          <w:rFonts w:ascii="Times New Roman" w:hAnsi="Times New Roman"/>
          <w:sz w:val="28"/>
          <w:szCs w:val="28"/>
        </w:rPr>
        <w:t>беспечить повышение эффективности бюджетных расходов, в том числе не допускать необоснованного увеличения количества</w:t>
      </w:r>
      <w:r w:rsidR="00FB7D77">
        <w:rPr>
          <w:rFonts w:ascii="Times New Roman" w:hAnsi="Times New Roman"/>
          <w:sz w:val="28"/>
          <w:szCs w:val="28"/>
        </w:rPr>
        <w:t xml:space="preserve"> принимаемых расходных обязательств, принять меры по оптимизации действующих расходных обязательств.</w:t>
      </w:r>
    </w:p>
    <w:p w:rsidR="00E67AFB" w:rsidRDefault="00E67AFB" w:rsidP="00E67AF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67AFB">
        <w:rPr>
          <w:rFonts w:ascii="Times New Roman" w:hAnsi="Times New Roman"/>
          <w:sz w:val="28"/>
          <w:szCs w:val="28"/>
        </w:rPr>
        <w:t xml:space="preserve">10. При принятии решений о выплате премии за выполнение особо важных и сложных заданий расчеты и обоснования согласовывать </w:t>
      </w:r>
      <w:r w:rsidRPr="00E67AFB">
        <w:rPr>
          <w:rFonts w:ascii="Times New Roman" w:hAnsi="Times New Roman"/>
          <w:sz w:val="28"/>
          <w:szCs w:val="28"/>
        </w:rPr>
        <w:br/>
        <w:t>с главой поселения.</w:t>
      </w:r>
    </w:p>
    <w:p w:rsidR="00B60D47" w:rsidRDefault="00BC19C9" w:rsidP="00BC19C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</w:t>
      </w:r>
      <w:r w:rsidR="00CD674F" w:rsidRPr="00151AF0">
        <w:rPr>
          <w:rFonts w:ascii="Times New Roman" w:hAnsi="Times New Roman"/>
          <w:sz w:val="28"/>
          <w:szCs w:val="28"/>
        </w:rPr>
        <w:t xml:space="preserve">Установить, что заключение и оплата получателями средств бюджета </w:t>
      </w:r>
      <w:r w:rsidR="00A62F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87A28" w:rsidRPr="00151AF0">
        <w:rPr>
          <w:rFonts w:ascii="Times New Roman" w:hAnsi="Times New Roman"/>
          <w:sz w:val="28"/>
          <w:szCs w:val="28"/>
        </w:rPr>
        <w:t>муниципальных</w:t>
      </w:r>
      <w:r w:rsidR="00CD674F" w:rsidRPr="00151AF0">
        <w:rPr>
          <w:rFonts w:ascii="Times New Roman" w:hAnsi="Times New Roman"/>
          <w:sz w:val="28"/>
          <w:szCs w:val="28"/>
        </w:rPr>
        <w:t xml:space="preserve"> контрактов и иных обязательств, исполнение которых осуществляется за счет ср</w:t>
      </w:r>
      <w:r w:rsidR="00D87A28" w:rsidRPr="00151AF0">
        <w:rPr>
          <w:rFonts w:ascii="Times New Roman" w:hAnsi="Times New Roman"/>
          <w:sz w:val="28"/>
          <w:szCs w:val="28"/>
        </w:rPr>
        <w:t xml:space="preserve">едств бюджета </w:t>
      </w:r>
      <w:r w:rsidR="00A62F7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D674F" w:rsidRPr="00151AF0">
        <w:rPr>
          <w:rFonts w:ascii="Times New Roman" w:hAnsi="Times New Roman"/>
          <w:sz w:val="28"/>
          <w:szCs w:val="28"/>
        </w:rPr>
        <w:t>в 20</w:t>
      </w:r>
      <w:r w:rsidR="004B4B21">
        <w:rPr>
          <w:rFonts w:ascii="Times New Roman" w:hAnsi="Times New Roman"/>
          <w:sz w:val="28"/>
          <w:szCs w:val="28"/>
        </w:rPr>
        <w:t>2</w:t>
      </w:r>
      <w:r w:rsidR="000F53D5">
        <w:rPr>
          <w:rFonts w:ascii="Times New Roman" w:hAnsi="Times New Roman"/>
          <w:sz w:val="28"/>
          <w:szCs w:val="28"/>
        </w:rPr>
        <w:t>5</w:t>
      </w:r>
      <w:r w:rsidR="00CD674F" w:rsidRPr="00151AF0">
        <w:rPr>
          <w:rFonts w:ascii="Times New Roman" w:hAnsi="Times New Roman"/>
          <w:sz w:val="28"/>
          <w:szCs w:val="28"/>
        </w:rPr>
        <w:t xml:space="preserve"> году, осуществляются в </w:t>
      </w:r>
      <w:r w:rsidR="00242371" w:rsidRPr="00151AF0">
        <w:rPr>
          <w:rFonts w:ascii="Times New Roman" w:hAnsi="Times New Roman"/>
          <w:sz w:val="28"/>
          <w:szCs w:val="28"/>
        </w:rPr>
        <w:t>пределах,</w:t>
      </w:r>
      <w:r w:rsidR="00CD674F" w:rsidRPr="00151AF0">
        <w:rPr>
          <w:rFonts w:ascii="Times New Roman" w:hAnsi="Times New Roman"/>
          <w:sz w:val="28"/>
          <w:szCs w:val="28"/>
        </w:rPr>
        <w:t xml:space="preserve"> доведенных до них лимитов бюджетных обязательств в соответствии с бюджетной классификацией Российской Федерации, с учетом принятых и неисполненных обязательств. Оплата денежных обязательств по публичным нормативным обязатель</w:t>
      </w:r>
      <w:r w:rsidR="00402C8A" w:rsidRPr="00151AF0">
        <w:rPr>
          <w:rFonts w:ascii="Times New Roman" w:hAnsi="Times New Roman"/>
          <w:sz w:val="28"/>
          <w:szCs w:val="28"/>
        </w:rPr>
        <w:t xml:space="preserve">ствам осуществляется в </w:t>
      </w:r>
      <w:r w:rsidR="00242371" w:rsidRPr="00151AF0">
        <w:rPr>
          <w:rFonts w:ascii="Times New Roman" w:hAnsi="Times New Roman"/>
          <w:sz w:val="28"/>
          <w:szCs w:val="28"/>
        </w:rPr>
        <w:t>пределах,</w:t>
      </w:r>
      <w:r w:rsidR="00CD674F" w:rsidRPr="00151AF0">
        <w:rPr>
          <w:rFonts w:ascii="Times New Roman" w:hAnsi="Times New Roman"/>
          <w:sz w:val="28"/>
          <w:szCs w:val="28"/>
        </w:rPr>
        <w:t xml:space="preserve"> доведенных до получателя бюджетных </w:t>
      </w:r>
      <w:r w:rsidR="00CD674F" w:rsidRPr="002B686E">
        <w:rPr>
          <w:rFonts w:ascii="Times New Roman" w:hAnsi="Times New Roman"/>
          <w:sz w:val="28"/>
          <w:szCs w:val="28"/>
        </w:rPr>
        <w:t>ассигнований.</w:t>
      </w:r>
    </w:p>
    <w:p w:rsidR="00E01644" w:rsidRDefault="00E01644" w:rsidP="00E0164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Получатели средств бюджета поселения в текущем финансовом году размещают извещения об осуществлении закупок, а 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если </w:t>
      </w:r>
      <w:r>
        <w:rPr>
          <w:sz w:val="28"/>
          <w:szCs w:val="28"/>
        </w:rPr>
        <w:br/>
        <w:t xml:space="preserve">в соответствии с Федеральным </w:t>
      </w:r>
      <w:hyperlink r:id="rId14" w:history="1">
        <w:r w:rsidRPr="00E01644">
          <w:rPr>
            <w:rStyle w:val="af1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5 апреля 2013 года № 44-ФЗ </w:t>
      </w:r>
      <w:r>
        <w:rPr>
          <w:sz w:val="28"/>
          <w:szCs w:val="28"/>
        </w:rPr>
        <w:br/>
        <w:t xml:space="preserve">«О контрактной системе в сфере закупок товаров, работ, услуг </w:t>
      </w:r>
      <w:r>
        <w:rPr>
          <w:sz w:val="28"/>
          <w:szCs w:val="28"/>
        </w:rPr>
        <w:br/>
        <w:t>для обеспечения государственных и муниципальных нужд»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заключают контракты в срок до 1 апреля текущего года в объеме не менее 85 процентов, в срок до 1 июня текущего года – до 100 процентов от совокупного годового объема закупок текущего финансового года.</w:t>
      </w:r>
    </w:p>
    <w:p w:rsidR="00E01644" w:rsidRDefault="00E01644" w:rsidP="00E016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Получатели средств бюджета поселения в текущем финансовом году размещают извещения об осуществлении закупок первого года планового периода, а 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если в соответствии с Федеральным </w:t>
      </w:r>
      <w:hyperlink r:id="rId15" w:history="1">
        <w:r w:rsidRPr="00E01644">
          <w:rPr>
            <w:rStyle w:val="af1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5 апреля 2013 года № 44-ФЗ «О контрактной системе в сфере закупок </w:t>
      </w:r>
      <w:r>
        <w:rPr>
          <w:sz w:val="28"/>
          <w:szCs w:val="28"/>
        </w:rPr>
        <w:lastRenderedPageBreak/>
        <w:t xml:space="preserve">товаров, работ, услуг для обеспечения государственных и муниципальных нужд» не предусмотрено размещение извещения об осуществлении закупки или направление приглашения принять участие в </w:t>
      </w:r>
      <w:proofErr w:type="gramStart"/>
      <w:r>
        <w:rPr>
          <w:sz w:val="28"/>
          <w:szCs w:val="28"/>
        </w:rPr>
        <w:t>определении</w:t>
      </w:r>
      <w:proofErr w:type="gramEnd"/>
      <w:r>
        <w:rPr>
          <w:sz w:val="28"/>
          <w:szCs w:val="28"/>
        </w:rPr>
        <w:t xml:space="preserve"> поставщика (подрядчика, исполнителя), заключают контракты:</w:t>
      </w:r>
    </w:p>
    <w:p w:rsidR="00E01644" w:rsidRDefault="009A246C" w:rsidP="00E01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E01644">
        <w:rPr>
          <w:sz w:val="28"/>
          <w:szCs w:val="28"/>
        </w:rPr>
        <w:t xml:space="preserve"> до окончания III квартала текущего финансового года в размере </w:t>
      </w:r>
      <w:r w:rsidR="00E01644">
        <w:rPr>
          <w:sz w:val="28"/>
          <w:szCs w:val="28"/>
        </w:rPr>
        <w:br/>
        <w:t>не менее 30 процентов от совокупного годового объема закупок первого года планового периода;</w:t>
      </w:r>
    </w:p>
    <w:p w:rsidR="00E01644" w:rsidRDefault="009A246C" w:rsidP="00E01644">
      <w:pPr>
        <w:ind w:firstLine="709"/>
        <w:jc w:val="both"/>
        <w:rPr>
          <w:sz w:val="28"/>
          <w:szCs w:val="28"/>
        </w:rPr>
      </w:pPr>
      <w:bookmarkStart w:id="0" w:name="Par4"/>
      <w:bookmarkEnd w:id="0"/>
      <w:r>
        <w:rPr>
          <w:sz w:val="28"/>
          <w:szCs w:val="28"/>
        </w:rPr>
        <w:t>8.2.</w:t>
      </w:r>
      <w:r w:rsidR="00E01644">
        <w:rPr>
          <w:sz w:val="28"/>
          <w:szCs w:val="28"/>
        </w:rPr>
        <w:t xml:space="preserve"> до окончания текущего финансового года в размере не менее </w:t>
      </w:r>
      <w:r w:rsidR="00E01644">
        <w:rPr>
          <w:sz w:val="28"/>
          <w:szCs w:val="28"/>
        </w:rPr>
        <w:br/>
        <w:t>60 процентов от совокупного годового объема закупок первого года планового периода.</w:t>
      </w:r>
    </w:p>
    <w:p w:rsidR="009A246C" w:rsidRDefault="009A246C" w:rsidP="009A246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Получатели средств бюджета поселения принимают бюджетные обязательства, связанные с поставкой товаров, выполнением </w:t>
      </w:r>
      <w:r>
        <w:rPr>
          <w:color w:val="000000" w:themeColor="text1"/>
          <w:sz w:val="28"/>
          <w:szCs w:val="28"/>
        </w:rPr>
        <w:t xml:space="preserve">работ, оказанием услуг, не позднее 1-го июня текущего финансового года </w:t>
      </w:r>
      <w:r>
        <w:rPr>
          <w:color w:val="000000" w:themeColor="text1"/>
          <w:sz w:val="28"/>
          <w:szCs w:val="28"/>
        </w:rPr>
        <w:br/>
        <w:t xml:space="preserve">или последнего рабочего дня до указанной даты в соответствии </w:t>
      </w:r>
      <w:r>
        <w:rPr>
          <w:color w:val="000000" w:themeColor="text1"/>
          <w:sz w:val="28"/>
          <w:szCs w:val="28"/>
        </w:rPr>
        <w:br/>
        <w:t xml:space="preserve">с доведенными до них в установленном порядке до указанной даты </w:t>
      </w:r>
      <w:r>
        <w:rPr>
          <w:color w:val="000000" w:themeColor="text1"/>
          <w:sz w:val="28"/>
          <w:szCs w:val="28"/>
        </w:rPr>
        <w:br/>
        <w:t>на открытые им лицевые счета соответствующими лимитами бюджетных обязательств на текущий финансовый год.</w:t>
      </w:r>
      <w:proofErr w:type="gramEnd"/>
    </w:p>
    <w:p w:rsidR="009A246C" w:rsidRDefault="009A246C" w:rsidP="009A246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Положение абзаца первого настоящего пункта не распространяется </w:t>
      </w:r>
      <w:r>
        <w:rPr>
          <w:color w:val="000000" w:themeColor="text1"/>
          <w:sz w:val="28"/>
          <w:szCs w:val="28"/>
        </w:rPr>
        <w:br/>
        <w:t>на бюджетные обязательства получателей средств бюджета, связанные с поставкой товаров, выполнением работ и оказанием услуг:</w:t>
      </w:r>
    </w:p>
    <w:p w:rsidR="009A246C" w:rsidRDefault="009A246C" w:rsidP="009A246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9.1. в случае если источником финансового обеспечения бюджетных обязательств являются средства, выделенные из федерального, регионального бюджета, резервного фонда администрации района, а также средства, поступившие </w:t>
      </w:r>
      <w:r>
        <w:rPr>
          <w:color w:val="000000" w:themeColor="text1"/>
          <w:sz w:val="28"/>
          <w:szCs w:val="28"/>
          <w:lang w:bidi="ru-RU"/>
        </w:rPr>
        <w:t xml:space="preserve">в соответствии с заключенными соглашениями </w:t>
      </w:r>
      <w:r>
        <w:rPr>
          <w:color w:val="000000" w:themeColor="text1"/>
          <w:sz w:val="28"/>
          <w:szCs w:val="28"/>
          <w:lang w:bidi="ru-RU"/>
        </w:rPr>
        <w:br/>
        <w:t>с предприятиями топливно-энергетического комплекса</w:t>
      </w:r>
      <w:r>
        <w:rPr>
          <w:color w:val="000000" w:themeColor="text1"/>
          <w:sz w:val="28"/>
          <w:szCs w:val="28"/>
        </w:rPr>
        <w:t>;</w:t>
      </w:r>
    </w:p>
    <w:p w:rsidR="009A246C" w:rsidRDefault="009A246C" w:rsidP="009A246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9.2. в случаях, если до даты, предусмотренной абзацем первым настоящего пункта, в единой информационной системе в сфере закупок размещены извещения об осуществлении закупок товаров, работ, услуг либо приглашения принять участие в определении поставщика (подрядчика, исполнителя), или направлены поставщикам (подрядчикам, исполнителям) проекты контрактов на закупки товаров, работ, услуг;</w:t>
      </w:r>
    </w:p>
    <w:p w:rsidR="009A246C" w:rsidRDefault="009A246C" w:rsidP="009A246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9.3. в случаях, указанных в пунктах 1, 4, 5, 8, 15, 26, 29 части 1 статьи 93 Федерального закона от 05.04.2013 № 44-ФЗ «О контрактной системе </w:t>
      </w:r>
      <w:r>
        <w:rPr>
          <w:color w:val="000000" w:themeColor="text1"/>
          <w:sz w:val="28"/>
          <w:szCs w:val="28"/>
        </w:rPr>
        <w:br/>
        <w:t xml:space="preserve">в сфере закупок товаров, работ, услуг для обеспечения государственных </w:t>
      </w:r>
      <w:r>
        <w:rPr>
          <w:color w:val="000000" w:themeColor="text1"/>
          <w:sz w:val="28"/>
          <w:szCs w:val="28"/>
        </w:rPr>
        <w:br/>
        <w:t>и муниципальных нужд»;</w:t>
      </w:r>
    </w:p>
    <w:p w:rsidR="009A246C" w:rsidRDefault="009A246C" w:rsidP="009A246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9.4. в случае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</w:t>
      </w:r>
      <w:proofErr w:type="gramEnd"/>
      <w:r>
        <w:rPr>
          <w:color w:val="000000" w:themeColor="text1"/>
          <w:sz w:val="28"/>
          <w:szCs w:val="28"/>
        </w:rPr>
        <w:t xml:space="preserve"> в деле о несостоятельности (банкротстве) поставщика (подрядчика, исполнителя);</w:t>
      </w:r>
    </w:p>
    <w:p w:rsidR="009A246C" w:rsidRDefault="009A246C" w:rsidP="009A246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9.5. в размере, не превышающем 10 процентов общей суммы, </w:t>
      </w:r>
      <w:r>
        <w:rPr>
          <w:color w:val="000000" w:themeColor="text1"/>
          <w:sz w:val="28"/>
          <w:szCs w:val="28"/>
        </w:rPr>
        <w:br/>
        <w:t>не использованных по состоянию на дату, предусмотренную абзацем первым настоящего пункта, доведенных до получателя средств бюджета поселения лимитов бюджетных обязательств на осуществление закупок товаров, работ, услуг для обеспечения нужд поселения.</w:t>
      </w:r>
    </w:p>
    <w:p w:rsidR="009A246C" w:rsidRDefault="009A246C" w:rsidP="009A2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 в целях </w:t>
      </w:r>
      <w:proofErr w:type="gramStart"/>
      <w:r>
        <w:rPr>
          <w:sz w:val="28"/>
          <w:szCs w:val="28"/>
        </w:rPr>
        <w:t>обеспечения деятельности органов администрации поселения</w:t>
      </w:r>
      <w:proofErr w:type="gramEnd"/>
      <w:r>
        <w:rPr>
          <w:sz w:val="28"/>
          <w:szCs w:val="28"/>
        </w:rPr>
        <w:t xml:space="preserve"> и подведомственных им казенных учреждений.</w:t>
      </w:r>
    </w:p>
    <w:p w:rsidR="009A246C" w:rsidRDefault="009A246C" w:rsidP="009A246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Получатели средств бюджета предусматривают </w:t>
      </w:r>
      <w:r>
        <w:rPr>
          <w:color w:val="000000" w:themeColor="text1"/>
          <w:sz w:val="28"/>
          <w:szCs w:val="28"/>
        </w:rPr>
        <w:br/>
        <w:t>в заключаемых ими муниципальных контрактах, исполнение которых (исполнение отдельного этапа по которым) осуществляется в декабре текущего финансового года, условие об оплате поставленного товара, выполненной работы, оказанной услуги, в том числе отдельного этапа исполнения контракта:</w:t>
      </w:r>
    </w:p>
    <w:p w:rsidR="009A246C" w:rsidRDefault="009A246C" w:rsidP="009A246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случае если окончание поставки товара (выполнения работы, оказания услуги) согласно условиям муниципального контракта приходится на дату с 1-го по 20-е декабря текущего года включительно, – </w:t>
      </w:r>
      <w:r>
        <w:rPr>
          <w:color w:val="000000" w:themeColor="text1"/>
          <w:sz w:val="28"/>
          <w:szCs w:val="28"/>
        </w:rPr>
        <w:br/>
        <w:t xml:space="preserve">в соответствующем финансовом году в пределах лимитов бюджетных обязательств, доведенных до получателя средств бюджета на указанный финансовый год, и не </w:t>
      </w:r>
      <w:proofErr w:type="gramStart"/>
      <w:r>
        <w:rPr>
          <w:color w:val="000000" w:themeColor="text1"/>
          <w:sz w:val="28"/>
          <w:szCs w:val="28"/>
        </w:rPr>
        <w:t>позднее</w:t>
      </w:r>
      <w:proofErr w:type="gramEnd"/>
      <w:r>
        <w:rPr>
          <w:color w:val="000000" w:themeColor="text1"/>
          <w:sz w:val="28"/>
          <w:szCs w:val="28"/>
        </w:rPr>
        <w:t xml:space="preserve"> чем за 2 рабочих дня </w:t>
      </w:r>
      <w:r>
        <w:rPr>
          <w:color w:val="000000" w:themeColor="text1"/>
          <w:sz w:val="28"/>
          <w:szCs w:val="28"/>
        </w:rPr>
        <w:br/>
        <w:t xml:space="preserve">до окончания этого финансового года либо в очередном финансовом году </w:t>
      </w:r>
      <w:r>
        <w:rPr>
          <w:color w:val="000000" w:themeColor="text1"/>
          <w:sz w:val="28"/>
          <w:szCs w:val="28"/>
        </w:rPr>
        <w:br/>
        <w:t>в пределах лимитов бюджетных обязательств на соответствующий финансовый год;</w:t>
      </w:r>
    </w:p>
    <w:p w:rsidR="009A246C" w:rsidRDefault="009A246C" w:rsidP="009A246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1" w:name="Par3"/>
      <w:bookmarkEnd w:id="1"/>
      <w:r>
        <w:rPr>
          <w:color w:val="000000" w:themeColor="text1"/>
          <w:sz w:val="28"/>
          <w:szCs w:val="28"/>
        </w:rPr>
        <w:t xml:space="preserve">в случае если окончание поставки товара (выполнения работы, оказания услуги) согласно условиям муниципального контракта приходится на дату с 21-го по 31-е декабря финансового года включительно, – </w:t>
      </w:r>
      <w:r>
        <w:rPr>
          <w:color w:val="000000" w:themeColor="text1"/>
          <w:sz w:val="28"/>
          <w:szCs w:val="28"/>
        </w:rPr>
        <w:br/>
        <w:t>в очередном финансовом году в пределах лимитов бюджетных обязательств на соответствующий финансовый год.</w:t>
      </w:r>
    </w:p>
    <w:p w:rsidR="009A246C" w:rsidRPr="009A246C" w:rsidRDefault="009A246C" w:rsidP="009A24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46C">
        <w:rPr>
          <w:sz w:val="28"/>
          <w:szCs w:val="28"/>
        </w:rPr>
        <w:t>11</w:t>
      </w:r>
      <w:r w:rsidR="00BC19C9" w:rsidRPr="009A246C">
        <w:rPr>
          <w:sz w:val="28"/>
          <w:szCs w:val="28"/>
        </w:rPr>
        <w:t xml:space="preserve">. </w:t>
      </w:r>
      <w:r w:rsidRPr="009A246C">
        <w:rPr>
          <w:sz w:val="28"/>
          <w:szCs w:val="28"/>
        </w:rPr>
        <w:t>Муниципальные заказчики в текущем финансовом году:</w:t>
      </w:r>
    </w:p>
    <w:p w:rsidR="009A246C" w:rsidRPr="009A246C" w:rsidRDefault="00AD550D" w:rsidP="009A24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9A246C" w:rsidRPr="009A246C">
        <w:rPr>
          <w:sz w:val="28"/>
          <w:szCs w:val="28"/>
        </w:rPr>
        <w:t xml:space="preserve"> осуществляют оплату по заключенным муниципальным контрактам и договорам о поставке товаров, выполнении работ, оказании услуг и аренде имущества для муниципальных нужд после подтверждения поставки товаров, выполнения (оказания) предусмотренных указанными муниципальными контрактами и договорами работ (услуг), их этапов, если возможность авансовых платежей не установлена подпунктами </w:t>
      </w:r>
      <w:r>
        <w:rPr>
          <w:sz w:val="28"/>
          <w:szCs w:val="28"/>
        </w:rPr>
        <w:t>11.2.</w:t>
      </w:r>
      <w:r w:rsidR="009A246C" w:rsidRPr="009A246C">
        <w:rPr>
          <w:sz w:val="28"/>
          <w:szCs w:val="28"/>
        </w:rPr>
        <w:t xml:space="preserve"> – </w:t>
      </w:r>
      <w:r>
        <w:rPr>
          <w:sz w:val="28"/>
          <w:szCs w:val="28"/>
        </w:rPr>
        <w:t>11.8.</w:t>
      </w:r>
      <w:r w:rsidR="009A246C" w:rsidRPr="009A246C">
        <w:rPr>
          <w:sz w:val="28"/>
          <w:szCs w:val="28"/>
        </w:rPr>
        <w:t xml:space="preserve"> настоящего пункта;</w:t>
      </w:r>
    </w:p>
    <w:p w:rsidR="009A246C" w:rsidRPr="009A246C" w:rsidRDefault="00AD550D" w:rsidP="009A24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11.2.</w:t>
      </w:r>
      <w:r w:rsidR="009A246C" w:rsidRPr="009A246C">
        <w:rPr>
          <w:sz w:val="28"/>
          <w:szCs w:val="28"/>
        </w:rPr>
        <w:t xml:space="preserve"> вправе предусматривать авансовый платеж в размере до 100 процентов от суммы договора (контракта), но не более лимитов бюджетных обязательств, доведенных на соответствующие цели на финансовый год – о закупке печатных и электронных изданий (в том числе о подписке на периодические печатные и электронные издания, оказании услуг по предоставлению доступа к электронным изданиям), на размещение информации в информационно-коммуникационной сети интернет, сетевых</w:t>
      </w:r>
      <w:proofErr w:type="gramEnd"/>
      <w:r w:rsidR="009A246C" w:rsidRPr="009A246C">
        <w:rPr>
          <w:sz w:val="28"/>
          <w:szCs w:val="28"/>
        </w:rPr>
        <w:t xml:space="preserve">, электронных и печатных средствах массовой информации, закупке (изготовлении) бланков строгой отчетности; обучении на курсах повышения квалификации, курсах профессиональной переподготовки; участии в </w:t>
      </w:r>
      <w:r w:rsidR="009A246C" w:rsidRPr="009A246C">
        <w:rPr>
          <w:sz w:val="28"/>
          <w:szCs w:val="28"/>
        </w:rPr>
        <w:lastRenderedPageBreak/>
        <w:t>семинарах, совещаниях, форумах, конференциях, выставках; проведении мероприятий по тушению пожаров, проведении мероприятий по ликвидации чрезвычайных ситуаций; приобретение ави</w:t>
      </w:r>
      <w:proofErr w:type="gramStart"/>
      <w:r w:rsidR="009A246C" w:rsidRPr="009A246C">
        <w:rPr>
          <w:sz w:val="28"/>
          <w:szCs w:val="28"/>
        </w:rPr>
        <w:t>а-</w:t>
      </w:r>
      <w:proofErr w:type="gramEnd"/>
      <w:r w:rsidR="009A246C" w:rsidRPr="009A246C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транспортом; </w:t>
      </w:r>
      <w:proofErr w:type="gramStart"/>
      <w:r w:rsidR="009A246C" w:rsidRPr="009A246C">
        <w:rPr>
          <w:sz w:val="28"/>
          <w:szCs w:val="28"/>
        </w:rPr>
        <w:t>обязательном страховании лиц, замещающих муниципальные должности района, лиц, замещающих должности муниципальной службы района; оказании услуг, связанных</w:t>
      </w:r>
      <w:r>
        <w:rPr>
          <w:sz w:val="28"/>
          <w:szCs w:val="28"/>
        </w:rPr>
        <w:t xml:space="preserve"> </w:t>
      </w:r>
      <w:r w:rsidR="009A246C" w:rsidRPr="009A246C">
        <w:rPr>
          <w:sz w:val="28"/>
          <w:szCs w:val="28"/>
        </w:rPr>
        <w:t>с направлением в служебную командировку (проезд к месту служебной командировки и обратно, наем жилого помещения, транспортное обслуживание, обеспечение питанием и иные расходы);</w:t>
      </w:r>
      <w:proofErr w:type="gramEnd"/>
      <w:r w:rsidR="009A246C" w:rsidRPr="009A246C">
        <w:rPr>
          <w:sz w:val="28"/>
          <w:szCs w:val="28"/>
        </w:rPr>
        <w:t xml:space="preserve"> </w:t>
      </w:r>
      <w:proofErr w:type="gramStart"/>
      <w:r w:rsidR="009A246C" w:rsidRPr="009A246C">
        <w:rPr>
          <w:sz w:val="28"/>
          <w:szCs w:val="28"/>
        </w:rPr>
        <w:t xml:space="preserve">оказании услуг, связанных с направлением членов спортивных сборных команд района </w:t>
      </w:r>
      <w:r w:rsidR="009A246C" w:rsidRPr="009A246C">
        <w:rPr>
          <w:sz w:val="28"/>
          <w:szCs w:val="28"/>
        </w:rPr>
        <w:br/>
        <w:t>на официальные спортивные мероприятия (проезд к месту проведения спортивного мероприятия и обратно, проживание, транспортное обслуживание, обеспечение питанием и услугами спортивных сооружений); обязательном страховании гражданской ответственности владельцев транспортных средств; оказании услуг почтовой связи; аренде нежилых помещений для нужд органов администрации района, созданных в целях обеспечения исполнения полномочий администрации района;</w:t>
      </w:r>
      <w:proofErr w:type="gramEnd"/>
      <w:r w:rsidR="009A246C" w:rsidRPr="009A246C">
        <w:rPr>
          <w:sz w:val="28"/>
          <w:szCs w:val="28"/>
        </w:rPr>
        <w:t xml:space="preserve"> закупке товаров (работ, услуг) для муниципальных нужд в целях реализации мероприятий, связанных с профилактикой и устранением последствий распространения </w:t>
      </w:r>
      <w:proofErr w:type="spellStart"/>
      <w:r w:rsidR="009A246C" w:rsidRPr="009A246C">
        <w:rPr>
          <w:sz w:val="28"/>
          <w:szCs w:val="28"/>
        </w:rPr>
        <w:t>коронавирусной</w:t>
      </w:r>
      <w:proofErr w:type="spellEnd"/>
      <w:r w:rsidR="009A246C" w:rsidRPr="009A246C">
        <w:rPr>
          <w:sz w:val="28"/>
          <w:szCs w:val="28"/>
        </w:rPr>
        <w:t xml:space="preserve"> инфекции; оплате теплоснабжения </w:t>
      </w:r>
      <w:proofErr w:type="spellStart"/>
      <w:r w:rsidR="009A246C" w:rsidRPr="009A246C">
        <w:rPr>
          <w:sz w:val="28"/>
          <w:szCs w:val="28"/>
        </w:rPr>
        <w:t>ресурсоснабжающим</w:t>
      </w:r>
      <w:proofErr w:type="spellEnd"/>
      <w:r w:rsidR="009A246C" w:rsidRPr="009A246C">
        <w:rPr>
          <w:sz w:val="28"/>
          <w:szCs w:val="28"/>
        </w:rPr>
        <w:t xml:space="preserve"> муниципальным предприятиям района;</w:t>
      </w:r>
    </w:p>
    <w:p w:rsidR="009A246C" w:rsidRPr="009A246C" w:rsidRDefault="00AD550D" w:rsidP="009A24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</w:t>
      </w:r>
      <w:r w:rsidR="009A246C" w:rsidRPr="009A246C">
        <w:rPr>
          <w:sz w:val="28"/>
          <w:szCs w:val="28"/>
        </w:rPr>
        <w:t xml:space="preserve"> вправе предусматривать авансовый платеж в размере </w:t>
      </w:r>
      <w:r w:rsidR="009A246C" w:rsidRPr="009A246C">
        <w:rPr>
          <w:sz w:val="28"/>
          <w:szCs w:val="28"/>
        </w:rPr>
        <w:br/>
        <w:t xml:space="preserve">до 50 процентов от суммы договора (контракта) о поставке товаров, выполнении работ, оказании услуг для муниципальных нужд </w:t>
      </w:r>
      <w:r w:rsidR="009A246C" w:rsidRPr="009A246C">
        <w:rPr>
          <w:sz w:val="28"/>
          <w:szCs w:val="28"/>
        </w:rPr>
        <w:br/>
        <w:t xml:space="preserve">при осуществлении закупки в учреждениях и предприятиях </w:t>
      </w:r>
      <w:r w:rsidR="009A246C" w:rsidRPr="009A246C">
        <w:rPr>
          <w:sz w:val="28"/>
          <w:szCs w:val="28"/>
        </w:rPr>
        <w:br/>
        <w:t>уголовно-исполнительной системы, но не более лимитов бюджетных обязательств, доведенных на соответствующие цели на финансовый год;</w:t>
      </w:r>
    </w:p>
    <w:p w:rsidR="009A246C" w:rsidRPr="009A246C" w:rsidRDefault="00AD550D" w:rsidP="009A246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</w:t>
      </w:r>
      <w:r w:rsidR="009A246C" w:rsidRPr="009A246C">
        <w:rPr>
          <w:sz w:val="28"/>
          <w:szCs w:val="28"/>
        </w:rPr>
        <w:t xml:space="preserve"> вправе предусматривать авансовый платеж в размере</w:t>
      </w:r>
      <w:r>
        <w:rPr>
          <w:sz w:val="28"/>
          <w:szCs w:val="28"/>
        </w:rPr>
        <w:t xml:space="preserve"> </w:t>
      </w:r>
      <w:r w:rsidR="009A246C" w:rsidRPr="009A246C">
        <w:rPr>
          <w:sz w:val="28"/>
          <w:szCs w:val="28"/>
        </w:rPr>
        <w:t xml:space="preserve">до 50 процентов от суммы муниципального контракта и договора о поставке товаров, выполнении работ, оказании услуг для муниципальных нужд при осуществлении закупки услуг </w:t>
      </w:r>
      <w:r>
        <w:rPr>
          <w:sz w:val="28"/>
          <w:szCs w:val="28"/>
        </w:rPr>
        <w:t>связи (за исключением почтовой)</w:t>
      </w:r>
      <w:r w:rsidR="009A246C" w:rsidRPr="009A246C">
        <w:rPr>
          <w:sz w:val="28"/>
          <w:szCs w:val="28"/>
        </w:rPr>
        <w:t xml:space="preserve">; организации </w:t>
      </w:r>
      <w:r w:rsidR="009A246C" w:rsidRPr="009A246C">
        <w:rPr>
          <w:sz w:val="28"/>
          <w:szCs w:val="28"/>
        </w:rPr>
        <w:br/>
        <w:t xml:space="preserve">и проведению муниципальных мероприятий, участию в региональных, федеральных (общероссийских) и международных мероприятиях; </w:t>
      </w:r>
      <w:proofErr w:type="gramStart"/>
      <w:r w:rsidR="009A246C" w:rsidRPr="009A246C">
        <w:rPr>
          <w:sz w:val="28"/>
          <w:szCs w:val="28"/>
        </w:rPr>
        <w:t>производстве</w:t>
      </w:r>
      <w:proofErr w:type="gramEnd"/>
      <w:r w:rsidR="009A246C" w:rsidRPr="009A246C">
        <w:rPr>
          <w:sz w:val="28"/>
          <w:szCs w:val="28"/>
        </w:rPr>
        <w:t xml:space="preserve"> и выпуске печатных средств массовой информации, </w:t>
      </w:r>
      <w:r w:rsidR="009A246C" w:rsidRPr="009A246C">
        <w:rPr>
          <w:sz w:val="28"/>
          <w:szCs w:val="28"/>
        </w:rPr>
        <w:br/>
        <w:t xml:space="preserve">но не более лимитов бюджетных обязательств, доведенных </w:t>
      </w:r>
      <w:r w:rsidR="009A246C" w:rsidRPr="009A246C">
        <w:rPr>
          <w:sz w:val="28"/>
          <w:szCs w:val="28"/>
        </w:rPr>
        <w:br/>
        <w:t>на соответствующие цели на финансовый год;</w:t>
      </w:r>
    </w:p>
    <w:p w:rsidR="009A246C" w:rsidRPr="009A246C" w:rsidRDefault="00AD550D" w:rsidP="009A24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11.5.</w:t>
      </w:r>
      <w:r w:rsidR="009A246C" w:rsidRPr="009A246C">
        <w:rPr>
          <w:sz w:val="28"/>
          <w:szCs w:val="28"/>
        </w:rPr>
        <w:t xml:space="preserve"> обязаны осуществлять оплату по </w:t>
      </w:r>
      <w:bookmarkStart w:id="2" w:name="_Hlk158972037"/>
      <w:r w:rsidR="009A246C" w:rsidRPr="009A246C">
        <w:rPr>
          <w:sz w:val="28"/>
          <w:szCs w:val="28"/>
        </w:rPr>
        <w:t xml:space="preserve">муниципальным контрактам </w:t>
      </w:r>
      <w:r w:rsidR="009A246C" w:rsidRPr="009A246C">
        <w:rPr>
          <w:sz w:val="28"/>
          <w:szCs w:val="28"/>
        </w:rPr>
        <w:br/>
        <w:t>и договорам</w:t>
      </w:r>
      <w:bookmarkEnd w:id="2"/>
      <w:r w:rsidR="009A246C" w:rsidRPr="009A246C">
        <w:rPr>
          <w:sz w:val="28"/>
          <w:szCs w:val="28"/>
        </w:rPr>
        <w:t xml:space="preserve"> энергоснабжения, технологического присоединения </w:t>
      </w:r>
      <w:proofErr w:type="spellStart"/>
      <w:r w:rsidR="009A246C" w:rsidRPr="009A246C">
        <w:rPr>
          <w:sz w:val="28"/>
          <w:szCs w:val="28"/>
        </w:rPr>
        <w:t>энергопринимающих</w:t>
      </w:r>
      <w:proofErr w:type="spellEnd"/>
      <w:r w:rsidR="009A246C" w:rsidRPr="009A246C">
        <w:rPr>
          <w:sz w:val="28"/>
          <w:szCs w:val="28"/>
        </w:rPr>
        <w:t xml:space="preserve"> устройств электрической энергии, теплоснабжения, газоснабжения, холодного водоснабжения и водоотведения на оказание услуг по обращению с отходами I и II классов опасности, проведения государственной экспертизы проектной документации и результатов инженерных изысканий, а также проведения государственной экологической экспертизы в соответствии с нормативными правовыми актами Российской Федерации;</w:t>
      </w:r>
      <w:proofErr w:type="gramEnd"/>
    </w:p>
    <w:p w:rsidR="009A246C" w:rsidRPr="009A246C" w:rsidRDefault="00AD550D" w:rsidP="009A246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11.6.</w:t>
      </w:r>
      <w:r w:rsidR="009A246C" w:rsidRPr="009A246C">
        <w:rPr>
          <w:sz w:val="28"/>
          <w:szCs w:val="28"/>
        </w:rPr>
        <w:t xml:space="preserve"> вправе осуществлять авансовые платежи (два и более месяца) в счет будущих расчетных периодов </w:t>
      </w:r>
      <w:proofErr w:type="spellStart"/>
      <w:r w:rsidR="009A246C" w:rsidRPr="009A246C">
        <w:rPr>
          <w:sz w:val="28"/>
          <w:szCs w:val="28"/>
        </w:rPr>
        <w:t>ресурсоснабжающим</w:t>
      </w:r>
      <w:proofErr w:type="spellEnd"/>
      <w:r w:rsidR="009A246C" w:rsidRPr="009A246C">
        <w:rPr>
          <w:sz w:val="28"/>
          <w:szCs w:val="28"/>
        </w:rPr>
        <w:t xml:space="preserve"> организациям, региональному оператору по обращению с твердыми коммунальными отходами и иным юридическим лицам, которым в соответствии с законодательством Российской Федерации вносится плата за жилое помещение и коммунальные услуги (ресурсы) в соответствии с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="009A246C" w:rsidRPr="009A246C">
        <w:rPr>
          <w:sz w:val="28"/>
          <w:szCs w:val="28"/>
        </w:rPr>
        <w:t>Ханты-Мансийского автономного округа – Югры, Ханты-Мансийского района;</w:t>
      </w:r>
      <w:proofErr w:type="gramEnd"/>
    </w:p>
    <w:p w:rsidR="009A246C" w:rsidRPr="009A246C" w:rsidRDefault="00AD550D" w:rsidP="009A246C">
      <w:pPr>
        <w:ind w:firstLine="709"/>
        <w:jc w:val="both"/>
        <w:rPr>
          <w:sz w:val="28"/>
          <w:szCs w:val="28"/>
        </w:rPr>
      </w:pPr>
      <w:bookmarkStart w:id="3" w:name="Par1"/>
      <w:bookmarkEnd w:id="3"/>
      <w:proofErr w:type="gramStart"/>
      <w:r>
        <w:rPr>
          <w:sz w:val="28"/>
          <w:szCs w:val="28"/>
        </w:rPr>
        <w:t>11.7.</w:t>
      </w:r>
      <w:r w:rsidR="009A246C" w:rsidRPr="009A246C">
        <w:rPr>
          <w:sz w:val="28"/>
          <w:szCs w:val="28"/>
        </w:rPr>
        <w:t xml:space="preserve"> в случае предоставления субсидий из федерального, </w:t>
      </w:r>
      <w:r>
        <w:rPr>
          <w:sz w:val="28"/>
          <w:szCs w:val="28"/>
        </w:rPr>
        <w:t>р</w:t>
      </w:r>
      <w:r w:rsidR="009A246C" w:rsidRPr="009A246C">
        <w:rPr>
          <w:sz w:val="28"/>
          <w:szCs w:val="28"/>
        </w:rPr>
        <w:t>егионального бюджета бюджету района вправе предусматривать авансовый платеж в размере до 50 процентов суммы муниципального контракта и договора, но не более лимитов бюджетных обязательств, доведенных на соответствующие цели на финансовый год по договорам (контрактам) на выполнение работ по строительству, реконструкции, капитальному ремонту объектов в соответствии с условиями соглашений о предоставлении таких субсидий;</w:t>
      </w:r>
      <w:proofErr w:type="gramEnd"/>
    </w:p>
    <w:p w:rsidR="009A246C" w:rsidRPr="009A246C" w:rsidRDefault="00AD550D" w:rsidP="009A246C">
      <w:pPr>
        <w:ind w:firstLine="709"/>
        <w:jc w:val="both"/>
        <w:rPr>
          <w:sz w:val="28"/>
          <w:szCs w:val="28"/>
        </w:rPr>
      </w:pPr>
      <w:bookmarkStart w:id="4" w:name="Par2"/>
      <w:bookmarkEnd w:id="4"/>
      <w:proofErr w:type="gramStart"/>
      <w:r>
        <w:rPr>
          <w:sz w:val="28"/>
          <w:szCs w:val="28"/>
        </w:rPr>
        <w:t>11.8.</w:t>
      </w:r>
      <w:r w:rsidR="009A246C" w:rsidRPr="009A246C">
        <w:rPr>
          <w:sz w:val="28"/>
          <w:szCs w:val="28"/>
        </w:rPr>
        <w:t xml:space="preserve"> вправе предусматривать авансовый платеж в размере до 50 процентов от суммы муниципального контракта и договора, но не более лимитов бюджетных обязательств, доведенных на соответствующие цели на финансовый год, по муниципальным контрактам и договорам выполнения работ по строительству, реконструкции, капитальному ремонту, ремонту, содержанию автомобильных дорог общего пользования муниципального значения района, искусственных сооружений и по строительству, реконструкции, капитальному ремонту объектов, а</w:t>
      </w:r>
      <w:proofErr w:type="gramEnd"/>
      <w:r w:rsidR="009A246C" w:rsidRPr="009A246C">
        <w:rPr>
          <w:sz w:val="28"/>
          <w:szCs w:val="28"/>
        </w:rPr>
        <w:t xml:space="preserve"> </w:t>
      </w:r>
      <w:proofErr w:type="gramStart"/>
      <w:r w:rsidR="009A246C" w:rsidRPr="009A246C">
        <w:rPr>
          <w:sz w:val="28"/>
          <w:szCs w:val="28"/>
        </w:rPr>
        <w:t>также по муниципальным контрактам и договорам, которыми одновременно предусмотрены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после принятия проектной документации и (или) выполнение инженерных изысканий и получения положительного заключения государственной экспертизы;</w:t>
      </w:r>
      <w:proofErr w:type="gramEnd"/>
    </w:p>
    <w:p w:rsidR="009A246C" w:rsidRPr="009A246C" w:rsidRDefault="009A246C" w:rsidP="009A246C">
      <w:pPr>
        <w:ind w:firstLine="709"/>
        <w:jc w:val="both"/>
        <w:rPr>
          <w:sz w:val="28"/>
          <w:szCs w:val="28"/>
        </w:rPr>
      </w:pPr>
      <w:proofErr w:type="gramStart"/>
      <w:r w:rsidRPr="009A246C">
        <w:rPr>
          <w:sz w:val="28"/>
          <w:szCs w:val="28"/>
        </w:rPr>
        <w:t xml:space="preserve">В случаях, предусмотренных </w:t>
      </w:r>
      <w:hyperlink r:id="rId16" w:anchor="Par82" w:history="1">
        <w:r w:rsidRPr="009A246C">
          <w:rPr>
            <w:rStyle w:val="af1"/>
            <w:color w:val="auto"/>
            <w:sz w:val="28"/>
            <w:szCs w:val="28"/>
            <w:u w:val="none"/>
          </w:rPr>
          <w:t xml:space="preserve">подпунктами </w:t>
        </w:r>
        <w:r w:rsidR="00AD550D">
          <w:rPr>
            <w:rStyle w:val="af1"/>
            <w:color w:val="auto"/>
            <w:sz w:val="28"/>
            <w:szCs w:val="28"/>
            <w:u w:val="none"/>
          </w:rPr>
          <w:t xml:space="preserve"> 11.3. – 11.8.</w:t>
        </w:r>
      </w:hyperlink>
      <w:r w:rsidRPr="009A246C">
        <w:rPr>
          <w:sz w:val="28"/>
          <w:szCs w:val="28"/>
        </w:rPr>
        <w:t xml:space="preserve"> настоящего пункта, муниципальные заказчики устанавливают требования к обеспечению исполнения муниципального контракта и договора с соблюдением размера обеспечения исполнения муниципального контракта и договора, определяемого в соответствии с </w:t>
      </w:r>
      <w:hyperlink r:id="rId17" w:history="1">
        <w:r w:rsidRPr="009A246C">
          <w:rPr>
            <w:rStyle w:val="af1"/>
            <w:color w:val="auto"/>
            <w:sz w:val="28"/>
            <w:szCs w:val="28"/>
            <w:u w:val="none"/>
          </w:rPr>
          <w:t>частью 6 статьи 96</w:t>
        </w:r>
      </w:hyperlink>
      <w:r w:rsidRPr="009A246C">
        <w:rPr>
          <w:sz w:val="28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BC19C9" w:rsidRDefault="00AD550D" w:rsidP="009A246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C19C9" w:rsidRPr="00C2744A">
        <w:rPr>
          <w:rFonts w:ascii="Times New Roman" w:hAnsi="Times New Roman"/>
          <w:sz w:val="28"/>
          <w:szCs w:val="28"/>
        </w:rPr>
        <w:t xml:space="preserve">. </w:t>
      </w:r>
      <w:r w:rsidR="00205BC6" w:rsidRPr="00C2744A">
        <w:rPr>
          <w:rFonts w:ascii="Times New Roman" w:hAnsi="Times New Roman"/>
          <w:sz w:val="28"/>
          <w:szCs w:val="28"/>
        </w:rPr>
        <w:t>В</w:t>
      </w:r>
      <w:r w:rsidR="00205BC6" w:rsidRPr="00657978">
        <w:rPr>
          <w:rFonts w:ascii="Times New Roman" w:hAnsi="Times New Roman"/>
          <w:sz w:val="28"/>
          <w:szCs w:val="28"/>
        </w:rPr>
        <w:t xml:space="preserve"> целях обеспечения правомерного, целевого и эффективного использования бюджетных средств, передаваемых из бюджета </w:t>
      </w:r>
      <w:r w:rsidR="00432891">
        <w:rPr>
          <w:rFonts w:ascii="Times New Roman" w:hAnsi="Times New Roman"/>
          <w:sz w:val="28"/>
          <w:szCs w:val="28"/>
        </w:rPr>
        <w:t>сельского поселения</w:t>
      </w:r>
      <w:r w:rsidR="00205BC6" w:rsidRPr="00657978">
        <w:rPr>
          <w:rFonts w:ascii="Times New Roman" w:hAnsi="Times New Roman"/>
          <w:sz w:val="28"/>
          <w:szCs w:val="28"/>
        </w:rPr>
        <w:t xml:space="preserve"> в виде </w:t>
      </w:r>
      <w:r w:rsidR="00432891">
        <w:rPr>
          <w:rFonts w:ascii="Times New Roman" w:hAnsi="Times New Roman"/>
          <w:sz w:val="28"/>
          <w:szCs w:val="28"/>
        </w:rPr>
        <w:t>субсидий на выполнение муниципального задания</w:t>
      </w:r>
      <w:r w:rsidR="00205BC6" w:rsidRPr="00657978">
        <w:rPr>
          <w:rFonts w:ascii="Times New Roman" w:hAnsi="Times New Roman"/>
          <w:sz w:val="28"/>
          <w:szCs w:val="28"/>
        </w:rPr>
        <w:t xml:space="preserve"> </w:t>
      </w:r>
      <w:r w:rsidR="00432891">
        <w:rPr>
          <w:rFonts w:ascii="Times New Roman" w:hAnsi="Times New Roman"/>
          <w:sz w:val="28"/>
          <w:szCs w:val="28"/>
        </w:rPr>
        <w:t xml:space="preserve">и иные цели, муниципальным бюджетным учреждениям культуры </w:t>
      </w:r>
      <w:r w:rsidR="00205BC6" w:rsidRPr="00657978">
        <w:rPr>
          <w:rFonts w:ascii="Times New Roman" w:hAnsi="Times New Roman"/>
          <w:sz w:val="28"/>
          <w:szCs w:val="28"/>
        </w:rPr>
        <w:t>сельск</w:t>
      </w:r>
      <w:r w:rsidR="00432891">
        <w:rPr>
          <w:rFonts w:ascii="Times New Roman" w:hAnsi="Times New Roman"/>
          <w:sz w:val="28"/>
          <w:szCs w:val="28"/>
        </w:rPr>
        <w:t>ого</w:t>
      </w:r>
      <w:r w:rsidR="00205BC6" w:rsidRPr="00657978">
        <w:rPr>
          <w:rFonts w:ascii="Times New Roman" w:hAnsi="Times New Roman"/>
          <w:sz w:val="28"/>
          <w:szCs w:val="28"/>
        </w:rPr>
        <w:t xml:space="preserve"> поселения:</w:t>
      </w:r>
    </w:p>
    <w:p w:rsidR="002C2AC5" w:rsidRPr="00657978" w:rsidRDefault="00AD550D" w:rsidP="00BC19C9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C19C9">
        <w:rPr>
          <w:rFonts w:ascii="Times New Roman" w:hAnsi="Times New Roman"/>
          <w:sz w:val="28"/>
          <w:szCs w:val="28"/>
        </w:rPr>
        <w:t>.1. О</w:t>
      </w:r>
      <w:r w:rsidR="002C2AC5" w:rsidRPr="00657978">
        <w:rPr>
          <w:rFonts w:ascii="Times New Roman" w:hAnsi="Times New Roman"/>
          <w:sz w:val="28"/>
          <w:szCs w:val="28"/>
        </w:rPr>
        <w:t xml:space="preserve">рганам администрации </w:t>
      </w:r>
      <w:r w:rsidR="004328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3CFD">
        <w:rPr>
          <w:rFonts w:ascii="Times New Roman" w:hAnsi="Times New Roman"/>
          <w:sz w:val="28"/>
          <w:szCs w:val="28"/>
        </w:rPr>
        <w:t>Шапша</w:t>
      </w:r>
      <w:r w:rsidR="002C2AC5" w:rsidRPr="00657978">
        <w:rPr>
          <w:rFonts w:ascii="Times New Roman" w:hAnsi="Times New Roman"/>
          <w:sz w:val="28"/>
          <w:szCs w:val="28"/>
        </w:rPr>
        <w:t>:</w:t>
      </w:r>
    </w:p>
    <w:p w:rsidR="00516201" w:rsidRPr="00657978" w:rsidRDefault="00E0318D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657978">
        <w:rPr>
          <w:rFonts w:ascii="Times New Roman" w:hAnsi="Times New Roman"/>
          <w:sz w:val="28"/>
          <w:szCs w:val="28"/>
        </w:rPr>
        <w:lastRenderedPageBreak/>
        <w:t xml:space="preserve">своевременно осуществлять </w:t>
      </w:r>
      <w:proofErr w:type="gramStart"/>
      <w:r w:rsidRPr="006579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7978">
        <w:rPr>
          <w:rFonts w:ascii="Times New Roman" w:hAnsi="Times New Roman"/>
          <w:sz w:val="28"/>
          <w:szCs w:val="28"/>
        </w:rPr>
        <w:t xml:space="preserve"> использованием </w:t>
      </w:r>
      <w:r w:rsidR="00432891">
        <w:rPr>
          <w:rFonts w:ascii="Times New Roman" w:hAnsi="Times New Roman"/>
          <w:sz w:val="28"/>
          <w:szCs w:val="28"/>
        </w:rPr>
        <w:t>субсидий</w:t>
      </w:r>
      <w:r w:rsidRPr="00657978">
        <w:rPr>
          <w:rFonts w:ascii="Times New Roman" w:hAnsi="Times New Roman"/>
          <w:sz w:val="28"/>
          <w:szCs w:val="28"/>
        </w:rPr>
        <w:t xml:space="preserve"> их получателями в соответствии с условиями и целями, определенными при предоставлении указ</w:t>
      </w:r>
      <w:r w:rsidR="009E0BBD">
        <w:rPr>
          <w:rFonts w:ascii="Times New Roman" w:hAnsi="Times New Roman"/>
          <w:sz w:val="28"/>
          <w:szCs w:val="28"/>
        </w:rPr>
        <w:t xml:space="preserve">анных средств из бюджета </w:t>
      </w:r>
      <w:r w:rsidR="00432891">
        <w:rPr>
          <w:rFonts w:ascii="Times New Roman" w:hAnsi="Times New Roman"/>
          <w:sz w:val="28"/>
          <w:szCs w:val="28"/>
        </w:rPr>
        <w:t>сельского поселения</w:t>
      </w:r>
      <w:r w:rsidR="009E0BBD">
        <w:rPr>
          <w:rFonts w:ascii="Times New Roman" w:hAnsi="Times New Roman"/>
          <w:sz w:val="28"/>
          <w:szCs w:val="28"/>
        </w:rPr>
        <w:t>.</w:t>
      </w:r>
    </w:p>
    <w:p w:rsidR="00E0318D" w:rsidRPr="00657978" w:rsidRDefault="00E0318D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657978">
        <w:rPr>
          <w:rFonts w:ascii="Times New Roman" w:hAnsi="Times New Roman"/>
          <w:sz w:val="28"/>
          <w:szCs w:val="28"/>
        </w:rPr>
        <w:t>своевременно вносить предложения по корректировке и перераспределению объ</w:t>
      </w:r>
      <w:r w:rsidR="007506C4">
        <w:rPr>
          <w:rFonts w:ascii="Times New Roman" w:hAnsi="Times New Roman"/>
          <w:sz w:val="28"/>
          <w:szCs w:val="28"/>
        </w:rPr>
        <w:t>ё</w:t>
      </w:r>
      <w:r w:rsidRPr="00657978">
        <w:rPr>
          <w:rFonts w:ascii="Times New Roman" w:hAnsi="Times New Roman"/>
          <w:sz w:val="28"/>
          <w:szCs w:val="28"/>
        </w:rPr>
        <w:t xml:space="preserve">ма </w:t>
      </w:r>
      <w:r w:rsidR="004F064C">
        <w:rPr>
          <w:rFonts w:ascii="Times New Roman" w:hAnsi="Times New Roman"/>
          <w:sz w:val="28"/>
          <w:szCs w:val="28"/>
        </w:rPr>
        <w:t>субсидий</w:t>
      </w:r>
      <w:r w:rsidRPr="00657978">
        <w:rPr>
          <w:rFonts w:ascii="Times New Roman" w:hAnsi="Times New Roman"/>
          <w:sz w:val="28"/>
          <w:szCs w:val="28"/>
        </w:rPr>
        <w:t xml:space="preserve"> между </w:t>
      </w:r>
      <w:proofErr w:type="gramStart"/>
      <w:r w:rsidR="004F064C">
        <w:rPr>
          <w:rFonts w:ascii="Times New Roman" w:hAnsi="Times New Roman"/>
          <w:sz w:val="28"/>
          <w:szCs w:val="28"/>
        </w:rPr>
        <w:t>муниципальными</w:t>
      </w:r>
      <w:proofErr w:type="gramEnd"/>
      <w:r w:rsidR="004F064C">
        <w:rPr>
          <w:rFonts w:ascii="Times New Roman" w:hAnsi="Times New Roman"/>
          <w:sz w:val="28"/>
          <w:szCs w:val="28"/>
        </w:rPr>
        <w:t xml:space="preserve"> бюджетными учреждениям культуры </w:t>
      </w:r>
      <w:r w:rsidR="004F064C" w:rsidRPr="00657978">
        <w:rPr>
          <w:rFonts w:ascii="Times New Roman" w:hAnsi="Times New Roman"/>
          <w:sz w:val="28"/>
          <w:szCs w:val="28"/>
        </w:rPr>
        <w:t>сельск</w:t>
      </w:r>
      <w:r w:rsidR="004F064C">
        <w:rPr>
          <w:rFonts w:ascii="Times New Roman" w:hAnsi="Times New Roman"/>
          <w:sz w:val="28"/>
          <w:szCs w:val="28"/>
        </w:rPr>
        <w:t>ого</w:t>
      </w:r>
      <w:r w:rsidR="004F064C" w:rsidRPr="00657978">
        <w:rPr>
          <w:rFonts w:ascii="Times New Roman" w:hAnsi="Times New Roman"/>
          <w:sz w:val="28"/>
          <w:szCs w:val="28"/>
        </w:rPr>
        <w:t xml:space="preserve"> поселения </w:t>
      </w:r>
      <w:r w:rsidRPr="00657978">
        <w:rPr>
          <w:rFonts w:ascii="Times New Roman" w:hAnsi="Times New Roman"/>
          <w:sz w:val="28"/>
          <w:szCs w:val="28"/>
        </w:rPr>
        <w:t xml:space="preserve">в пределах утвержденного решением </w:t>
      </w:r>
      <w:r w:rsidR="004F064C">
        <w:rPr>
          <w:rFonts w:ascii="Times New Roman" w:hAnsi="Times New Roman"/>
          <w:sz w:val="28"/>
          <w:szCs w:val="28"/>
        </w:rPr>
        <w:t xml:space="preserve">Совета депутатов сельского поселения </w:t>
      </w:r>
      <w:r w:rsidRPr="00657978">
        <w:rPr>
          <w:rFonts w:ascii="Times New Roman" w:hAnsi="Times New Roman"/>
          <w:sz w:val="28"/>
          <w:szCs w:val="28"/>
        </w:rPr>
        <w:t>объ</w:t>
      </w:r>
      <w:r w:rsidR="007506C4">
        <w:rPr>
          <w:rFonts w:ascii="Times New Roman" w:hAnsi="Times New Roman"/>
          <w:sz w:val="28"/>
          <w:szCs w:val="28"/>
        </w:rPr>
        <w:t>ё</w:t>
      </w:r>
      <w:r w:rsidRPr="00657978">
        <w:rPr>
          <w:rFonts w:ascii="Times New Roman" w:hAnsi="Times New Roman"/>
          <w:sz w:val="28"/>
          <w:szCs w:val="28"/>
        </w:rPr>
        <w:t>ма, если в ходе исполнения бюджета произошло изменение показателей, учтенных при его утверждении.</w:t>
      </w:r>
    </w:p>
    <w:p w:rsidR="00E0318D" w:rsidRPr="00657978" w:rsidRDefault="00AD550D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BC19C9">
        <w:rPr>
          <w:rFonts w:ascii="Times New Roman" w:hAnsi="Times New Roman"/>
          <w:sz w:val="28"/>
          <w:szCs w:val="28"/>
        </w:rPr>
        <w:t xml:space="preserve">.2. </w:t>
      </w:r>
      <w:r w:rsidR="004F064C">
        <w:rPr>
          <w:rFonts w:ascii="Times New Roman" w:hAnsi="Times New Roman"/>
          <w:sz w:val="28"/>
          <w:szCs w:val="28"/>
        </w:rPr>
        <w:t xml:space="preserve">Муниципальным бюджетным учреждениям культуры </w:t>
      </w:r>
      <w:r w:rsidR="004F064C" w:rsidRPr="00657978">
        <w:rPr>
          <w:rFonts w:ascii="Times New Roman" w:hAnsi="Times New Roman"/>
          <w:sz w:val="28"/>
          <w:szCs w:val="28"/>
        </w:rPr>
        <w:t>сельск</w:t>
      </w:r>
      <w:r w:rsidR="004F064C">
        <w:rPr>
          <w:rFonts w:ascii="Times New Roman" w:hAnsi="Times New Roman"/>
          <w:sz w:val="28"/>
          <w:szCs w:val="28"/>
        </w:rPr>
        <w:t>ого</w:t>
      </w:r>
      <w:r w:rsidR="004F064C" w:rsidRPr="00657978">
        <w:rPr>
          <w:rFonts w:ascii="Times New Roman" w:hAnsi="Times New Roman"/>
          <w:sz w:val="28"/>
          <w:szCs w:val="28"/>
        </w:rPr>
        <w:t xml:space="preserve"> поселения </w:t>
      </w:r>
      <w:r w:rsidR="007F3CFD">
        <w:rPr>
          <w:rFonts w:ascii="Times New Roman" w:hAnsi="Times New Roman"/>
          <w:sz w:val="28"/>
          <w:szCs w:val="28"/>
        </w:rPr>
        <w:t>Шапша</w:t>
      </w:r>
      <w:r w:rsidR="00E0318D" w:rsidRPr="00657978">
        <w:rPr>
          <w:rFonts w:ascii="Times New Roman" w:hAnsi="Times New Roman"/>
          <w:sz w:val="28"/>
          <w:szCs w:val="28"/>
        </w:rPr>
        <w:t>:</w:t>
      </w:r>
    </w:p>
    <w:p w:rsidR="00E06F2C" w:rsidRPr="00657978" w:rsidRDefault="00E0318D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657978">
        <w:rPr>
          <w:rFonts w:ascii="Times New Roman" w:hAnsi="Times New Roman"/>
          <w:sz w:val="28"/>
          <w:szCs w:val="28"/>
        </w:rPr>
        <w:t xml:space="preserve">расходы, осуществляемые за счет </w:t>
      </w:r>
      <w:r w:rsidR="004F064C">
        <w:rPr>
          <w:rFonts w:ascii="Times New Roman" w:hAnsi="Times New Roman"/>
          <w:sz w:val="28"/>
          <w:szCs w:val="28"/>
        </w:rPr>
        <w:t>субсидий</w:t>
      </w:r>
      <w:r w:rsidRPr="00657978">
        <w:rPr>
          <w:rFonts w:ascii="Times New Roman" w:hAnsi="Times New Roman"/>
          <w:sz w:val="28"/>
          <w:szCs w:val="28"/>
        </w:rPr>
        <w:t>, производить строго с целевым назначением;</w:t>
      </w:r>
    </w:p>
    <w:p w:rsidR="00657978" w:rsidRPr="00657978" w:rsidRDefault="00E0318D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657978">
        <w:rPr>
          <w:rFonts w:ascii="Times New Roman" w:hAnsi="Times New Roman"/>
          <w:sz w:val="28"/>
          <w:szCs w:val="28"/>
        </w:rPr>
        <w:t xml:space="preserve">своевременно представлять в уполномоченные органы администрации </w:t>
      </w:r>
      <w:r w:rsidR="004F064C">
        <w:rPr>
          <w:rFonts w:ascii="Times New Roman" w:hAnsi="Times New Roman"/>
          <w:sz w:val="28"/>
          <w:szCs w:val="28"/>
        </w:rPr>
        <w:t>сельского поселения</w:t>
      </w:r>
      <w:r w:rsidRPr="00657978">
        <w:rPr>
          <w:rFonts w:ascii="Times New Roman" w:hAnsi="Times New Roman"/>
          <w:sz w:val="28"/>
          <w:szCs w:val="28"/>
        </w:rPr>
        <w:t xml:space="preserve"> отч</w:t>
      </w:r>
      <w:r w:rsidR="00846119">
        <w:rPr>
          <w:rFonts w:ascii="Times New Roman" w:hAnsi="Times New Roman"/>
          <w:sz w:val="28"/>
          <w:szCs w:val="28"/>
        </w:rPr>
        <w:t>ё</w:t>
      </w:r>
      <w:r w:rsidRPr="00657978">
        <w:rPr>
          <w:rFonts w:ascii="Times New Roman" w:hAnsi="Times New Roman"/>
          <w:sz w:val="28"/>
          <w:szCs w:val="28"/>
        </w:rPr>
        <w:t>ты о расходовании средств;</w:t>
      </w:r>
    </w:p>
    <w:p w:rsidR="00E0318D" w:rsidRPr="00657978" w:rsidRDefault="00E0318D" w:rsidP="00BC19C9">
      <w:pPr>
        <w:pStyle w:val="a5"/>
        <w:ind w:firstLine="700"/>
        <w:jc w:val="both"/>
        <w:rPr>
          <w:rFonts w:ascii="Times New Roman" w:hAnsi="Times New Roman"/>
          <w:sz w:val="28"/>
          <w:szCs w:val="28"/>
        </w:rPr>
      </w:pPr>
      <w:r w:rsidRPr="00657978">
        <w:rPr>
          <w:rFonts w:ascii="Times New Roman" w:hAnsi="Times New Roman"/>
          <w:sz w:val="28"/>
          <w:szCs w:val="28"/>
        </w:rPr>
        <w:t xml:space="preserve">в случае принятия на уровне </w:t>
      </w:r>
      <w:r w:rsidR="004F064C">
        <w:rPr>
          <w:rFonts w:ascii="Times New Roman" w:hAnsi="Times New Roman"/>
          <w:sz w:val="28"/>
          <w:szCs w:val="28"/>
        </w:rPr>
        <w:t xml:space="preserve">муниципального бюджетного учреждения культуры </w:t>
      </w:r>
      <w:r w:rsidR="004F064C" w:rsidRPr="00657978">
        <w:rPr>
          <w:rFonts w:ascii="Times New Roman" w:hAnsi="Times New Roman"/>
          <w:sz w:val="28"/>
          <w:szCs w:val="28"/>
        </w:rPr>
        <w:t>сельск</w:t>
      </w:r>
      <w:r w:rsidR="004F064C">
        <w:rPr>
          <w:rFonts w:ascii="Times New Roman" w:hAnsi="Times New Roman"/>
          <w:sz w:val="28"/>
          <w:szCs w:val="28"/>
        </w:rPr>
        <w:t>ого</w:t>
      </w:r>
      <w:r w:rsidR="004F064C" w:rsidRPr="00657978">
        <w:rPr>
          <w:rFonts w:ascii="Times New Roman" w:hAnsi="Times New Roman"/>
          <w:sz w:val="28"/>
          <w:szCs w:val="28"/>
        </w:rPr>
        <w:t xml:space="preserve"> поселения </w:t>
      </w:r>
      <w:r w:rsidRPr="00657978">
        <w:rPr>
          <w:rFonts w:ascii="Times New Roman" w:hAnsi="Times New Roman"/>
          <w:sz w:val="28"/>
          <w:szCs w:val="28"/>
        </w:rPr>
        <w:t>дополнительных обязатель</w:t>
      </w:r>
      <w:proofErr w:type="gramStart"/>
      <w:r w:rsidRPr="00657978">
        <w:rPr>
          <w:rFonts w:ascii="Times New Roman" w:hAnsi="Times New Roman"/>
          <w:sz w:val="28"/>
          <w:szCs w:val="28"/>
        </w:rPr>
        <w:t xml:space="preserve">ств </w:t>
      </w:r>
      <w:r w:rsidR="009E0BBD">
        <w:rPr>
          <w:rFonts w:ascii="Times New Roman" w:hAnsi="Times New Roman"/>
          <w:sz w:val="28"/>
          <w:szCs w:val="28"/>
        </w:rPr>
        <w:t>св</w:t>
      </w:r>
      <w:proofErr w:type="gramEnd"/>
      <w:r w:rsidR="009E0BBD">
        <w:rPr>
          <w:rFonts w:ascii="Times New Roman" w:hAnsi="Times New Roman"/>
          <w:sz w:val="28"/>
          <w:szCs w:val="28"/>
        </w:rPr>
        <w:t>ерх утвержденных нормативов</w:t>
      </w:r>
      <w:r w:rsidR="004F064C">
        <w:rPr>
          <w:rFonts w:ascii="Times New Roman" w:hAnsi="Times New Roman"/>
          <w:sz w:val="28"/>
          <w:szCs w:val="28"/>
        </w:rPr>
        <w:t>,</w:t>
      </w:r>
      <w:r w:rsidRPr="00657978">
        <w:rPr>
          <w:rFonts w:ascii="Times New Roman" w:hAnsi="Times New Roman"/>
          <w:sz w:val="28"/>
          <w:szCs w:val="28"/>
        </w:rPr>
        <w:t xml:space="preserve"> их финансовое обеспечение осуществлять самостоятельно, за счет собственных доходов </w:t>
      </w:r>
      <w:r w:rsidR="004F064C">
        <w:rPr>
          <w:rFonts w:ascii="Times New Roman" w:hAnsi="Times New Roman"/>
          <w:sz w:val="28"/>
          <w:szCs w:val="28"/>
        </w:rPr>
        <w:t>учреждения.</w:t>
      </w:r>
    </w:p>
    <w:p w:rsidR="00224240" w:rsidRPr="00C554C0" w:rsidRDefault="00646766" w:rsidP="00BC19C9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BC19C9">
        <w:rPr>
          <w:rFonts w:eastAsia="Calibri"/>
          <w:sz w:val="28"/>
          <w:szCs w:val="28"/>
          <w:lang w:eastAsia="en-US"/>
        </w:rPr>
        <w:t xml:space="preserve">. </w:t>
      </w:r>
      <w:r w:rsidR="00193437">
        <w:rPr>
          <w:rFonts w:eastAsia="Calibri"/>
          <w:sz w:val="28"/>
          <w:szCs w:val="28"/>
          <w:lang w:eastAsia="en-US"/>
        </w:rPr>
        <w:t>Установить, что в 20</w:t>
      </w:r>
      <w:r w:rsidR="00C217AE">
        <w:rPr>
          <w:rFonts w:eastAsia="Calibri"/>
          <w:sz w:val="28"/>
          <w:szCs w:val="28"/>
          <w:lang w:eastAsia="en-US"/>
        </w:rPr>
        <w:t>2</w:t>
      </w:r>
      <w:r w:rsidR="000F53D5">
        <w:rPr>
          <w:rFonts w:eastAsia="Calibri"/>
          <w:sz w:val="28"/>
          <w:szCs w:val="28"/>
          <w:lang w:eastAsia="en-US"/>
        </w:rPr>
        <w:t>5</w:t>
      </w:r>
      <w:r w:rsidR="00193437">
        <w:rPr>
          <w:rFonts w:eastAsia="Calibri"/>
          <w:sz w:val="28"/>
          <w:szCs w:val="28"/>
          <w:lang w:eastAsia="en-US"/>
        </w:rPr>
        <w:t xml:space="preserve"> году</w:t>
      </w:r>
      <w:r w:rsidR="00224240" w:rsidRPr="00C554C0">
        <w:rPr>
          <w:rFonts w:eastAsia="Calibri"/>
          <w:sz w:val="28"/>
          <w:szCs w:val="28"/>
          <w:lang w:eastAsia="en-US"/>
        </w:rPr>
        <w:t xml:space="preserve"> при </w:t>
      </w:r>
      <w:r w:rsidR="006F716A">
        <w:rPr>
          <w:rFonts w:eastAsia="Calibri"/>
          <w:sz w:val="28"/>
          <w:szCs w:val="28"/>
          <w:lang w:eastAsia="en-US"/>
        </w:rPr>
        <w:t xml:space="preserve">предоставлении </w:t>
      </w:r>
      <w:r w:rsidR="00224240" w:rsidRPr="00C554C0">
        <w:rPr>
          <w:rFonts w:eastAsia="Calibri"/>
          <w:sz w:val="28"/>
          <w:szCs w:val="28"/>
          <w:lang w:eastAsia="en-US"/>
        </w:rPr>
        <w:t xml:space="preserve">предложений по внесению изменений в сводную бюджетную роспись </w:t>
      </w:r>
      <w:r w:rsidR="006F716A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FF7406">
        <w:rPr>
          <w:rFonts w:eastAsia="Calibri"/>
          <w:sz w:val="28"/>
          <w:szCs w:val="28"/>
          <w:lang w:eastAsia="en-US"/>
        </w:rPr>
        <w:t>Шапша</w:t>
      </w:r>
      <w:r w:rsidR="006F716A">
        <w:rPr>
          <w:rFonts w:eastAsia="Calibri"/>
          <w:sz w:val="28"/>
          <w:szCs w:val="28"/>
          <w:lang w:eastAsia="en-US"/>
        </w:rPr>
        <w:t xml:space="preserve"> </w:t>
      </w:r>
      <w:r w:rsidR="00224240" w:rsidRPr="00C554C0">
        <w:rPr>
          <w:rFonts w:eastAsia="Calibri"/>
          <w:sz w:val="28"/>
          <w:szCs w:val="28"/>
          <w:lang w:eastAsia="en-US"/>
        </w:rPr>
        <w:t>не допускается перераспределение на иные цели бюджетных ассигнований:</w:t>
      </w:r>
    </w:p>
    <w:p w:rsidR="00646766" w:rsidRDefault="00646766" w:rsidP="0064676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>- перераспределение на иные цели бюджетных ассигнований, предусмотренных на оплату труда и начисления на выплаты по оплате труда, за исключением исполнения требований по исполнительным документам, выплат выходных пособий, выплат в связи с назначением пенсии за выслугу лет, выплат работникам, муниципальным служащим среднемесячного заработка на период трудоустройства при их увольнении в связи с ликвидацией либо реорганизацией учреждения, иными организационно-штатными мероприятиями, приводящими к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сокращению численности работников учреждения, выплат пособий за первые 3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производстве и профессиональных заболеваний), оплаты дополнительных выходных дней в месяц родителю (опекуну, попечителю) для ухода за детьми-инвалидами;</w:t>
      </w:r>
    </w:p>
    <w:p w:rsidR="00646766" w:rsidRDefault="00646766" w:rsidP="0064676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- перераспределение на иные цели бюджетных ассигнований, предусмотренных </w:t>
      </w:r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>на</w:t>
      </w:r>
      <w:proofErr w:type="gramEnd"/>
      <w:r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646766" w:rsidRDefault="00646766" w:rsidP="0064676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компенсацию расходов на оплату стоимости проезда и провоза багажа к месту использования отпуска и обратно;</w:t>
      </w:r>
    </w:p>
    <w:p w:rsidR="00646766" w:rsidRDefault="00646766" w:rsidP="0064676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оплату коммунальных услуг;</w:t>
      </w:r>
    </w:p>
    <w:p w:rsidR="00646766" w:rsidRDefault="00646766" w:rsidP="0064676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компенсацию стоимости санаторно-курортных путевок, 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  <w:t>на оплату стоимости проезда к месту санаторно-курортного обслуживания и обратно;</w:t>
      </w:r>
    </w:p>
    <w:p w:rsidR="00646766" w:rsidRDefault="00646766" w:rsidP="00646766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уплату налога на имущество организаций;</w:t>
      </w:r>
    </w:p>
    <w:p w:rsidR="00646766" w:rsidRDefault="00646766" w:rsidP="00646766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6766">
        <w:rPr>
          <w:rFonts w:ascii="Times New Roman" w:hAnsi="Times New Roman"/>
          <w:color w:val="000000" w:themeColor="text1"/>
          <w:sz w:val="28"/>
          <w:szCs w:val="28"/>
        </w:rPr>
        <w:t>без рассмотрения на бюджетной комиссии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19C9" w:rsidRDefault="00BC19C9" w:rsidP="0064676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46766">
        <w:rPr>
          <w:rFonts w:ascii="Times New Roman" w:hAnsi="Times New Roman"/>
          <w:sz w:val="28"/>
          <w:szCs w:val="28"/>
        </w:rPr>
        <w:t>1</w:t>
      </w:r>
      <w:r w:rsidR="00DC60F6">
        <w:rPr>
          <w:rFonts w:ascii="Times New Roman" w:hAnsi="Times New Roman"/>
          <w:sz w:val="28"/>
          <w:szCs w:val="28"/>
        </w:rPr>
        <w:t>4</w:t>
      </w:r>
      <w:r w:rsidRPr="006467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F716A">
        <w:rPr>
          <w:rFonts w:ascii="Times New Roman" w:hAnsi="Times New Roman"/>
          <w:sz w:val="28"/>
          <w:szCs w:val="28"/>
        </w:rPr>
        <w:t>Главному</w:t>
      </w:r>
      <w:r w:rsidR="00205BC6" w:rsidRPr="00F002E4">
        <w:rPr>
          <w:rFonts w:ascii="Times New Roman" w:hAnsi="Times New Roman"/>
          <w:sz w:val="28"/>
          <w:szCs w:val="28"/>
        </w:rPr>
        <w:t xml:space="preserve"> распорядител</w:t>
      </w:r>
      <w:r w:rsidR="006F716A">
        <w:rPr>
          <w:rFonts w:ascii="Times New Roman" w:hAnsi="Times New Roman"/>
          <w:sz w:val="28"/>
          <w:szCs w:val="28"/>
        </w:rPr>
        <w:t>ю</w:t>
      </w:r>
      <w:r w:rsidR="00205BC6" w:rsidRPr="00F002E4">
        <w:rPr>
          <w:rFonts w:ascii="Times New Roman" w:hAnsi="Times New Roman"/>
          <w:sz w:val="28"/>
          <w:szCs w:val="28"/>
        </w:rPr>
        <w:t xml:space="preserve"> бюджетных средств </w:t>
      </w:r>
      <w:r w:rsidR="006F716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F7406">
        <w:rPr>
          <w:rFonts w:ascii="Times New Roman" w:hAnsi="Times New Roman"/>
          <w:sz w:val="28"/>
          <w:szCs w:val="28"/>
        </w:rPr>
        <w:t>Шапша</w:t>
      </w:r>
      <w:r w:rsidR="006F716A">
        <w:rPr>
          <w:rFonts w:ascii="Times New Roman" w:hAnsi="Times New Roman"/>
          <w:sz w:val="28"/>
          <w:szCs w:val="28"/>
        </w:rPr>
        <w:t xml:space="preserve"> в лице финансово-экономического </w:t>
      </w:r>
      <w:r w:rsidR="00FF7406">
        <w:rPr>
          <w:rFonts w:ascii="Times New Roman" w:hAnsi="Times New Roman"/>
          <w:sz w:val="28"/>
          <w:szCs w:val="28"/>
        </w:rPr>
        <w:t>сектора</w:t>
      </w:r>
      <w:r w:rsidR="00205BC6" w:rsidRPr="00F002E4">
        <w:rPr>
          <w:rFonts w:ascii="Times New Roman" w:hAnsi="Times New Roman"/>
          <w:sz w:val="28"/>
          <w:szCs w:val="28"/>
        </w:rPr>
        <w:t xml:space="preserve"> в срок до 25-го числа месяца, следующего за отч</w:t>
      </w:r>
      <w:r w:rsidR="00846119">
        <w:rPr>
          <w:rFonts w:ascii="Times New Roman" w:hAnsi="Times New Roman"/>
          <w:sz w:val="28"/>
          <w:szCs w:val="28"/>
        </w:rPr>
        <w:t>ё</w:t>
      </w:r>
      <w:r w:rsidR="00205BC6" w:rsidRPr="00F002E4">
        <w:rPr>
          <w:rFonts w:ascii="Times New Roman" w:hAnsi="Times New Roman"/>
          <w:sz w:val="28"/>
          <w:szCs w:val="28"/>
        </w:rPr>
        <w:t xml:space="preserve">тным кварталом, </w:t>
      </w:r>
      <w:r w:rsidR="006F716A">
        <w:rPr>
          <w:rFonts w:ascii="Times New Roman" w:hAnsi="Times New Roman"/>
          <w:sz w:val="28"/>
          <w:szCs w:val="28"/>
        </w:rPr>
        <w:t>формировать</w:t>
      </w:r>
      <w:r w:rsidR="00205BC6" w:rsidRPr="00F002E4">
        <w:rPr>
          <w:rFonts w:ascii="Times New Roman" w:hAnsi="Times New Roman"/>
          <w:sz w:val="28"/>
          <w:szCs w:val="28"/>
        </w:rPr>
        <w:t xml:space="preserve"> информацию о выполнении данного постановления по соответствующим пунктам.</w:t>
      </w:r>
    </w:p>
    <w:p w:rsidR="008938C1" w:rsidRDefault="00BC19C9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60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E167AC">
        <w:rPr>
          <w:rFonts w:ascii="Times New Roman" w:hAnsi="Times New Roman"/>
          <w:sz w:val="28"/>
          <w:szCs w:val="28"/>
        </w:rPr>
        <w:t xml:space="preserve">Финансово-экономическому </w:t>
      </w:r>
      <w:r w:rsidR="001B4625">
        <w:rPr>
          <w:rFonts w:ascii="Times New Roman" w:hAnsi="Times New Roman"/>
          <w:sz w:val="28"/>
          <w:szCs w:val="28"/>
        </w:rPr>
        <w:t>сектору</w:t>
      </w:r>
      <w:r w:rsidR="008938C1">
        <w:rPr>
          <w:rFonts w:ascii="Times New Roman" w:hAnsi="Times New Roman"/>
          <w:sz w:val="28"/>
          <w:szCs w:val="28"/>
        </w:rPr>
        <w:t>:</w:t>
      </w:r>
    </w:p>
    <w:p w:rsidR="00BC19C9" w:rsidRDefault="008938C1" w:rsidP="00BC19C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60F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 </w:t>
      </w:r>
      <w:r w:rsidR="00E167AC">
        <w:rPr>
          <w:rFonts w:ascii="Times New Roman" w:hAnsi="Times New Roman"/>
          <w:sz w:val="28"/>
          <w:szCs w:val="28"/>
        </w:rPr>
        <w:t>П</w:t>
      </w:r>
      <w:r w:rsidR="00205BC6" w:rsidRPr="00F002E4">
        <w:rPr>
          <w:rFonts w:ascii="Times New Roman" w:hAnsi="Times New Roman"/>
          <w:sz w:val="28"/>
          <w:szCs w:val="28"/>
        </w:rPr>
        <w:t>редставлять</w:t>
      </w:r>
      <w:r w:rsidR="005035B2" w:rsidRPr="00F002E4">
        <w:rPr>
          <w:rFonts w:ascii="Times New Roman" w:hAnsi="Times New Roman"/>
          <w:sz w:val="28"/>
          <w:szCs w:val="28"/>
        </w:rPr>
        <w:t xml:space="preserve"> главе </w:t>
      </w:r>
      <w:r w:rsidR="00E167AC">
        <w:rPr>
          <w:rFonts w:ascii="Times New Roman" w:hAnsi="Times New Roman"/>
          <w:sz w:val="28"/>
          <w:szCs w:val="28"/>
        </w:rPr>
        <w:t>сельского поселения</w:t>
      </w:r>
      <w:r w:rsidR="00205BC6" w:rsidRPr="00F002E4">
        <w:rPr>
          <w:rFonts w:ascii="Times New Roman" w:hAnsi="Times New Roman"/>
          <w:sz w:val="28"/>
          <w:szCs w:val="28"/>
        </w:rPr>
        <w:t xml:space="preserve"> информацию о выполнении данного постановления </w:t>
      </w:r>
      <w:r w:rsidR="00CF70F6" w:rsidRPr="00F002E4">
        <w:rPr>
          <w:rFonts w:ascii="Times New Roman" w:hAnsi="Times New Roman"/>
          <w:sz w:val="28"/>
          <w:szCs w:val="28"/>
        </w:rPr>
        <w:t xml:space="preserve">по итогам года </w:t>
      </w:r>
      <w:r w:rsidR="003E432C" w:rsidRPr="00F002E4">
        <w:rPr>
          <w:rFonts w:ascii="Times New Roman" w:hAnsi="Times New Roman"/>
          <w:sz w:val="28"/>
          <w:szCs w:val="28"/>
        </w:rPr>
        <w:t>в срок</w:t>
      </w:r>
      <w:r w:rsidR="00193437">
        <w:rPr>
          <w:rFonts w:ascii="Times New Roman" w:hAnsi="Times New Roman"/>
          <w:sz w:val="28"/>
          <w:szCs w:val="28"/>
        </w:rPr>
        <w:t xml:space="preserve"> до 1 марта </w:t>
      </w:r>
      <w:r w:rsidR="003E432C" w:rsidRPr="00F002E4">
        <w:rPr>
          <w:rFonts w:ascii="Times New Roman" w:hAnsi="Times New Roman"/>
          <w:sz w:val="28"/>
          <w:szCs w:val="28"/>
        </w:rPr>
        <w:t>года</w:t>
      </w:r>
      <w:r w:rsidR="00193437">
        <w:rPr>
          <w:rFonts w:ascii="Times New Roman" w:hAnsi="Times New Roman"/>
          <w:sz w:val="28"/>
          <w:szCs w:val="28"/>
        </w:rPr>
        <w:t>,</w:t>
      </w:r>
      <w:r w:rsidR="003E432C" w:rsidRPr="00F002E4">
        <w:rPr>
          <w:rFonts w:ascii="Times New Roman" w:hAnsi="Times New Roman"/>
          <w:sz w:val="28"/>
          <w:szCs w:val="28"/>
        </w:rPr>
        <w:t xml:space="preserve"> следующего за отчётным</w:t>
      </w:r>
      <w:r w:rsidR="00242371">
        <w:rPr>
          <w:rFonts w:ascii="Times New Roman" w:hAnsi="Times New Roman"/>
          <w:sz w:val="28"/>
          <w:szCs w:val="28"/>
        </w:rPr>
        <w:t xml:space="preserve"> периодом</w:t>
      </w:r>
      <w:r w:rsidR="003E432C" w:rsidRPr="00F002E4">
        <w:rPr>
          <w:rFonts w:ascii="Times New Roman" w:hAnsi="Times New Roman"/>
          <w:sz w:val="28"/>
          <w:szCs w:val="28"/>
        </w:rPr>
        <w:t>.</w:t>
      </w:r>
    </w:p>
    <w:p w:rsidR="008938C1" w:rsidRDefault="00BC19C9" w:rsidP="008938C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60F6">
        <w:rPr>
          <w:rFonts w:ascii="Times New Roman" w:hAnsi="Times New Roman"/>
          <w:sz w:val="28"/>
          <w:szCs w:val="28"/>
        </w:rPr>
        <w:t>5</w:t>
      </w:r>
      <w:bookmarkStart w:id="5" w:name="_GoBack"/>
      <w:bookmarkEnd w:id="5"/>
      <w:r w:rsidR="008938C1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. </w:t>
      </w:r>
      <w:r w:rsidR="00D229F5">
        <w:rPr>
          <w:rFonts w:ascii="Times New Roman" w:hAnsi="Times New Roman"/>
          <w:sz w:val="28"/>
          <w:szCs w:val="28"/>
        </w:rPr>
        <w:t>Д</w:t>
      </w:r>
      <w:r w:rsidR="00205BC6" w:rsidRPr="00023F4F">
        <w:rPr>
          <w:rFonts w:ascii="Times New Roman" w:hAnsi="Times New Roman"/>
          <w:sz w:val="28"/>
          <w:szCs w:val="28"/>
        </w:rPr>
        <w:t xml:space="preserve">овести настоящее постановление до </w:t>
      </w:r>
      <w:r w:rsidR="00FF7406">
        <w:rPr>
          <w:rFonts w:ascii="Times New Roman" w:hAnsi="Times New Roman"/>
          <w:sz w:val="28"/>
          <w:szCs w:val="28"/>
        </w:rPr>
        <w:t>МКУК «СДКиД»</w:t>
      </w:r>
      <w:r w:rsidR="000F53D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167AC">
        <w:rPr>
          <w:rFonts w:ascii="Times New Roman" w:hAnsi="Times New Roman"/>
          <w:sz w:val="28"/>
          <w:szCs w:val="28"/>
        </w:rPr>
        <w:t xml:space="preserve"> </w:t>
      </w:r>
      <w:r w:rsidR="00FF7406">
        <w:rPr>
          <w:rFonts w:ascii="Times New Roman" w:hAnsi="Times New Roman"/>
          <w:sz w:val="28"/>
          <w:szCs w:val="28"/>
        </w:rPr>
        <w:t>Шапша</w:t>
      </w:r>
      <w:r w:rsidR="00E167AC">
        <w:rPr>
          <w:rFonts w:ascii="Times New Roman" w:hAnsi="Times New Roman"/>
          <w:sz w:val="28"/>
          <w:szCs w:val="28"/>
        </w:rPr>
        <w:t>.</w:t>
      </w:r>
    </w:p>
    <w:p w:rsidR="00A53461" w:rsidRPr="00577552" w:rsidRDefault="00A53461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3461" w:rsidRPr="00577552" w:rsidRDefault="00A53461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53461" w:rsidRPr="00577552" w:rsidRDefault="00A53461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32BE" w:rsidRPr="00577552" w:rsidRDefault="00846119" w:rsidP="005B09B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217A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F740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32B8">
        <w:rPr>
          <w:rFonts w:ascii="Times New Roman" w:hAnsi="Times New Roman"/>
          <w:sz w:val="28"/>
          <w:szCs w:val="28"/>
        </w:rPr>
        <w:t xml:space="preserve"> </w:t>
      </w:r>
      <w:r w:rsidR="00E167AC">
        <w:rPr>
          <w:rFonts w:ascii="Times New Roman" w:hAnsi="Times New Roman"/>
          <w:sz w:val="28"/>
          <w:szCs w:val="28"/>
        </w:rPr>
        <w:t xml:space="preserve">                </w:t>
      </w:r>
      <w:r w:rsidR="007632B8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Л.А. Овчерюкова</w:t>
      </w:r>
    </w:p>
    <w:p w:rsidR="006532BE" w:rsidRPr="00577552" w:rsidRDefault="006532BE" w:rsidP="00D605A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32BE" w:rsidRDefault="006532BE" w:rsidP="00D605A3"/>
    <w:p w:rsidR="005C3F76" w:rsidRDefault="005C3F76" w:rsidP="00D605A3">
      <w:pPr>
        <w:sectPr w:rsidR="005C3F76" w:rsidSect="007632B8">
          <w:headerReference w:type="default" r:id="rId1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C611A" w:rsidRDefault="007C611A" w:rsidP="007C611A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C611A" w:rsidRPr="008E339E" w:rsidRDefault="007C611A" w:rsidP="007C611A">
      <w:pPr>
        <w:tabs>
          <w:tab w:val="left" w:pos="13325"/>
        </w:tabs>
        <w:jc w:val="right"/>
        <w:rPr>
          <w:sz w:val="28"/>
          <w:szCs w:val="28"/>
        </w:rPr>
      </w:pPr>
      <w:r w:rsidRPr="008E339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</w:t>
      </w:r>
      <w:r w:rsidRPr="008E339E">
        <w:rPr>
          <w:sz w:val="28"/>
          <w:szCs w:val="28"/>
        </w:rPr>
        <w:t>новлению администрации</w:t>
      </w:r>
    </w:p>
    <w:p w:rsidR="007C611A" w:rsidRPr="008E339E" w:rsidRDefault="007C611A" w:rsidP="007C611A">
      <w:pPr>
        <w:tabs>
          <w:tab w:val="left" w:pos="133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Шапша</w:t>
      </w:r>
    </w:p>
    <w:p w:rsidR="007C611A" w:rsidRPr="008E339E" w:rsidRDefault="007C611A" w:rsidP="007C611A">
      <w:pPr>
        <w:tabs>
          <w:tab w:val="left" w:pos="13325"/>
        </w:tabs>
        <w:jc w:val="right"/>
        <w:rPr>
          <w:sz w:val="28"/>
          <w:szCs w:val="28"/>
        </w:rPr>
      </w:pPr>
      <w:r w:rsidRPr="00E30F25">
        <w:rPr>
          <w:sz w:val="28"/>
          <w:szCs w:val="28"/>
        </w:rPr>
        <w:t>от</w:t>
      </w:r>
      <w:r w:rsidR="007632B8" w:rsidRPr="00E30F25">
        <w:rPr>
          <w:sz w:val="28"/>
          <w:szCs w:val="28"/>
        </w:rPr>
        <w:t xml:space="preserve"> </w:t>
      </w:r>
      <w:r w:rsidR="000F53D5">
        <w:rPr>
          <w:sz w:val="28"/>
          <w:szCs w:val="28"/>
        </w:rPr>
        <w:t>21.01.2025</w:t>
      </w:r>
      <w:r w:rsidRPr="00E30F25">
        <w:rPr>
          <w:sz w:val="28"/>
          <w:szCs w:val="28"/>
        </w:rPr>
        <w:t xml:space="preserve"> № </w:t>
      </w:r>
      <w:r w:rsidR="000F53D5">
        <w:rPr>
          <w:sz w:val="28"/>
          <w:szCs w:val="28"/>
        </w:rPr>
        <w:t>4</w:t>
      </w:r>
    </w:p>
    <w:p w:rsidR="007C611A" w:rsidRDefault="007C611A" w:rsidP="007C611A">
      <w:pPr>
        <w:tabs>
          <w:tab w:val="left" w:pos="13325"/>
        </w:tabs>
        <w:jc w:val="right"/>
        <w:rPr>
          <w:sz w:val="28"/>
          <w:szCs w:val="28"/>
        </w:rPr>
      </w:pPr>
    </w:p>
    <w:p w:rsidR="007C611A" w:rsidRDefault="007C611A" w:rsidP="007C611A">
      <w:pPr>
        <w:jc w:val="center"/>
        <w:rPr>
          <w:b/>
          <w:sz w:val="28"/>
          <w:szCs w:val="28"/>
        </w:rPr>
      </w:pPr>
      <w:r w:rsidRPr="00714A22">
        <w:rPr>
          <w:b/>
          <w:sz w:val="28"/>
          <w:szCs w:val="28"/>
        </w:rPr>
        <w:t>План мероприятий по росту доходов</w:t>
      </w:r>
      <w:r>
        <w:rPr>
          <w:b/>
          <w:sz w:val="28"/>
          <w:szCs w:val="28"/>
        </w:rPr>
        <w:t>,</w:t>
      </w:r>
      <w:r w:rsidRPr="00714A22">
        <w:rPr>
          <w:b/>
          <w:sz w:val="28"/>
          <w:szCs w:val="28"/>
        </w:rPr>
        <w:t xml:space="preserve"> оптимизации расходов бюджета</w:t>
      </w:r>
      <w:r>
        <w:rPr>
          <w:b/>
          <w:sz w:val="28"/>
          <w:szCs w:val="28"/>
        </w:rPr>
        <w:t xml:space="preserve"> администрации с</w:t>
      </w:r>
      <w:r w:rsidR="00AD4D74">
        <w:rPr>
          <w:b/>
          <w:sz w:val="28"/>
          <w:szCs w:val="28"/>
        </w:rPr>
        <w:t>ельского поселения Шапша на 20</w:t>
      </w:r>
      <w:r w:rsidR="00C217AE">
        <w:rPr>
          <w:b/>
          <w:sz w:val="28"/>
          <w:szCs w:val="28"/>
        </w:rPr>
        <w:t>2</w:t>
      </w:r>
      <w:r w:rsidR="000F53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AD4D74">
        <w:rPr>
          <w:b/>
          <w:sz w:val="28"/>
          <w:szCs w:val="28"/>
        </w:rPr>
        <w:t xml:space="preserve"> и плановый период </w:t>
      </w:r>
      <w:r w:rsidR="00267394">
        <w:rPr>
          <w:b/>
          <w:sz w:val="28"/>
          <w:szCs w:val="28"/>
        </w:rPr>
        <w:t>20</w:t>
      </w:r>
      <w:r w:rsidR="00CF381A">
        <w:rPr>
          <w:b/>
          <w:sz w:val="28"/>
          <w:szCs w:val="28"/>
        </w:rPr>
        <w:t>2</w:t>
      </w:r>
      <w:r w:rsidR="000F53D5">
        <w:rPr>
          <w:b/>
          <w:sz w:val="28"/>
          <w:szCs w:val="28"/>
        </w:rPr>
        <w:t>6</w:t>
      </w:r>
      <w:r w:rsidR="00267394">
        <w:rPr>
          <w:b/>
          <w:sz w:val="28"/>
          <w:szCs w:val="28"/>
        </w:rPr>
        <w:t xml:space="preserve"> и 20</w:t>
      </w:r>
      <w:r w:rsidR="00375EFC">
        <w:rPr>
          <w:b/>
          <w:sz w:val="28"/>
          <w:szCs w:val="28"/>
        </w:rPr>
        <w:t>2</w:t>
      </w:r>
      <w:r w:rsidR="000F53D5">
        <w:rPr>
          <w:b/>
          <w:sz w:val="28"/>
          <w:szCs w:val="28"/>
        </w:rPr>
        <w:t>7</w:t>
      </w:r>
      <w:r w:rsidR="00267394">
        <w:rPr>
          <w:b/>
          <w:sz w:val="28"/>
          <w:szCs w:val="28"/>
        </w:rPr>
        <w:t xml:space="preserve"> годов</w:t>
      </w:r>
    </w:p>
    <w:p w:rsidR="007632B8" w:rsidRPr="003F14DC" w:rsidRDefault="007632B8" w:rsidP="007C611A">
      <w:pPr>
        <w:jc w:val="center"/>
        <w:rPr>
          <w:sz w:val="24"/>
          <w:szCs w:val="24"/>
        </w:rPr>
      </w:pPr>
    </w:p>
    <w:tbl>
      <w:tblPr>
        <w:tblW w:w="15891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479"/>
        <w:gridCol w:w="1560"/>
        <w:gridCol w:w="1185"/>
        <w:gridCol w:w="3492"/>
        <w:gridCol w:w="2551"/>
        <w:gridCol w:w="709"/>
        <w:gridCol w:w="709"/>
        <w:gridCol w:w="709"/>
        <w:gridCol w:w="769"/>
        <w:gridCol w:w="567"/>
        <w:gridCol w:w="14"/>
        <w:gridCol w:w="634"/>
        <w:gridCol w:w="14"/>
      </w:tblGrid>
      <w:tr w:rsidR="00AD4D74" w:rsidRPr="00EA03CD" w:rsidTr="00242A4D">
        <w:trPr>
          <w:gridAfter w:val="1"/>
          <w:wAfter w:w="14" w:type="dxa"/>
          <w:trHeight w:val="578"/>
          <w:tblCellSpacing w:w="5" w:type="nil"/>
        </w:trPr>
        <w:tc>
          <w:tcPr>
            <w:tcW w:w="499" w:type="dxa"/>
            <w:vMerge w:val="restart"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A03CD">
              <w:rPr>
                <w:rFonts w:ascii="Times New Roman" w:hAnsi="Times New Roman" w:cs="Times New Roman"/>
              </w:rPr>
              <w:t>п</w:t>
            </w:r>
            <w:proofErr w:type="gramEnd"/>
            <w:r w:rsidRPr="00EA03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9" w:type="dxa"/>
            <w:vMerge w:val="restart"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185" w:type="dxa"/>
            <w:vMerge w:val="restart"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Срок </w:t>
            </w:r>
          </w:p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3492" w:type="dxa"/>
            <w:vMerge w:val="restart"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Проект нормативного правового акта или иной документ</w:t>
            </w:r>
          </w:p>
        </w:tc>
        <w:tc>
          <w:tcPr>
            <w:tcW w:w="2551" w:type="dxa"/>
            <w:vMerge w:val="restart"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127" w:type="dxa"/>
            <w:gridSpan w:val="3"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1984" w:type="dxa"/>
            <w:gridSpan w:val="4"/>
          </w:tcPr>
          <w:p w:rsidR="00AD4D74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Бюджетный эффект </w:t>
            </w:r>
          </w:p>
          <w:p w:rsidR="00AD4D74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 xml:space="preserve">от реализации мероприятий, </w:t>
            </w:r>
          </w:p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AD4D74" w:rsidRPr="00EA03CD" w:rsidTr="00242A4D">
        <w:trPr>
          <w:gridAfter w:val="1"/>
          <w:wAfter w:w="14" w:type="dxa"/>
          <w:trHeight w:val="268"/>
          <w:tblCellSpacing w:w="5" w:type="nil"/>
        </w:trPr>
        <w:tc>
          <w:tcPr>
            <w:tcW w:w="499" w:type="dxa"/>
            <w:vMerge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  <w:vMerge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D4D74" w:rsidRPr="00EA03CD" w:rsidRDefault="00AD4D74" w:rsidP="000F5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217AE">
              <w:rPr>
                <w:rFonts w:ascii="Times New Roman" w:hAnsi="Times New Roman" w:cs="Times New Roman"/>
              </w:rPr>
              <w:t>2</w:t>
            </w:r>
            <w:r w:rsidR="000F53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D4D74" w:rsidRPr="00EA03CD" w:rsidRDefault="00AD4D74" w:rsidP="000F5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6A20">
              <w:rPr>
                <w:rFonts w:ascii="Times New Roman" w:hAnsi="Times New Roman" w:cs="Times New Roman"/>
              </w:rPr>
              <w:t>2</w:t>
            </w:r>
            <w:r w:rsidR="000F53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D4D74" w:rsidRPr="00EA03CD" w:rsidRDefault="00AD4D74" w:rsidP="000F5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6A20">
              <w:rPr>
                <w:rFonts w:ascii="Times New Roman" w:hAnsi="Times New Roman" w:cs="Times New Roman"/>
              </w:rPr>
              <w:t>2</w:t>
            </w:r>
            <w:r w:rsidR="000F53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9" w:type="dxa"/>
          </w:tcPr>
          <w:p w:rsidR="00AD4D74" w:rsidRPr="00EA03CD" w:rsidRDefault="00AD4D74" w:rsidP="000F5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217AE">
              <w:rPr>
                <w:rFonts w:ascii="Times New Roman" w:hAnsi="Times New Roman" w:cs="Times New Roman"/>
              </w:rPr>
              <w:t>2</w:t>
            </w:r>
            <w:r w:rsidR="000F53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AD4D74" w:rsidRPr="00EA03CD" w:rsidRDefault="00AD4D74" w:rsidP="000F5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6A20">
              <w:rPr>
                <w:rFonts w:ascii="Times New Roman" w:hAnsi="Times New Roman" w:cs="Times New Roman"/>
              </w:rPr>
              <w:t>2</w:t>
            </w:r>
            <w:r w:rsidR="000F53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8" w:type="dxa"/>
            <w:gridSpan w:val="2"/>
          </w:tcPr>
          <w:p w:rsidR="00AD4D74" w:rsidRPr="00EA03CD" w:rsidRDefault="00AD4D74" w:rsidP="000F5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06A20">
              <w:rPr>
                <w:rFonts w:ascii="Times New Roman" w:hAnsi="Times New Roman" w:cs="Times New Roman"/>
              </w:rPr>
              <w:t>2</w:t>
            </w:r>
            <w:r w:rsidR="000F53D5">
              <w:rPr>
                <w:rFonts w:ascii="Times New Roman" w:hAnsi="Times New Roman" w:cs="Times New Roman"/>
              </w:rPr>
              <w:t>7</w:t>
            </w:r>
          </w:p>
        </w:tc>
      </w:tr>
      <w:tr w:rsidR="007C611A" w:rsidRPr="00EA03CD" w:rsidTr="00242A4D">
        <w:trPr>
          <w:gridAfter w:val="1"/>
          <w:wAfter w:w="14" w:type="dxa"/>
          <w:trHeight w:val="264"/>
          <w:tblCellSpacing w:w="5" w:type="nil"/>
        </w:trPr>
        <w:tc>
          <w:tcPr>
            <w:tcW w:w="499" w:type="dxa"/>
          </w:tcPr>
          <w:p w:rsidR="007C611A" w:rsidRPr="00EA03CD" w:rsidRDefault="007C611A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9" w:type="dxa"/>
          </w:tcPr>
          <w:p w:rsidR="007C611A" w:rsidRPr="00EA03CD" w:rsidRDefault="007C611A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C611A" w:rsidRPr="00EA03CD" w:rsidRDefault="007C611A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5" w:type="dxa"/>
          </w:tcPr>
          <w:p w:rsidR="007C611A" w:rsidRPr="00EA03CD" w:rsidRDefault="007C611A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92" w:type="dxa"/>
          </w:tcPr>
          <w:p w:rsidR="007C611A" w:rsidRPr="00EA03CD" w:rsidRDefault="007C611A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7C611A" w:rsidRPr="00EA03CD" w:rsidRDefault="007C611A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gridSpan w:val="3"/>
          </w:tcPr>
          <w:p w:rsidR="007C611A" w:rsidRPr="00EA03CD" w:rsidRDefault="007C611A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gridSpan w:val="4"/>
          </w:tcPr>
          <w:p w:rsidR="007C611A" w:rsidRPr="00EA03CD" w:rsidRDefault="007C611A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8</w:t>
            </w:r>
          </w:p>
        </w:tc>
      </w:tr>
      <w:tr w:rsidR="007C611A" w:rsidRPr="00EA03CD" w:rsidTr="00242A4D">
        <w:trPr>
          <w:gridAfter w:val="1"/>
          <w:wAfter w:w="14" w:type="dxa"/>
          <w:tblCellSpacing w:w="5" w:type="nil"/>
        </w:trPr>
        <w:tc>
          <w:tcPr>
            <w:tcW w:w="15877" w:type="dxa"/>
            <w:gridSpan w:val="13"/>
          </w:tcPr>
          <w:p w:rsidR="007C611A" w:rsidRPr="00EA03CD" w:rsidRDefault="007C611A" w:rsidP="00EE5818">
            <w:pPr>
              <w:pStyle w:val="ConsPlusNormal"/>
              <w:numPr>
                <w:ilvl w:val="0"/>
                <w:numId w:val="31"/>
              </w:numPr>
              <w:ind w:left="325" w:hanging="300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Мероприятия по росту доходов бюджета</w:t>
            </w:r>
          </w:p>
        </w:tc>
      </w:tr>
      <w:tr w:rsidR="00AD4D74" w:rsidRPr="00EA03CD" w:rsidTr="00242A4D">
        <w:trPr>
          <w:gridAfter w:val="1"/>
          <w:wAfter w:w="14" w:type="dxa"/>
          <w:tblCellSpacing w:w="5" w:type="nil"/>
        </w:trPr>
        <w:tc>
          <w:tcPr>
            <w:tcW w:w="499" w:type="dxa"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03C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79" w:type="dxa"/>
          </w:tcPr>
          <w:p w:rsidR="00AD4D74" w:rsidRPr="00426E95" w:rsidRDefault="00426E95" w:rsidP="00426E95">
            <w:pPr>
              <w:pStyle w:val="ConsPlusNormal"/>
              <w:rPr>
                <w:rFonts w:ascii="Times New Roman" w:hAnsi="Times New Roman" w:cs="Times New Roman"/>
              </w:rPr>
            </w:pPr>
            <w:r w:rsidRPr="00426E95">
              <w:rPr>
                <w:rFonts w:ascii="Times New Roman" w:hAnsi="Times New Roman" w:cs="Times New Roman"/>
                <w:color w:val="000000"/>
              </w:rPr>
              <w:t>Принятие мер, направленных на погашение просроченной дебиторской задолженности по поступлениям в бюджет доходов</w:t>
            </w:r>
          </w:p>
        </w:tc>
        <w:tc>
          <w:tcPr>
            <w:tcW w:w="1560" w:type="dxa"/>
          </w:tcPr>
          <w:p w:rsidR="00AD4D74" w:rsidRPr="00426E95" w:rsidRDefault="00AD4D74" w:rsidP="009561DF">
            <w:pPr>
              <w:autoSpaceDE w:val="0"/>
              <w:autoSpaceDN w:val="0"/>
              <w:adjustRightInd w:val="0"/>
            </w:pPr>
            <w:r w:rsidRPr="00426E95">
              <w:t>администрация сельского поселения Шапша</w:t>
            </w:r>
          </w:p>
        </w:tc>
        <w:tc>
          <w:tcPr>
            <w:tcW w:w="1185" w:type="dxa"/>
          </w:tcPr>
          <w:p w:rsidR="00AD4D74" w:rsidRPr="00426E95" w:rsidRDefault="00AD4D74" w:rsidP="000F53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6E95">
              <w:rPr>
                <w:rFonts w:ascii="Times New Roman" w:hAnsi="Times New Roman" w:cs="Times New Roman"/>
              </w:rPr>
              <w:t>до 31 декабря 20</w:t>
            </w:r>
            <w:r w:rsidR="00C217AE" w:rsidRPr="00426E95">
              <w:rPr>
                <w:rFonts w:ascii="Times New Roman" w:hAnsi="Times New Roman" w:cs="Times New Roman"/>
              </w:rPr>
              <w:t>2</w:t>
            </w:r>
            <w:r w:rsidR="000F53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2" w:type="dxa"/>
          </w:tcPr>
          <w:p w:rsidR="00AD4D74" w:rsidRPr="00426E95" w:rsidRDefault="00AD4D74" w:rsidP="00242A4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4D74" w:rsidRPr="00426E95" w:rsidRDefault="00426E95" w:rsidP="00426E95">
            <w:pPr>
              <w:pStyle w:val="ConsPlusNormal"/>
              <w:rPr>
                <w:rFonts w:ascii="Times New Roman" w:hAnsi="Times New Roman" w:cs="Times New Roman"/>
              </w:rPr>
            </w:pPr>
            <w:r w:rsidRPr="00426E95">
              <w:rPr>
                <w:rFonts w:ascii="Times New Roman" w:hAnsi="Times New Roman" w:cs="Times New Roman"/>
              </w:rPr>
              <w:t xml:space="preserve">доля взысканной дебиторской задолженности </w:t>
            </w:r>
            <w:r w:rsidRPr="00426E95">
              <w:rPr>
                <w:rFonts w:ascii="Times New Roman" w:hAnsi="Times New Roman" w:cs="Times New Roman"/>
              </w:rPr>
              <w:br/>
              <w:t xml:space="preserve">в общем объеме дебиторской задолженности, прогнозируемой </w:t>
            </w:r>
            <w:r w:rsidRPr="00426E95">
              <w:rPr>
                <w:rFonts w:ascii="Times New Roman" w:hAnsi="Times New Roman" w:cs="Times New Roman"/>
              </w:rPr>
              <w:br/>
              <w:t>в бюджете, %</w:t>
            </w:r>
          </w:p>
        </w:tc>
        <w:tc>
          <w:tcPr>
            <w:tcW w:w="709" w:type="dxa"/>
          </w:tcPr>
          <w:p w:rsidR="00AD4D74" w:rsidRPr="00EA03CD" w:rsidRDefault="00426E95" w:rsidP="00536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AD4D74" w:rsidRPr="00EA03CD" w:rsidRDefault="00AD4D74" w:rsidP="00536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:rsidR="00AD4D74" w:rsidRPr="00EA03CD" w:rsidRDefault="00AD4D74" w:rsidP="00536E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9" w:type="dxa"/>
          </w:tcPr>
          <w:p w:rsidR="00AD4D74" w:rsidRPr="00EA03CD" w:rsidRDefault="00426E95" w:rsidP="00242A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567" w:type="dxa"/>
          </w:tcPr>
          <w:p w:rsidR="00AD4D74" w:rsidRPr="00EA03CD" w:rsidRDefault="00AD4D74" w:rsidP="009561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gridSpan w:val="2"/>
          </w:tcPr>
          <w:p w:rsidR="00AD4D74" w:rsidRPr="00EA03CD" w:rsidRDefault="00AD4D74" w:rsidP="009561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D4D74" w:rsidRPr="00EA03CD" w:rsidTr="00242A4D">
        <w:tblPrEx>
          <w:tblCellSpacing w:w="0" w:type="nil"/>
          <w:tblLook w:val="04A0" w:firstRow="1" w:lastRow="0" w:firstColumn="1" w:lastColumn="0" w:noHBand="0" w:noVBand="1"/>
        </w:tblPrEx>
        <w:trPr>
          <w:gridAfter w:val="1"/>
          <w:wAfter w:w="14" w:type="dxa"/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AD4D74" w:rsidP="009561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AD4D74" w:rsidP="009561D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AD4D74" w:rsidP="009561DF">
            <w:pPr>
              <w:jc w:val="center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AD4D74" w:rsidP="009561D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AD4D74" w:rsidP="009561DF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426E95" w:rsidP="009561DF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AD4D74" w:rsidP="009561DF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AD4D74" w:rsidP="009561DF">
            <w:pPr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426E95" w:rsidP="00EE5818">
            <w:pPr>
              <w:jc w:val="center"/>
            </w:pPr>
            <w:r>
              <w:t>58,1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AD4D74" w:rsidP="009561DF">
            <w:pPr>
              <w:jc w:val="center"/>
            </w:pPr>
            <w:r>
              <w:t>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4" w:rsidRPr="00EA03CD" w:rsidRDefault="00AD4D74" w:rsidP="009561DF">
            <w:pPr>
              <w:jc w:val="center"/>
            </w:pPr>
            <w:r>
              <w:t>0</w:t>
            </w:r>
          </w:p>
        </w:tc>
      </w:tr>
      <w:tr w:rsidR="007C611A" w:rsidRPr="00EA03CD" w:rsidTr="00242A4D">
        <w:trPr>
          <w:gridAfter w:val="1"/>
          <w:wAfter w:w="14" w:type="dxa"/>
          <w:tblCellSpacing w:w="5" w:type="nil"/>
        </w:trPr>
        <w:tc>
          <w:tcPr>
            <w:tcW w:w="15877" w:type="dxa"/>
            <w:gridSpan w:val="13"/>
          </w:tcPr>
          <w:p w:rsidR="007C611A" w:rsidRPr="00EA03CD" w:rsidRDefault="007C611A" w:rsidP="00EE5818">
            <w:pPr>
              <w:pStyle w:val="ab"/>
              <w:numPr>
                <w:ilvl w:val="0"/>
                <w:numId w:val="31"/>
              </w:numPr>
              <w:ind w:left="325" w:hanging="300"/>
            </w:pPr>
            <w:r w:rsidRPr="00EA03CD">
              <w:t xml:space="preserve">Мероприятия по оптимизации расходов бюджета </w:t>
            </w:r>
          </w:p>
        </w:tc>
      </w:tr>
      <w:tr w:rsidR="00AD4D74" w:rsidRPr="00EA03CD" w:rsidTr="00242A4D">
        <w:trPr>
          <w:tblCellSpacing w:w="5" w:type="nil"/>
        </w:trPr>
        <w:tc>
          <w:tcPr>
            <w:tcW w:w="499" w:type="dxa"/>
          </w:tcPr>
          <w:p w:rsidR="00AD4D74" w:rsidRPr="00EA03CD" w:rsidRDefault="00BF1F6E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79" w:type="dxa"/>
          </w:tcPr>
          <w:p w:rsidR="00AD4D74" w:rsidRPr="00493160" w:rsidRDefault="00493160" w:rsidP="003B397B">
            <w:pPr>
              <w:tabs>
                <w:tab w:val="left" w:pos="0"/>
              </w:tabs>
            </w:pPr>
            <w:r w:rsidRPr="00493160">
              <w:t>Увеличение доли конкурентных процедур в общем объеме закупок</w:t>
            </w:r>
          </w:p>
        </w:tc>
        <w:tc>
          <w:tcPr>
            <w:tcW w:w="1560" w:type="dxa"/>
          </w:tcPr>
          <w:p w:rsidR="00AD4D74" w:rsidRPr="00DC2320" w:rsidRDefault="00AD4D74" w:rsidP="009561DF">
            <w:pPr>
              <w:tabs>
                <w:tab w:val="left" w:pos="0"/>
              </w:tabs>
            </w:pPr>
            <w:r w:rsidRPr="00DC2320">
              <w:t>администрация сельского поселения Шапша</w:t>
            </w:r>
          </w:p>
        </w:tc>
        <w:tc>
          <w:tcPr>
            <w:tcW w:w="1185" w:type="dxa"/>
          </w:tcPr>
          <w:p w:rsidR="00AD4D74" w:rsidRPr="00DC2320" w:rsidRDefault="00705DD7" w:rsidP="000F53D5">
            <w:pPr>
              <w:tabs>
                <w:tab w:val="left" w:pos="0"/>
              </w:tabs>
              <w:jc w:val="center"/>
            </w:pPr>
            <w:r w:rsidRPr="00DC2320">
              <w:t>до 31 декабря 20</w:t>
            </w:r>
            <w:r w:rsidR="00C217AE">
              <w:t>2</w:t>
            </w:r>
            <w:r w:rsidR="000F53D5">
              <w:t>5</w:t>
            </w:r>
          </w:p>
        </w:tc>
        <w:tc>
          <w:tcPr>
            <w:tcW w:w="3492" w:type="dxa"/>
          </w:tcPr>
          <w:p w:rsidR="00AD4D74" w:rsidRPr="0038736D" w:rsidRDefault="00B85C77" w:rsidP="000F53D5">
            <w:pPr>
              <w:tabs>
                <w:tab w:val="left" w:pos="0"/>
              </w:tabs>
              <w:rPr>
                <w:highlight w:val="yellow"/>
              </w:rPr>
            </w:pPr>
            <w:hyperlink r:id="rId19" w:history="1">
              <w:r w:rsidR="0038736D" w:rsidRPr="0038736D">
                <w:t>Решение</w:t>
              </w:r>
            </w:hyperlink>
            <w:r w:rsidR="0038736D" w:rsidRPr="0038736D">
              <w:t xml:space="preserve"> Совета депутатов сельского поселения Шапша от </w:t>
            </w:r>
            <w:r w:rsidR="000F53D5">
              <w:t>20</w:t>
            </w:r>
            <w:r w:rsidR="00C217AE" w:rsidRPr="00C217AE">
              <w:t xml:space="preserve"> декабря 20</w:t>
            </w:r>
            <w:r w:rsidR="00EE5818">
              <w:t>2</w:t>
            </w:r>
            <w:r w:rsidR="000F53D5">
              <w:t>4</w:t>
            </w:r>
            <w:r w:rsidR="00C217AE" w:rsidRPr="00C217AE">
              <w:t xml:space="preserve"> года № </w:t>
            </w:r>
            <w:r w:rsidR="000F53D5">
              <w:t>85</w:t>
            </w:r>
            <w:r w:rsidR="00C217AE" w:rsidRPr="00C217AE">
              <w:t xml:space="preserve"> </w:t>
            </w:r>
            <w:r w:rsidR="0038736D" w:rsidRPr="00C217AE">
              <w:t xml:space="preserve"> «О</w:t>
            </w:r>
            <w:r w:rsidR="0038736D" w:rsidRPr="0038736D">
              <w:t xml:space="preserve"> бюджете сельского поселения Шапша на 20</w:t>
            </w:r>
            <w:r w:rsidR="00C217AE">
              <w:t>2</w:t>
            </w:r>
            <w:r w:rsidR="000F53D5">
              <w:t>5</w:t>
            </w:r>
            <w:r w:rsidR="0038736D" w:rsidRPr="0038736D">
              <w:t xml:space="preserve"> год</w:t>
            </w:r>
            <w:r w:rsidR="0038736D" w:rsidRPr="0038736D">
              <w:rPr>
                <w:rFonts w:cs="Calibri"/>
                <w:b/>
                <w:lang w:eastAsia="ar-SA"/>
              </w:rPr>
              <w:t xml:space="preserve"> </w:t>
            </w:r>
            <w:r w:rsidR="0038736D" w:rsidRPr="0038736D">
              <w:rPr>
                <w:lang w:eastAsia="ar-SA"/>
              </w:rPr>
              <w:t>и плановый период 202</w:t>
            </w:r>
            <w:r w:rsidR="000F53D5">
              <w:rPr>
                <w:lang w:eastAsia="ar-SA"/>
              </w:rPr>
              <w:t>6</w:t>
            </w:r>
            <w:r w:rsidR="0038736D" w:rsidRPr="0038736D">
              <w:rPr>
                <w:lang w:eastAsia="ar-SA"/>
              </w:rPr>
              <w:t xml:space="preserve"> и 202</w:t>
            </w:r>
            <w:r w:rsidR="000F53D5">
              <w:rPr>
                <w:lang w:eastAsia="ar-SA"/>
              </w:rPr>
              <w:t>7</w:t>
            </w:r>
            <w:r w:rsidR="0038736D" w:rsidRPr="0038736D">
              <w:rPr>
                <w:lang w:eastAsia="ar-SA"/>
              </w:rPr>
              <w:t xml:space="preserve"> годов</w:t>
            </w:r>
            <w:r w:rsidR="0038736D" w:rsidRPr="0038736D">
              <w:t>»</w:t>
            </w:r>
          </w:p>
        </w:tc>
        <w:tc>
          <w:tcPr>
            <w:tcW w:w="2551" w:type="dxa"/>
          </w:tcPr>
          <w:p w:rsidR="00AD4D74" w:rsidRPr="002777C3" w:rsidRDefault="00493160" w:rsidP="00C1082B">
            <w:pPr>
              <w:rPr>
                <w:highlight w:val="yellow"/>
              </w:rPr>
            </w:pPr>
            <w:r w:rsidRPr="006B52D3">
              <w:rPr>
                <w:sz w:val="18"/>
                <w:szCs w:val="18"/>
              </w:rPr>
              <w:t xml:space="preserve">отношение экономии бюджетных средств (разница между начальной (максимальной) ценой контракта и ценой заключенного контракта </w:t>
            </w:r>
            <w:r>
              <w:rPr>
                <w:sz w:val="18"/>
                <w:szCs w:val="18"/>
              </w:rPr>
              <w:br/>
            </w:r>
            <w:r w:rsidRPr="006B52D3">
              <w:rPr>
                <w:sz w:val="18"/>
                <w:szCs w:val="18"/>
              </w:rPr>
              <w:t xml:space="preserve">по результатам проведенных конкурентных процедур) </w:t>
            </w:r>
            <w:r>
              <w:rPr>
                <w:sz w:val="18"/>
                <w:szCs w:val="18"/>
              </w:rPr>
              <w:br/>
            </w:r>
            <w:r w:rsidRPr="006B52D3">
              <w:rPr>
                <w:sz w:val="18"/>
                <w:szCs w:val="18"/>
              </w:rPr>
              <w:t>к общему объему кас</w:t>
            </w:r>
            <w:r>
              <w:rPr>
                <w:sz w:val="18"/>
                <w:szCs w:val="18"/>
              </w:rPr>
              <w:t xml:space="preserve">совых расходов бюджета </w:t>
            </w:r>
            <w:r w:rsidR="0038736D" w:rsidRPr="00536E39">
              <w:t>сельского поселения, %</w:t>
            </w:r>
          </w:p>
        </w:tc>
        <w:tc>
          <w:tcPr>
            <w:tcW w:w="709" w:type="dxa"/>
          </w:tcPr>
          <w:p w:rsidR="00AD4D74" w:rsidRPr="002777C3" w:rsidRDefault="003A296A" w:rsidP="0038736D">
            <w:pPr>
              <w:jc w:val="center"/>
              <w:rPr>
                <w:highlight w:val="yellow"/>
              </w:rPr>
            </w:pPr>
            <w:r>
              <w:t>0,5</w:t>
            </w:r>
          </w:p>
        </w:tc>
        <w:tc>
          <w:tcPr>
            <w:tcW w:w="709" w:type="dxa"/>
          </w:tcPr>
          <w:p w:rsidR="00AD4D74" w:rsidRPr="0038736D" w:rsidRDefault="00AD4D74" w:rsidP="009561DF">
            <w:pPr>
              <w:jc w:val="center"/>
            </w:pPr>
            <w:r w:rsidRPr="0038736D">
              <w:t>0</w:t>
            </w:r>
          </w:p>
        </w:tc>
        <w:tc>
          <w:tcPr>
            <w:tcW w:w="709" w:type="dxa"/>
          </w:tcPr>
          <w:p w:rsidR="00AD4D74" w:rsidRPr="0038736D" w:rsidRDefault="00AD4D74" w:rsidP="009561DF">
            <w:pPr>
              <w:jc w:val="center"/>
            </w:pPr>
            <w:r w:rsidRPr="0038736D">
              <w:t>0</w:t>
            </w:r>
          </w:p>
        </w:tc>
        <w:tc>
          <w:tcPr>
            <w:tcW w:w="769" w:type="dxa"/>
          </w:tcPr>
          <w:p w:rsidR="00AD4D74" w:rsidRPr="0038736D" w:rsidRDefault="00646766" w:rsidP="00EE5818">
            <w:pPr>
              <w:jc w:val="center"/>
            </w:pPr>
            <w:r>
              <w:t>233</w:t>
            </w:r>
            <w:r w:rsidR="00493160">
              <w:t>,0</w:t>
            </w:r>
          </w:p>
        </w:tc>
        <w:tc>
          <w:tcPr>
            <w:tcW w:w="581" w:type="dxa"/>
            <w:gridSpan w:val="2"/>
          </w:tcPr>
          <w:p w:rsidR="00AD4D74" w:rsidRPr="0038736D" w:rsidRDefault="00AD4D74" w:rsidP="009561DF">
            <w:pPr>
              <w:jc w:val="center"/>
            </w:pPr>
            <w:r w:rsidRPr="0038736D">
              <w:t>0</w:t>
            </w:r>
          </w:p>
        </w:tc>
        <w:tc>
          <w:tcPr>
            <w:tcW w:w="648" w:type="dxa"/>
            <w:gridSpan w:val="2"/>
          </w:tcPr>
          <w:p w:rsidR="00AD4D74" w:rsidRPr="0038736D" w:rsidRDefault="00AD4D74" w:rsidP="009561DF">
            <w:pPr>
              <w:jc w:val="center"/>
            </w:pPr>
            <w:r w:rsidRPr="0038736D">
              <w:t>0</w:t>
            </w:r>
          </w:p>
        </w:tc>
      </w:tr>
      <w:tr w:rsidR="00AD4D74" w:rsidRPr="00EA03CD" w:rsidTr="00242A4D">
        <w:trPr>
          <w:tblCellSpacing w:w="5" w:type="nil"/>
        </w:trPr>
        <w:tc>
          <w:tcPr>
            <w:tcW w:w="499" w:type="dxa"/>
          </w:tcPr>
          <w:p w:rsidR="00AD4D74" w:rsidRPr="00EA03CD" w:rsidRDefault="00AD4D74" w:rsidP="009561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AD4D74" w:rsidRPr="00EA03CD" w:rsidRDefault="00AD4D74" w:rsidP="009561DF">
            <w:pPr>
              <w:tabs>
                <w:tab w:val="left" w:pos="0"/>
              </w:tabs>
            </w:pPr>
            <w:r>
              <w:t>Итого</w:t>
            </w:r>
          </w:p>
        </w:tc>
        <w:tc>
          <w:tcPr>
            <w:tcW w:w="1560" w:type="dxa"/>
          </w:tcPr>
          <w:p w:rsidR="00AD4D74" w:rsidRPr="00EA03CD" w:rsidRDefault="00AD4D74" w:rsidP="009561DF">
            <w:pPr>
              <w:tabs>
                <w:tab w:val="left" w:pos="0"/>
              </w:tabs>
            </w:pPr>
          </w:p>
        </w:tc>
        <w:tc>
          <w:tcPr>
            <w:tcW w:w="1185" w:type="dxa"/>
          </w:tcPr>
          <w:p w:rsidR="00AD4D74" w:rsidRPr="00EA03CD" w:rsidRDefault="00AD4D74" w:rsidP="009561DF">
            <w:pPr>
              <w:tabs>
                <w:tab w:val="left" w:pos="0"/>
              </w:tabs>
              <w:jc w:val="center"/>
            </w:pPr>
          </w:p>
        </w:tc>
        <w:tc>
          <w:tcPr>
            <w:tcW w:w="3492" w:type="dxa"/>
          </w:tcPr>
          <w:p w:rsidR="00AD4D74" w:rsidRPr="00EA03CD" w:rsidRDefault="00AD4D74" w:rsidP="009561DF">
            <w:pPr>
              <w:tabs>
                <w:tab w:val="left" w:pos="0"/>
              </w:tabs>
            </w:pPr>
          </w:p>
        </w:tc>
        <w:tc>
          <w:tcPr>
            <w:tcW w:w="2551" w:type="dxa"/>
          </w:tcPr>
          <w:p w:rsidR="00AD4D74" w:rsidRPr="00EA03CD" w:rsidRDefault="00AD4D74" w:rsidP="009561DF"/>
        </w:tc>
        <w:tc>
          <w:tcPr>
            <w:tcW w:w="2127" w:type="dxa"/>
            <w:gridSpan w:val="3"/>
          </w:tcPr>
          <w:p w:rsidR="00AD4D74" w:rsidRPr="00EA03CD" w:rsidRDefault="00AD4D74" w:rsidP="009561DF"/>
        </w:tc>
        <w:tc>
          <w:tcPr>
            <w:tcW w:w="769" w:type="dxa"/>
          </w:tcPr>
          <w:p w:rsidR="00AD4D74" w:rsidRPr="00EA03CD" w:rsidRDefault="00646766" w:rsidP="00EE5818">
            <w:pPr>
              <w:jc w:val="center"/>
            </w:pPr>
            <w:r>
              <w:t>233</w:t>
            </w:r>
            <w:r w:rsidR="00BA12FC">
              <w:t>,0</w:t>
            </w:r>
          </w:p>
        </w:tc>
        <w:tc>
          <w:tcPr>
            <w:tcW w:w="581" w:type="dxa"/>
            <w:gridSpan w:val="2"/>
          </w:tcPr>
          <w:p w:rsidR="00AD4D74" w:rsidRPr="00EA03CD" w:rsidRDefault="00AD4D74" w:rsidP="009561DF">
            <w:pPr>
              <w:jc w:val="center"/>
            </w:pPr>
            <w:r>
              <w:t>0</w:t>
            </w:r>
          </w:p>
        </w:tc>
        <w:tc>
          <w:tcPr>
            <w:tcW w:w="648" w:type="dxa"/>
            <w:gridSpan w:val="2"/>
          </w:tcPr>
          <w:p w:rsidR="00AD4D74" w:rsidRPr="00EA03CD" w:rsidRDefault="00BF1F6E" w:rsidP="009561DF">
            <w:pPr>
              <w:jc w:val="center"/>
            </w:pPr>
            <w:r>
              <w:t>0</w:t>
            </w:r>
          </w:p>
        </w:tc>
      </w:tr>
    </w:tbl>
    <w:p w:rsidR="006532BE" w:rsidRPr="003F14DC" w:rsidRDefault="006532BE" w:rsidP="00D605A3">
      <w:pPr>
        <w:rPr>
          <w:sz w:val="24"/>
          <w:szCs w:val="24"/>
        </w:rPr>
      </w:pPr>
    </w:p>
    <w:sectPr w:rsidR="006532BE" w:rsidRPr="003F14DC" w:rsidSect="00BE17B0">
      <w:footerReference w:type="default" r:id="rId20"/>
      <w:pgSz w:w="16838" w:h="11906" w:orient="landscape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77" w:rsidRDefault="00B85C77" w:rsidP="001D0F12">
      <w:r>
        <w:separator/>
      </w:r>
    </w:p>
  </w:endnote>
  <w:endnote w:type="continuationSeparator" w:id="0">
    <w:p w:rsidR="00B85C77" w:rsidRDefault="00B85C77" w:rsidP="001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3F2" w:rsidRDefault="00A503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77" w:rsidRDefault="00B85C77" w:rsidP="001D0F12">
      <w:r>
        <w:separator/>
      </w:r>
    </w:p>
  </w:footnote>
  <w:footnote w:type="continuationSeparator" w:id="0">
    <w:p w:rsidR="00B85C77" w:rsidRDefault="00B85C77" w:rsidP="001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689403"/>
      <w:docPartObj>
        <w:docPartGallery w:val="Page Numbers (Top of Page)"/>
        <w:docPartUnique/>
      </w:docPartObj>
    </w:sdtPr>
    <w:sdtEndPr/>
    <w:sdtContent>
      <w:p w:rsidR="004F064C" w:rsidRDefault="004F064C">
        <w:pPr>
          <w:pStyle w:val="a7"/>
          <w:jc w:val="center"/>
        </w:pPr>
        <w:r w:rsidRPr="003F4080">
          <w:rPr>
            <w:sz w:val="24"/>
            <w:szCs w:val="24"/>
          </w:rPr>
          <w:fldChar w:fldCharType="begin"/>
        </w:r>
        <w:r w:rsidRPr="003F4080">
          <w:rPr>
            <w:sz w:val="24"/>
            <w:szCs w:val="24"/>
          </w:rPr>
          <w:instrText>PAGE   \* MERGEFORMAT</w:instrText>
        </w:r>
        <w:r w:rsidRPr="003F4080">
          <w:rPr>
            <w:sz w:val="24"/>
            <w:szCs w:val="24"/>
          </w:rPr>
          <w:fldChar w:fldCharType="separate"/>
        </w:r>
        <w:r w:rsidR="00DC60F6">
          <w:rPr>
            <w:noProof/>
            <w:sz w:val="24"/>
            <w:szCs w:val="24"/>
          </w:rPr>
          <w:t>9</w:t>
        </w:r>
        <w:r w:rsidRPr="003F40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854"/>
    <w:multiLevelType w:val="hybridMultilevel"/>
    <w:tmpl w:val="126AA972"/>
    <w:lvl w:ilvl="0" w:tplc="0AB40A78">
      <w:start w:val="1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05B1F"/>
    <w:multiLevelType w:val="hybridMultilevel"/>
    <w:tmpl w:val="F8902D84"/>
    <w:lvl w:ilvl="0" w:tplc="17CE9426">
      <w:start w:val="1"/>
      <w:numFmt w:val="bullet"/>
      <w:lvlText w:val="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">
    <w:nsid w:val="203A0456"/>
    <w:multiLevelType w:val="hybridMultilevel"/>
    <w:tmpl w:val="C4DE2E86"/>
    <w:lvl w:ilvl="0" w:tplc="626096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550D79"/>
    <w:multiLevelType w:val="hybridMultilevel"/>
    <w:tmpl w:val="FA76243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B172C6"/>
    <w:multiLevelType w:val="hybridMultilevel"/>
    <w:tmpl w:val="E976F934"/>
    <w:lvl w:ilvl="0" w:tplc="52842B98">
      <w:start w:val="1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2CDA68A9"/>
    <w:multiLevelType w:val="hybridMultilevel"/>
    <w:tmpl w:val="AC40B2CC"/>
    <w:lvl w:ilvl="0" w:tplc="72DA8D46">
      <w:start w:val="6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36561"/>
    <w:multiLevelType w:val="hybridMultilevel"/>
    <w:tmpl w:val="2ED04C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317627"/>
    <w:multiLevelType w:val="hybridMultilevel"/>
    <w:tmpl w:val="2CC0093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26DC2"/>
    <w:multiLevelType w:val="hybridMultilevel"/>
    <w:tmpl w:val="B532B350"/>
    <w:lvl w:ilvl="0" w:tplc="BC14F3B4">
      <w:start w:val="1"/>
      <w:numFmt w:val="decimal"/>
      <w:lvlText w:val="1.%1."/>
      <w:lvlJc w:val="left"/>
      <w:pPr>
        <w:ind w:left="1434" w:hanging="360"/>
      </w:pPr>
      <w:rPr>
        <w:rFonts w:hint="default"/>
        <w:sz w:val="28"/>
        <w:szCs w:val="28"/>
      </w:rPr>
    </w:lvl>
    <w:lvl w:ilvl="1" w:tplc="FEC8FEDC">
      <w:start w:val="1"/>
      <w:numFmt w:val="decimal"/>
      <w:lvlText w:val="5.%2."/>
      <w:lvlJc w:val="left"/>
      <w:pPr>
        <w:ind w:left="2154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36563E37"/>
    <w:multiLevelType w:val="hybridMultilevel"/>
    <w:tmpl w:val="E772A108"/>
    <w:lvl w:ilvl="0" w:tplc="FB5A581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87121"/>
    <w:multiLevelType w:val="hybridMultilevel"/>
    <w:tmpl w:val="BD866ADC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87DE3"/>
    <w:multiLevelType w:val="hybridMultilevel"/>
    <w:tmpl w:val="7F68448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E1FF6"/>
    <w:multiLevelType w:val="hybridMultilevel"/>
    <w:tmpl w:val="C5A26A48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81C37"/>
    <w:multiLevelType w:val="multilevel"/>
    <w:tmpl w:val="74204F22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4" w:hanging="2160"/>
      </w:pPr>
      <w:rPr>
        <w:rFonts w:hint="default"/>
      </w:rPr>
    </w:lvl>
  </w:abstractNum>
  <w:abstractNum w:abstractNumId="15">
    <w:nsid w:val="5A9D0058"/>
    <w:multiLevelType w:val="hybridMultilevel"/>
    <w:tmpl w:val="E1DC54E8"/>
    <w:lvl w:ilvl="0" w:tplc="FEC8FEDC">
      <w:start w:val="1"/>
      <w:numFmt w:val="decimal"/>
      <w:lvlText w:val="5.%1."/>
      <w:lvlJc w:val="left"/>
      <w:pPr>
        <w:ind w:left="215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768D3"/>
    <w:multiLevelType w:val="hybridMultilevel"/>
    <w:tmpl w:val="43904058"/>
    <w:lvl w:ilvl="0" w:tplc="52842B98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38823A2"/>
    <w:multiLevelType w:val="hybridMultilevel"/>
    <w:tmpl w:val="80246040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904BD"/>
    <w:multiLevelType w:val="hybridMultilevel"/>
    <w:tmpl w:val="42C6317C"/>
    <w:lvl w:ilvl="0" w:tplc="062C0DA2">
      <w:start w:val="1"/>
      <w:numFmt w:val="decimal"/>
      <w:lvlText w:val="4.%1."/>
      <w:lvlJc w:val="left"/>
      <w:pPr>
        <w:ind w:left="143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646B32A6"/>
    <w:multiLevelType w:val="hybridMultilevel"/>
    <w:tmpl w:val="5D284B64"/>
    <w:lvl w:ilvl="0" w:tplc="1770731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4931B98"/>
    <w:multiLevelType w:val="hybridMultilevel"/>
    <w:tmpl w:val="7610A2F8"/>
    <w:lvl w:ilvl="0" w:tplc="A92ECA56">
      <w:start w:val="8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A1555"/>
    <w:multiLevelType w:val="hybridMultilevel"/>
    <w:tmpl w:val="4190BA40"/>
    <w:lvl w:ilvl="0" w:tplc="17CE9426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2">
    <w:nsid w:val="69936AFD"/>
    <w:multiLevelType w:val="hybridMultilevel"/>
    <w:tmpl w:val="53E03446"/>
    <w:lvl w:ilvl="0" w:tplc="5928D340">
      <w:start w:val="12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205DD"/>
    <w:multiLevelType w:val="hybridMultilevel"/>
    <w:tmpl w:val="2FA4EBAC"/>
    <w:lvl w:ilvl="0" w:tplc="17CE942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6F4A4A3D"/>
    <w:multiLevelType w:val="hybridMultilevel"/>
    <w:tmpl w:val="7EDE944A"/>
    <w:lvl w:ilvl="0" w:tplc="1EBA45D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D162F3"/>
    <w:multiLevelType w:val="hybridMultilevel"/>
    <w:tmpl w:val="8C90180A"/>
    <w:lvl w:ilvl="0" w:tplc="5B621B62">
      <w:start w:val="9"/>
      <w:numFmt w:val="decimal"/>
      <w:lvlText w:val="%1."/>
      <w:lvlJc w:val="left"/>
      <w:pPr>
        <w:ind w:left="143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E45F1"/>
    <w:multiLevelType w:val="hybridMultilevel"/>
    <w:tmpl w:val="E8FA3C52"/>
    <w:lvl w:ilvl="0" w:tplc="52842B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00F5A"/>
    <w:multiLevelType w:val="hybridMultilevel"/>
    <w:tmpl w:val="5D727BCC"/>
    <w:lvl w:ilvl="0" w:tplc="17CE942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7D242E93"/>
    <w:multiLevelType w:val="hybridMultilevel"/>
    <w:tmpl w:val="E4702440"/>
    <w:lvl w:ilvl="0" w:tplc="3A4844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ED17B3B"/>
    <w:multiLevelType w:val="hybridMultilevel"/>
    <w:tmpl w:val="F2568C62"/>
    <w:lvl w:ilvl="0" w:tplc="1EBA45D8">
      <w:start w:val="1"/>
      <w:numFmt w:val="decimal"/>
      <w:lvlText w:val="8.%1."/>
      <w:lvlJc w:val="left"/>
      <w:pPr>
        <w:ind w:left="2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0">
    <w:nsid w:val="7FED6FF9"/>
    <w:multiLevelType w:val="hybridMultilevel"/>
    <w:tmpl w:val="F8C4114E"/>
    <w:lvl w:ilvl="0" w:tplc="FB5A5816">
      <w:start w:val="1"/>
      <w:numFmt w:val="decimal"/>
      <w:lvlText w:val="7.%1."/>
      <w:lvlJc w:val="left"/>
      <w:pPr>
        <w:ind w:left="1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28"/>
  </w:num>
  <w:num w:numId="5">
    <w:abstractNumId w:val="18"/>
  </w:num>
  <w:num w:numId="6">
    <w:abstractNumId w:val="19"/>
  </w:num>
  <w:num w:numId="7">
    <w:abstractNumId w:val="14"/>
  </w:num>
  <w:num w:numId="8">
    <w:abstractNumId w:val="8"/>
  </w:num>
  <w:num w:numId="9">
    <w:abstractNumId w:val="15"/>
  </w:num>
  <w:num w:numId="10">
    <w:abstractNumId w:val="26"/>
  </w:num>
  <w:num w:numId="11">
    <w:abstractNumId w:val="5"/>
  </w:num>
  <w:num w:numId="12">
    <w:abstractNumId w:val="23"/>
  </w:num>
  <w:num w:numId="13">
    <w:abstractNumId w:val="30"/>
  </w:num>
  <w:num w:numId="14">
    <w:abstractNumId w:val="17"/>
  </w:num>
  <w:num w:numId="15">
    <w:abstractNumId w:val="20"/>
  </w:num>
  <w:num w:numId="16">
    <w:abstractNumId w:val="9"/>
  </w:num>
  <w:num w:numId="17">
    <w:abstractNumId w:val="29"/>
  </w:num>
  <w:num w:numId="18">
    <w:abstractNumId w:val="24"/>
  </w:num>
  <w:num w:numId="19">
    <w:abstractNumId w:val="1"/>
  </w:num>
  <w:num w:numId="20">
    <w:abstractNumId w:val="21"/>
  </w:num>
  <w:num w:numId="21">
    <w:abstractNumId w:val="27"/>
  </w:num>
  <w:num w:numId="22">
    <w:abstractNumId w:val="11"/>
  </w:num>
  <w:num w:numId="23">
    <w:abstractNumId w:val="16"/>
  </w:num>
  <w:num w:numId="24">
    <w:abstractNumId w:val="25"/>
  </w:num>
  <w:num w:numId="25">
    <w:abstractNumId w:val="3"/>
  </w:num>
  <w:num w:numId="26">
    <w:abstractNumId w:val="10"/>
  </w:num>
  <w:num w:numId="27">
    <w:abstractNumId w:val="0"/>
  </w:num>
  <w:num w:numId="28">
    <w:abstractNumId w:val="7"/>
  </w:num>
  <w:num w:numId="29">
    <w:abstractNumId w:val="12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41b8af0-97e0-403b-9df4-6bfff6f02223"/>
  </w:docVars>
  <w:rsids>
    <w:rsidRoot w:val="00205BC6"/>
    <w:rsid w:val="00001855"/>
    <w:rsid w:val="00001B25"/>
    <w:rsid w:val="00001CC7"/>
    <w:rsid w:val="00001FDC"/>
    <w:rsid w:val="0000232F"/>
    <w:rsid w:val="00003E99"/>
    <w:rsid w:val="000040AC"/>
    <w:rsid w:val="000053DD"/>
    <w:rsid w:val="00005527"/>
    <w:rsid w:val="00006946"/>
    <w:rsid w:val="00010020"/>
    <w:rsid w:val="00011BA7"/>
    <w:rsid w:val="00012444"/>
    <w:rsid w:val="00014701"/>
    <w:rsid w:val="000202DF"/>
    <w:rsid w:val="000228BC"/>
    <w:rsid w:val="00022E9C"/>
    <w:rsid w:val="00023C27"/>
    <w:rsid w:val="00023F4F"/>
    <w:rsid w:val="00024239"/>
    <w:rsid w:val="0002574F"/>
    <w:rsid w:val="0002657E"/>
    <w:rsid w:val="00027F30"/>
    <w:rsid w:val="00031BEE"/>
    <w:rsid w:val="00032A5A"/>
    <w:rsid w:val="000334CF"/>
    <w:rsid w:val="00033A21"/>
    <w:rsid w:val="00035112"/>
    <w:rsid w:val="00035E17"/>
    <w:rsid w:val="00036045"/>
    <w:rsid w:val="0003789F"/>
    <w:rsid w:val="0003791B"/>
    <w:rsid w:val="000410CA"/>
    <w:rsid w:val="00042FEA"/>
    <w:rsid w:val="00043065"/>
    <w:rsid w:val="0005116D"/>
    <w:rsid w:val="000516EC"/>
    <w:rsid w:val="00051945"/>
    <w:rsid w:val="00053E71"/>
    <w:rsid w:val="00054A52"/>
    <w:rsid w:val="00055387"/>
    <w:rsid w:val="00055AF5"/>
    <w:rsid w:val="00055CBA"/>
    <w:rsid w:val="00057EB3"/>
    <w:rsid w:val="0006098B"/>
    <w:rsid w:val="00060A55"/>
    <w:rsid w:val="000635A7"/>
    <w:rsid w:val="00067BB2"/>
    <w:rsid w:val="000707F8"/>
    <w:rsid w:val="00070C33"/>
    <w:rsid w:val="000739B6"/>
    <w:rsid w:val="00074253"/>
    <w:rsid w:val="0008013D"/>
    <w:rsid w:val="00081372"/>
    <w:rsid w:val="00081472"/>
    <w:rsid w:val="0008154F"/>
    <w:rsid w:val="000830E4"/>
    <w:rsid w:val="00085B9E"/>
    <w:rsid w:val="0008673E"/>
    <w:rsid w:val="00087189"/>
    <w:rsid w:val="00087960"/>
    <w:rsid w:val="00087B50"/>
    <w:rsid w:val="000916D1"/>
    <w:rsid w:val="0009192F"/>
    <w:rsid w:val="00091B98"/>
    <w:rsid w:val="00092F05"/>
    <w:rsid w:val="00093EC4"/>
    <w:rsid w:val="0009426A"/>
    <w:rsid w:val="000A07A9"/>
    <w:rsid w:val="000A0B15"/>
    <w:rsid w:val="000A0E5D"/>
    <w:rsid w:val="000A2CFB"/>
    <w:rsid w:val="000A40D5"/>
    <w:rsid w:val="000A64FE"/>
    <w:rsid w:val="000B2125"/>
    <w:rsid w:val="000B25CE"/>
    <w:rsid w:val="000B52BB"/>
    <w:rsid w:val="000B5C1C"/>
    <w:rsid w:val="000B7857"/>
    <w:rsid w:val="000C084C"/>
    <w:rsid w:val="000C2359"/>
    <w:rsid w:val="000C3E65"/>
    <w:rsid w:val="000C6A9D"/>
    <w:rsid w:val="000D06D3"/>
    <w:rsid w:val="000D0C23"/>
    <w:rsid w:val="000D2BFC"/>
    <w:rsid w:val="000D2CF5"/>
    <w:rsid w:val="000D5A49"/>
    <w:rsid w:val="000D62BA"/>
    <w:rsid w:val="000D6BFB"/>
    <w:rsid w:val="000E2C78"/>
    <w:rsid w:val="000E3207"/>
    <w:rsid w:val="000E5552"/>
    <w:rsid w:val="000E70FD"/>
    <w:rsid w:val="000E73DD"/>
    <w:rsid w:val="000F1E5B"/>
    <w:rsid w:val="000F25D2"/>
    <w:rsid w:val="000F4049"/>
    <w:rsid w:val="000F53D5"/>
    <w:rsid w:val="0010136E"/>
    <w:rsid w:val="00101EEF"/>
    <w:rsid w:val="00102A70"/>
    <w:rsid w:val="00102DF9"/>
    <w:rsid w:val="00103D55"/>
    <w:rsid w:val="00105975"/>
    <w:rsid w:val="00107A2E"/>
    <w:rsid w:val="00107E9E"/>
    <w:rsid w:val="001101A6"/>
    <w:rsid w:val="00110B89"/>
    <w:rsid w:val="00111B63"/>
    <w:rsid w:val="001122BE"/>
    <w:rsid w:val="001134BC"/>
    <w:rsid w:val="00114284"/>
    <w:rsid w:val="001164DB"/>
    <w:rsid w:val="00116A1C"/>
    <w:rsid w:val="00116C04"/>
    <w:rsid w:val="001172ED"/>
    <w:rsid w:val="00117C33"/>
    <w:rsid w:val="0012060A"/>
    <w:rsid w:val="00120C10"/>
    <w:rsid w:val="00120CE1"/>
    <w:rsid w:val="00120FAB"/>
    <w:rsid w:val="00124507"/>
    <w:rsid w:val="00124597"/>
    <w:rsid w:val="001245ED"/>
    <w:rsid w:val="001301CD"/>
    <w:rsid w:val="00130DC3"/>
    <w:rsid w:val="001310FE"/>
    <w:rsid w:val="00132F16"/>
    <w:rsid w:val="0013377B"/>
    <w:rsid w:val="001352F0"/>
    <w:rsid w:val="00135480"/>
    <w:rsid w:val="001373A4"/>
    <w:rsid w:val="00141256"/>
    <w:rsid w:val="00143106"/>
    <w:rsid w:val="00144EEB"/>
    <w:rsid w:val="001504D2"/>
    <w:rsid w:val="0015073D"/>
    <w:rsid w:val="00151AF0"/>
    <w:rsid w:val="00152486"/>
    <w:rsid w:val="00153E27"/>
    <w:rsid w:val="00154F7E"/>
    <w:rsid w:val="00156407"/>
    <w:rsid w:val="00156D7F"/>
    <w:rsid w:val="00161B94"/>
    <w:rsid w:val="00162B04"/>
    <w:rsid w:val="00163B3B"/>
    <w:rsid w:val="00164067"/>
    <w:rsid w:val="00166AC9"/>
    <w:rsid w:val="00170BF2"/>
    <w:rsid w:val="00170F98"/>
    <w:rsid w:val="001720B0"/>
    <w:rsid w:val="001728BE"/>
    <w:rsid w:val="00181788"/>
    <w:rsid w:val="00183601"/>
    <w:rsid w:val="0018601D"/>
    <w:rsid w:val="00193437"/>
    <w:rsid w:val="00193D81"/>
    <w:rsid w:val="00194936"/>
    <w:rsid w:val="001960A7"/>
    <w:rsid w:val="0019626D"/>
    <w:rsid w:val="001A00D9"/>
    <w:rsid w:val="001A2A7E"/>
    <w:rsid w:val="001A4E10"/>
    <w:rsid w:val="001A5020"/>
    <w:rsid w:val="001A53A6"/>
    <w:rsid w:val="001A6848"/>
    <w:rsid w:val="001B076D"/>
    <w:rsid w:val="001B0B45"/>
    <w:rsid w:val="001B29FD"/>
    <w:rsid w:val="001B4625"/>
    <w:rsid w:val="001B4CAC"/>
    <w:rsid w:val="001B4D5B"/>
    <w:rsid w:val="001B57BE"/>
    <w:rsid w:val="001B6C1C"/>
    <w:rsid w:val="001B731A"/>
    <w:rsid w:val="001C0542"/>
    <w:rsid w:val="001C0D4E"/>
    <w:rsid w:val="001C2ACE"/>
    <w:rsid w:val="001C54C4"/>
    <w:rsid w:val="001D0F12"/>
    <w:rsid w:val="001D1586"/>
    <w:rsid w:val="001D1C88"/>
    <w:rsid w:val="001D33C0"/>
    <w:rsid w:val="001D4C19"/>
    <w:rsid w:val="001D6D15"/>
    <w:rsid w:val="001E086A"/>
    <w:rsid w:val="001E0A16"/>
    <w:rsid w:val="001E3883"/>
    <w:rsid w:val="001E4FDC"/>
    <w:rsid w:val="001E5827"/>
    <w:rsid w:val="001E7A0A"/>
    <w:rsid w:val="001E7BCE"/>
    <w:rsid w:val="001F0142"/>
    <w:rsid w:val="001F10AD"/>
    <w:rsid w:val="001F1509"/>
    <w:rsid w:val="001F23AE"/>
    <w:rsid w:val="001F2443"/>
    <w:rsid w:val="001F279E"/>
    <w:rsid w:val="001F563F"/>
    <w:rsid w:val="001F5C7D"/>
    <w:rsid w:val="001F631C"/>
    <w:rsid w:val="002000C5"/>
    <w:rsid w:val="00201E3A"/>
    <w:rsid w:val="00204436"/>
    <w:rsid w:val="00205BC6"/>
    <w:rsid w:val="0020704B"/>
    <w:rsid w:val="00212A5D"/>
    <w:rsid w:val="00214017"/>
    <w:rsid w:val="00214746"/>
    <w:rsid w:val="00215392"/>
    <w:rsid w:val="00216387"/>
    <w:rsid w:val="00217DD8"/>
    <w:rsid w:val="00223AA4"/>
    <w:rsid w:val="00224213"/>
    <w:rsid w:val="00224240"/>
    <w:rsid w:val="00224792"/>
    <w:rsid w:val="00224C4D"/>
    <w:rsid w:val="00230874"/>
    <w:rsid w:val="002317DC"/>
    <w:rsid w:val="00231C03"/>
    <w:rsid w:val="00232889"/>
    <w:rsid w:val="002338E8"/>
    <w:rsid w:val="00237728"/>
    <w:rsid w:val="002378A9"/>
    <w:rsid w:val="0024037F"/>
    <w:rsid w:val="00241791"/>
    <w:rsid w:val="00242371"/>
    <w:rsid w:val="00242A4D"/>
    <w:rsid w:val="002444D5"/>
    <w:rsid w:val="00244557"/>
    <w:rsid w:val="00245163"/>
    <w:rsid w:val="00250AC2"/>
    <w:rsid w:val="00251F73"/>
    <w:rsid w:val="00252230"/>
    <w:rsid w:val="00252917"/>
    <w:rsid w:val="0025639E"/>
    <w:rsid w:val="00257496"/>
    <w:rsid w:val="002578A4"/>
    <w:rsid w:val="002600DA"/>
    <w:rsid w:val="00262280"/>
    <w:rsid w:val="00263CD6"/>
    <w:rsid w:val="00264689"/>
    <w:rsid w:val="00264D03"/>
    <w:rsid w:val="00265DE9"/>
    <w:rsid w:val="002667AB"/>
    <w:rsid w:val="00267394"/>
    <w:rsid w:val="00267529"/>
    <w:rsid w:val="00267934"/>
    <w:rsid w:val="002705E4"/>
    <w:rsid w:val="00271C93"/>
    <w:rsid w:val="00273933"/>
    <w:rsid w:val="00273CE5"/>
    <w:rsid w:val="00274282"/>
    <w:rsid w:val="00275599"/>
    <w:rsid w:val="00276F30"/>
    <w:rsid w:val="002777C3"/>
    <w:rsid w:val="00280A99"/>
    <w:rsid w:val="00280B9C"/>
    <w:rsid w:val="00281447"/>
    <w:rsid w:val="002814FF"/>
    <w:rsid w:val="00281B53"/>
    <w:rsid w:val="00284D00"/>
    <w:rsid w:val="0028732F"/>
    <w:rsid w:val="0028765D"/>
    <w:rsid w:val="002930EC"/>
    <w:rsid w:val="00293C9A"/>
    <w:rsid w:val="002959BF"/>
    <w:rsid w:val="00295A4A"/>
    <w:rsid w:val="002967E8"/>
    <w:rsid w:val="00297024"/>
    <w:rsid w:val="002A2554"/>
    <w:rsid w:val="002A4555"/>
    <w:rsid w:val="002A7561"/>
    <w:rsid w:val="002A7D79"/>
    <w:rsid w:val="002B226E"/>
    <w:rsid w:val="002B3633"/>
    <w:rsid w:val="002B51F2"/>
    <w:rsid w:val="002B686E"/>
    <w:rsid w:val="002B755C"/>
    <w:rsid w:val="002B77A8"/>
    <w:rsid w:val="002C0117"/>
    <w:rsid w:val="002C0446"/>
    <w:rsid w:val="002C1E57"/>
    <w:rsid w:val="002C2AC5"/>
    <w:rsid w:val="002C3645"/>
    <w:rsid w:val="002C37F1"/>
    <w:rsid w:val="002C3A44"/>
    <w:rsid w:val="002C3DB1"/>
    <w:rsid w:val="002C48F1"/>
    <w:rsid w:val="002C4D03"/>
    <w:rsid w:val="002C60CD"/>
    <w:rsid w:val="002C7AE0"/>
    <w:rsid w:val="002D3172"/>
    <w:rsid w:val="002D368A"/>
    <w:rsid w:val="002D3BB6"/>
    <w:rsid w:val="002E051A"/>
    <w:rsid w:val="002E14E7"/>
    <w:rsid w:val="002E1B03"/>
    <w:rsid w:val="002F2451"/>
    <w:rsid w:val="002F46E3"/>
    <w:rsid w:val="002F4E08"/>
    <w:rsid w:val="002F5C28"/>
    <w:rsid w:val="002F7389"/>
    <w:rsid w:val="00301952"/>
    <w:rsid w:val="003026F4"/>
    <w:rsid w:val="00303504"/>
    <w:rsid w:val="00303E6C"/>
    <w:rsid w:val="00304AB1"/>
    <w:rsid w:val="00305D72"/>
    <w:rsid w:val="003110BD"/>
    <w:rsid w:val="00312B39"/>
    <w:rsid w:val="00313AE9"/>
    <w:rsid w:val="00314EB0"/>
    <w:rsid w:val="00314F67"/>
    <w:rsid w:val="003170E2"/>
    <w:rsid w:val="003177D7"/>
    <w:rsid w:val="003226EE"/>
    <w:rsid w:val="00322A12"/>
    <w:rsid w:val="0032440D"/>
    <w:rsid w:val="0032462A"/>
    <w:rsid w:val="00325D7B"/>
    <w:rsid w:val="0032705A"/>
    <w:rsid w:val="00330423"/>
    <w:rsid w:val="003307AE"/>
    <w:rsid w:val="00330C9A"/>
    <w:rsid w:val="00330E4A"/>
    <w:rsid w:val="003310C2"/>
    <w:rsid w:val="00332444"/>
    <w:rsid w:val="0033378D"/>
    <w:rsid w:val="00333F73"/>
    <w:rsid w:val="0033456D"/>
    <w:rsid w:val="003347EF"/>
    <w:rsid w:val="00334C27"/>
    <w:rsid w:val="00334EA5"/>
    <w:rsid w:val="003353E7"/>
    <w:rsid w:val="003355E8"/>
    <w:rsid w:val="00336DFB"/>
    <w:rsid w:val="00337EED"/>
    <w:rsid w:val="00337F6E"/>
    <w:rsid w:val="003408B8"/>
    <w:rsid w:val="003408F7"/>
    <w:rsid w:val="0034296E"/>
    <w:rsid w:val="00343503"/>
    <w:rsid w:val="00350146"/>
    <w:rsid w:val="0035125C"/>
    <w:rsid w:val="00352344"/>
    <w:rsid w:val="00353504"/>
    <w:rsid w:val="00353CEE"/>
    <w:rsid w:val="0035412D"/>
    <w:rsid w:val="00355391"/>
    <w:rsid w:val="003554A8"/>
    <w:rsid w:val="00360124"/>
    <w:rsid w:val="003601CB"/>
    <w:rsid w:val="00361142"/>
    <w:rsid w:val="00361167"/>
    <w:rsid w:val="00363466"/>
    <w:rsid w:val="003634B1"/>
    <w:rsid w:val="003657F5"/>
    <w:rsid w:val="003661DC"/>
    <w:rsid w:val="003719E2"/>
    <w:rsid w:val="0037246B"/>
    <w:rsid w:val="003747B8"/>
    <w:rsid w:val="00375096"/>
    <w:rsid w:val="00375EFC"/>
    <w:rsid w:val="003760AD"/>
    <w:rsid w:val="00376B18"/>
    <w:rsid w:val="00376F54"/>
    <w:rsid w:val="0038053A"/>
    <w:rsid w:val="00380C09"/>
    <w:rsid w:val="003853B0"/>
    <w:rsid w:val="0038581D"/>
    <w:rsid w:val="00387104"/>
    <w:rsid w:val="0038736D"/>
    <w:rsid w:val="00390343"/>
    <w:rsid w:val="003910CE"/>
    <w:rsid w:val="00392B4F"/>
    <w:rsid w:val="003935C9"/>
    <w:rsid w:val="00395BF1"/>
    <w:rsid w:val="003976B5"/>
    <w:rsid w:val="00397F81"/>
    <w:rsid w:val="003A13AE"/>
    <w:rsid w:val="003A20A1"/>
    <w:rsid w:val="003A296A"/>
    <w:rsid w:val="003A3AD7"/>
    <w:rsid w:val="003A6182"/>
    <w:rsid w:val="003A688C"/>
    <w:rsid w:val="003A771A"/>
    <w:rsid w:val="003A7DF8"/>
    <w:rsid w:val="003B056D"/>
    <w:rsid w:val="003B05B9"/>
    <w:rsid w:val="003B07E8"/>
    <w:rsid w:val="003B397B"/>
    <w:rsid w:val="003B3EE3"/>
    <w:rsid w:val="003B5BDD"/>
    <w:rsid w:val="003B651A"/>
    <w:rsid w:val="003B6742"/>
    <w:rsid w:val="003B6AC2"/>
    <w:rsid w:val="003B7894"/>
    <w:rsid w:val="003C3C97"/>
    <w:rsid w:val="003C6612"/>
    <w:rsid w:val="003C6773"/>
    <w:rsid w:val="003C7C7B"/>
    <w:rsid w:val="003D074C"/>
    <w:rsid w:val="003D1431"/>
    <w:rsid w:val="003D301D"/>
    <w:rsid w:val="003D5919"/>
    <w:rsid w:val="003E1DC8"/>
    <w:rsid w:val="003E216F"/>
    <w:rsid w:val="003E256B"/>
    <w:rsid w:val="003E2858"/>
    <w:rsid w:val="003E3D5A"/>
    <w:rsid w:val="003E432C"/>
    <w:rsid w:val="003E5904"/>
    <w:rsid w:val="003E7A75"/>
    <w:rsid w:val="003E7ABE"/>
    <w:rsid w:val="003F0308"/>
    <w:rsid w:val="003F14DC"/>
    <w:rsid w:val="003F29E1"/>
    <w:rsid w:val="003F2CAA"/>
    <w:rsid w:val="003F4080"/>
    <w:rsid w:val="003F6DA5"/>
    <w:rsid w:val="003F751E"/>
    <w:rsid w:val="003F7998"/>
    <w:rsid w:val="0040112A"/>
    <w:rsid w:val="004024BC"/>
    <w:rsid w:val="00402C8A"/>
    <w:rsid w:val="004039FA"/>
    <w:rsid w:val="00403FDE"/>
    <w:rsid w:val="00404104"/>
    <w:rsid w:val="0040570F"/>
    <w:rsid w:val="00410F58"/>
    <w:rsid w:val="00414CC2"/>
    <w:rsid w:val="004155CE"/>
    <w:rsid w:val="004156DC"/>
    <w:rsid w:val="00422D04"/>
    <w:rsid w:val="0042325E"/>
    <w:rsid w:val="004238D8"/>
    <w:rsid w:val="00423F05"/>
    <w:rsid w:val="004244DC"/>
    <w:rsid w:val="00424910"/>
    <w:rsid w:val="00426CDB"/>
    <w:rsid w:val="00426E95"/>
    <w:rsid w:val="00426FB2"/>
    <w:rsid w:val="00427D15"/>
    <w:rsid w:val="004305C6"/>
    <w:rsid w:val="00432551"/>
    <w:rsid w:val="00432891"/>
    <w:rsid w:val="00433B11"/>
    <w:rsid w:val="004349DC"/>
    <w:rsid w:val="00434CAB"/>
    <w:rsid w:val="00436D07"/>
    <w:rsid w:val="004410BF"/>
    <w:rsid w:val="00441AA3"/>
    <w:rsid w:val="00441D96"/>
    <w:rsid w:val="004456E1"/>
    <w:rsid w:val="00445F98"/>
    <w:rsid w:val="00447051"/>
    <w:rsid w:val="0045185D"/>
    <w:rsid w:val="0045316C"/>
    <w:rsid w:val="00454B70"/>
    <w:rsid w:val="00454E3B"/>
    <w:rsid w:val="00460E16"/>
    <w:rsid w:val="00461D3E"/>
    <w:rsid w:val="004627A1"/>
    <w:rsid w:val="0046319F"/>
    <w:rsid w:val="00464E03"/>
    <w:rsid w:val="00465271"/>
    <w:rsid w:val="004702D5"/>
    <w:rsid w:val="00470A0F"/>
    <w:rsid w:val="004719D9"/>
    <w:rsid w:val="004727FC"/>
    <w:rsid w:val="0047290E"/>
    <w:rsid w:val="00474060"/>
    <w:rsid w:val="004742D5"/>
    <w:rsid w:val="0047543E"/>
    <w:rsid w:val="0047644A"/>
    <w:rsid w:val="00476C25"/>
    <w:rsid w:val="00476C48"/>
    <w:rsid w:val="00481083"/>
    <w:rsid w:val="00482FFB"/>
    <w:rsid w:val="00483965"/>
    <w:rsid w:val="00487D83"/>
    <w:rsid w:val="00491927"/>
    <w:rsid w:val="00492D25"/>
    <w:rsid w:val="00493160"/>
    <w:rsid w:val="00494BFF"/>
    <w:rsid w:val="00497F92"/>
    <w:rsid w:val="00497FE8"/>
    <w:rsid w:val="004A0016"/>
    <w:rsid w:val="004A0444"/>
    <w:rsid w:val="004A0C78"/>
    <w:rsid w:val="004A164E"/>
    <w:rsid w:val="004A53B7"/>
    <w:rsid w:val="004A5A52"/>
    <w:rsid w:val="004A5C37"/>
    <w:rsid w:val="004A7D5E"/>
    <w:rsid w:val="004B0D27"/>
    <w:rsid w:val="004B1C2D"/>
    <w:rsid w:val="004B3920"/>
    <w:rsid w:val="004B3DCE"/>
    <w:rsid w:val="004B4B21"/>
    <w:rsid w:val="004B4F33"/>
    <w:rsid w:val="004B5BEA"/>
    <w:rsid w:val="004B5F4A"/>
    <w:rsid w:val="004B65F2"/>
    <w:rsid w:val="004B75A0"/>
    <w:rsid w:val="004C2188"/>
    <w:rsid w:val="004C45E9"/>
    <w:rsid w:val="004C6010"/>
    <w:rsid w:val="004C7E80"/>
    <w:rsid w:val="004D379F"/>
    <w:rsid w:val="004D401C"/>
    <w:rsid w:val="004D53E7"/>
    <w:rsid w:val="004D5F63"/>
    <w:rsid w:val="004D76FC"/>
    <w:rsid w:val="004E03C2"/>
    <w:rsid w:val="004E1542"/>
    <w:rsid w:val="004E416E"/>
    <w:rsid w:val="004E6AFA"/>
    <w:rsid w:val="004E7D9E"/>
    <w:rsid w:val="004F0246"/>
    <w:rsid w:val="004F043C"/>
    <w:rsid w:val="004F045C"/>
    <w:rsid w:val="004F064C"/>
    <w:rsid w:val="004F22EF"/>
    <w:rsid w:val="004F38E4"/>
    <w:rsid w:val="004F59DC"/>
    <w:rsid w:val="00501152"/>
    <w:rsid w:val="0050273C"/>
    <w:rsid w:val="00502856"/>
    <w:rsid w:val="005035B2"/>
    <w:rsid w:val="00503F43"/>
    <w:rsid w:val="00504518"/>
    <w:rsid w:val="00506E2A"/>
    <w:rsid w:val="00512162"/>
    <w:rsid w:val="005134B0"/>
    <w:rsid w:val="00514513"/>
    <w:rsid w:val="005149F7"/>
    <w:rsid w:val="00516201"/>
    <w:rsid w:val="005162AC"/>
    <w:rsid w:val="00516720"/>
    <w:rsid w:val="00516783"/>
    <w:rsid w:val="00516E84"/>
    <w:rsid w:val="00517D44"/>
    <w:rsid w:val="005213A5"/>
    <w:rsid w:val="00521541"/>
    <w:rsid w:val="0052200B"/>
    <w:rsid w:val="005274B4"/>
    <w:rsid w:val="00527F9B"/>
    <w:rsid w:val="00533404"/>
    <w:rsid w:val="005337F6"/>
    <w:rsid w:val="005338FF"/>
    <w:rsid w:val="00533C7B"/>
    <w:rsid w:val="00533F77"/>
    <w:rsid w:val="00535761"/>
    <w:rsid w:val="00536400"/>
    <w:rsid w:val="00536E39"/>
    <w:rsid w:val="00537C06"/>
    <w:rsid w:val="00540134"/>
    <w:rsid w:val="00540653"/>
    <w:rsid w:val="00542AAB"/>
    <w:rsid w:val="0054403E"/>
    <w:rsid w:val="00544A70"/>
    <w:rsid w:val="00544D81"/>
    <w:rsid w:val="00545272"/>
    <w:rsid w:val="005461A1"/>
    <w:rsid w:val="00547E2D"/>
    <w:rsid w:val="00550233"/>
    <w:rsid w:val="005513B7"/>
    <w:rsid w:val="00551D84"/>
    <w:rsid w:val="005540C3"/>
    <w:rsid w:val="00554C53"/>
    <w:rsid w:val="00555601"/>
    <w:rsid w:val="00555EF3"/>
    <w:rsid w:val="005601ED"/>
    <w:rsid w:val="005602DB"/>
    <w:rsid w:val="00560D47"/>
    <w:rsid w:val="00561E01"/>
    <w:rsid w:val="00563FB5"/>
    <w:rsid w:val="00564711"/>
    <w:rsid w:val="00566324"/>
    <w:rsid w:val="005666E1"/>
    <w:rsid w:val="0056721A"/>
    <w:rsid w:val="00570165"/>
    <w:rsid w:val="00573E4F"/>
    <w:rsid w:val="00575EB1"/>
    <w:rsid w:val="00577552"/>
    <w:rsid w:val="00577AAE"/>
    <w:rsid w:val="0058054F"/>
    <w:rsid w:val="00581AEC"/>
    <w:rsid w:val="00582CB1"/>
    <w:rsid w:val="00582F99"/>
    <w:rsid w:val="00583208"/>
    <w:rsid w:val="00583CE5"/>
    <w:rsid w:val="00584931"/>
    <w:rsid w:val="0058634C"/>
    <w:rsid w:val="00586392"/>
    <w:rsid w:val="005872D0"/>
    <w:rsid w:val="0059101E"/>
    <w:rsid w:val="00591513"/>
    <w:rsid w:val="005918B6"/>
    <w:rsid w:val="00592316"/>
    <w:rsid w:val="00593404"/>
    <w:rsid w:val="005937A9"/>
    <w:rsid w:val="005939FF"/>
    <w:rsid w:val="00595429"/>
    <w:rsid w:val="0059664C"/>
    <w:rsid w:val="005A118F"/>
    <w:rsid w:val="005A20FC"/>
    <w:rsid w:val="005A2F1F"/>
    <w:rsid w:val="005A50FE"/>
    <w:rsid w:val="005A564A"/>
    <w:rsid w:val="005A66EA"/>
    <w:rsid w:val="005B09B8"/>
    <w:rsid w:val="005B2A99"/>
    <w:rsid w:val="005B394C"/>
    <w:rsid w:val="005B4997"/>
    <w:rsid w:val="005B5266"/>
    <w:rsid w:val="005B59A4"/>
    <w:rsid w:val="005B5BAB"/>
    <w:rsid w:val="005B5D84"/>
    <w:rsid w:val="005B693C"/>
    <w:rsid w:val="005C2D27"/>
    <w:rsid w:val="005C3F76"/>
    <w:rsid w:val="005C402D"/>
    <w:rsid w:val="005C43E1"/>
    <w:rsid w:val="005C4BB4"/>
    <w:rsid w:val="005C4CCE"/>
    <w:rsid w:val="005C4F50"/>
    <w:rsid w:val="005C5C92"/>
    <w:rsid w:val="005D165B"/>
    <w:rsid w:val="005D1AB3"/>
    <w:rsid w:val="005D2E9A"/>
    <w:rsid w:val="005D3EDA"/>
    <w:rsid w:val="005D4671"/>
    <w:rsid w:val="005D4FCA"/>
    <w:rsid w:val="005D5D28"/>
    <w:rsid w:val="005D6C33"/>
    <w:rsid w:val="005D762F"/>
    <w:rsid w:val="005E1959"/>
    <w:rsid w:val="005E1AFB"/>
    <w:rsid w:val="005E4C44"/>
    <w:rsid w:val="005E7E8B"/>
    <w:rsid w:val="005F0803"/>
    <w:rsid w:val="005F09CF"/>
    <w:rsid w:val="005F10EB"/>
    <w:rsid w:val="005F1111"/>
    <w:rsid w:val="005F2B8B"/>
    <w:rsid w:val="005F3AB8"/>
    <w:rsid w:val="005F4062"/>
    <w:rsid w:val="005F433A"/>
    <w:rsid w:val="005F556C"/>
    <w:rsid w:val="005F5A43"/>
    <w:rsid w:val="005F72C5"/>
    <w:rsid w:val="00600256"/>
    <w:rsid w:val="00606CDB"/>
    <w:rsid w:val="0060725D"/>
    <w:rsid w:val="00607A08"/>
    <w:rsid w:val="00607E4D"/>
    <w:rsid w:val="00610493"/>
    <w:rsid w:val="006110AE"/>
    <w:rsid w:val="00612366"/>
    <w:rsid w:val="00613D20"/>
    <w:rsid w:val="006154A1"/>
    <w:rsid w:val="00617926"/>
    <w:rsid w:val="00620625"/>
    <w:rsid w:val="00620EBC"/>
    <w:rsid w:val="006232BB"/>
    <w:rsid w:val="00635467"/>
    <w:rsid w:val="006368B6"/>
    <w:rsid w:val="00642532"/>
    <w:rsid w:val="0064275B"/>
    <w:rsid w:val="00646766"/>
    <w:rsid w:val="00646E90"/>
    <w:rsid w:val="00647630"/>
    <w:rsid w:val="006476D1"/>
    <w:rsid w:val="00647C34"/>
    <w:rsid w:val="00647CE3"/>
    <w:rsid w:val="00652DF4"/>
    <w:rsid w:val="006532BE"/>
    <w:rsid w:val="00653334"/>
    <w:rsid w:val="00653808"/>
    <w:rsid w:val="006542C6"/>
    <w:rsid w:val="00656026"/>
    <w:rsid w:val="00657978"/>
    <w:rsid w:val="00661DDE"/>
    <w:rsid w:val="00662061"/>
    <w:rsid w:val="00663FFE"/>
    <w:rsid w:val="00664426"/>
    <w:rsid w:val="0066495E"/>
    <w:rsid w:val="00665817"/>
    <w:rsid w:val="00665CF0"/>
    <w:rsid w:val="00666D73"/>
    <w:rsid w:val="006714A3"/>
    <w:rsid w:val="00672A9D"/>
    <w:rsid w:val="00673EA9"/>
    <w:rsid w:val="0067535A"/>
    <w:rsid w:val="00675A52"/>
    <w:rsid w:val="0067644B"/>
    <w:rsid w:val="006821BF"/>
    <w:rsid w:val="00682A8A"/>
    <w:rsid w:val="00685FA8"/>
    <w:rsid w:val="006878E9"/>
    <w:rsid w:val="00690D3F"/>
    <w:rsid w:val="00690DEF"/>
    <w:rsid w:val="006914FA"/>
    <w:rsid w:val="006919EC"/>
    <w:rsid w:val="00692BB9"/>
    <w:rsid w:val="00693D99"/>
    <w:rsid w:val="00693DD0"/>
    <w:rsid w:val="00694F30"/>
    <w:rsid w:val="0069551B"/>
    <w:rsid w:val="00695D45"/>
    <w:rsid w:val="006A0E06"/>
    <w:rsid w:val="006A1E78"/>
    <w:rsid w:val="006A2A2C"/>
    <w:rsid w:val="006A31B5"/>
    <w:rsid w:val="006A4ED1"/>
    <w:rsid w:val="006A60FF"/>
    <w:rsid w:val="006A6F0B"/>
    <w:rsid w:val="006B0E30"/>
    <w:rsid w:val="006B2E93"/>
    <w:rsid w:val="006B4576"/>
    <w:rsid w:val="006B7773"/>
    <w:rsid w:val="006C29B3"/>
    <w:rsid w:val="006C69D8"/>
    <w:rsid w:val="006C6F27"/>
    <w:rsid w:val="006C771E"/>
    <w:rsid w:val="006D262F"/>
    <w:rsid w:val="006D2E96"/>
    <w:rsid w:val="006D5C16"/>
    <w:rsid w:val="006D7EA8"/>
    <w:rsid w:val="006E0357"/>
    <w:rsid w:val="006E0879"/>
    <w:rsid w:val="006E29EE"/>
    <w:rsid w:val="006E2DD8"/>
    <w:rsid w:val="006E3E55"/>
    <w:rsid w:val="006E4FF9"/>
    <w:rsid w:val="006E6DD2"/>
    <w:rsid w:val="006E6F0A"/>
    <w:rsid w:val="006F1A48"/>
    <w:rsid w:val="006F3333"/>
    <w:rsid w:val="006F3590"/>
    <w:rsid w:val="006F4B33"/>
    <w:rsid w:val="006F716A"/>
    <w:rsid w:val="006F729C"/>
    <w:rsid w:val="006F73A7"/>
    <w:rsid w:val="006F7CF8"/>
    <w:rsid w:val="007046AE"/>
    <w:rsid w:val="00704F20"/>
    <w:rsid w:val="0070597C"/>
    <w:rsid w:val="00705DD7"/>
    <w:rsid w:val="00706F57"/>
    <w:rsid w:val="00707570"/>
    <w:rsid w:val="00707F35"/>
    <w:rsid w:val="00711BEC"/>
    <w:rsid w:val="00712D5C"/>
    <w:rsid w:val="0071389C"/>
    <w:rsid w:val="007162D4"/>
    <w:rsid w:val="007165FC"/>
    <w:rsid w:val="007179ED"/>
    <w:rsid w:val="0072073B"/>
    <w:rsid w:val="00721D16"/>
    <w:rsid w:val="0072477E"/>
    <w:rsid w:val="007265B4"/>
    <w:rsid w:val="00732AF3"/>
    <w:rsid w:val="00733812"/>
    <w:rsid w:val="0074279C"/>
    <w:rsid w:val="007437E8"/>
    <w:rsid w:val="007448E6"/>
    <w:rsid w:val="0074559B"/>
    <w:rsid w:val="00745B88"/>
    <w:rsid w:val="007506C4"/>
    <w:rsid w:val="00752B98"/>
    <w:rsid w:val="007536F9"/>
    <w:rsid w:val="00753E48"/>
    <w:rsid w:val="00754E5F"/>
    <w:rsid w:val="00756248"/>
    <w:rsid w:val="00756903"/>
    <w:rsid w:val="007600A4"/>
    <w:rsid w:val="00762D2C"/>
    <w:rsid w:val="00763027"/>
    <w:rsid w:val="007632B8"/>
    <w:rsid w:val="00765621"/>
    <w:rsid w:val="00766D66"/>
    <w:rsid w:val="00767734"/>
    <w:rsid w:val="007713BF"/>
    <w:rsid w:val="007717D6"/>
    <w:rsid w:val="00772CDB"/>
    <w:rsid w:val="00773CC0"/>
    <w:rsid w:val="0077457C"/>
    <w:rsid w:val="00780352"/>
    <w:rsid w:val="00781D44"/>
    <w:rsid w:val="00781ECD"/>
    <w:rsid w:val="00782253"/>
    <w:rsid w:val="007824B9"/>
    <w:rsid w:val="007858C6"/>
    <w:rsid w:val="00785F2E"/>
    <w:rsid w:val="00787B76"/>
    <w:rsid w:val="00790F04"/>
    <w:rsid w:val="00791FEE"/>
    <w:rsid w:val="00794451"/>
    <w:rsid w:val="0079576E"/>
    <w:rsid w:val="007969B7"/>
    <w:rsid w:val="0079710D"/>
    <w:rsid w:val="007A08A4"/>
    <w:rsid w:val="007A15A9"/>
    <w:rsid w:val="007A1D05"/>
    <w:rsid w:val="007A2237"/>
    <w:rsid w:val="007A30B2"/>
    <w:rsid w:val="007A4660"/>
    <w:rsid w:val="007A51C3"/>
    <w:rsid w:val="007A6BAB"/>
    <w:rsid w:val="007A700F"/>
    <w:rsid w:val="007A703A"/>
    <w:rsid w:val="007B01EA"/>
    <w:rsid w:val="007B2813"/>
    <w:rsid w:val="007B3BE4"/>
    <w:rsid w:val="007B477C"/>
    <w:rsid w:val="007C2091"/>
    <w:rsid w:val="007C611A"/>
    <w:rsid w:val="007C780F"/>
    <w:rsid w:val="007D2CD6"/>
    <w:rsid w:val="007D5E38"/>
    <w:rsid w:val="007E0161"/>
    <w:rsid w:val="007E0D36"/>
    <w:rsid w:val="007E28B0"/>
    <w:rsid w:val="007E2AB5"/>
    <w:rsid w:val="007E43F0"/>
    <w:rsid w:val="007E47B3"/>
    <w:rsid w:val="007E4EDC"/>
    <w:rsid w:val="007E563D"/>
    <w:rsid w:val="007E7C86"/>
    <w:rsid w:val="007F00C6"/>
    <w:rsid w:val="007F0B1A"/>
    <w:rsid w:val="007F0C63"/>
    <w:rsid w:val="007F1DC4"/>
    <w:rsid w:val="007F3197"/>
    <w:rsid w:val="007F34DC"/>
    <w:rsid w:val="007F3508"/>
    <w:rsid w:val="007F3CFD"/>
    <w:rsid w:val="007F427F"/>
    <w:rsid w:val="007F547B"/>
    <w:rsid w:val="007F5816"/>
    <w:rsid w:val="007F6102"/>
    <w:rsid w:val="007F6B4E"/>
    <w:rsid w:val="007F72CF"/>
    <w:rsid w:val="007F7366"/>
    <w:rsid w:val="008023EA"/>
    <w:rsid w:val="00803194"/>
    <w:rsid w:val="0080464F"/>
    <w:rsid w:val="0080565D"/>
    <w:rsid w:val="0080657C"/>
    <w:rsid w:val="0080719B"/>
    <w:rsid w:val="00810ABA"/>
    <w:rsid w:val="00811A4E"/>
    <w:rsid w:val="0081205C"/>
    <w:rsid w:val="00812E76"/>
    <w:rsid w:val="00812EF0"/>
    <w:rsid w:val="00816566"/>
    <w:rsid w:val="0081717F"/>
    <w:rsid w:val="008201AA"/>
    <w:rsid w:val="00822E33"/>
    <w:rsid w:val="00823967"/>
    <w:rsid w:val="00823F40"/>
    <w:rsid w:val="0082617D"/>
    <w:rsid w:val="0082776C"/>
    <w:rsid w:val="00827D33"/>
    <w:rsid w:val="008309EF"/>
    <w:rsid w:val="0083103E"/>
    <w:rsid w:val="00832047"/>
    <w:rsid w:val="008330C9"/>
    <w:rsid w:val="00835A28"/>
    <w:rsid w:val="00835EE9"/>
    <w:rsid w:val="00842872"/>
    <w:rsid w:val="00846119"/>
    <w:rsid w:val="0084731F"/>
    <w:rsid w:val="00854D44"/>
    <w:rsid w:val="0085522F"/>
    <w:rsid w:val="00855239"/>
    <w:rsid w:val="008559CD"/>
    <w:rsid w:val="00855FB8"/>
    <w:rsid w:val="0085786D"/>
    <w:rsid w:val="00862AE0"/>
    <w:rsid w:val="00863AB4"/>
    <w:rsid w:val="008657A0"/>
    <w:rsid w:val="00865C19"/>
    <w:rsid w:val="008666DD"/>
    <w:rsid w:val="0086794C"/>
    <w:rsid w:val="00867D3B"/>
    <w:rsid w:val="00867DAC"/>
    <w:rsid w:val="00871C91"/>
    <w:rsid w:val="00872C98"/>
    <w:rsid w:val="00875FD0"/>
    <w:rsid w:val="008800D8"/>
    <w:rsid w:val="00881792"/>
    <w:rsid w:val="00883169"/>
    <w:rsid w:val="00883211"/>
    <w:rsid w:val="00884831"/>
    <w:rsid w:val="00887DCB"/>
    <w:rsid w:val="00890E29"/>
    <w:rsid w:val="008927AF"/>
    <w:rsid w:val="00892D2A"/>
    <w:rsid w:val="008938C1"/>
    <w:rsid w:val="00897F73"/>
    <w:rsid w:val="008A1933"/>
    <w:rsid w:val="008A19EC"/>
    <w:rsid w:val="008A2CA2"/>
    <w:rsid w:val="008A305F"/>
    <w:rsid w:val="008A6671"/>
    <w:rsid w:val="008A6DF0"/>
    <w:rsid w:val="008A6F12"/>
    <w:rsid w:val="008A7171"/>
    <w:rsid w:val="008A76D7"/>
    <w:rsid w:val="008B0D94"/>
    <w:rsid w:val="008B4A8E"/>
    <w:rsid w:val="008B4C22"/>
    <w:rsid w:val="008B5136"/>
    <w:rsid w:val="008B569E"/>
    <w:rsid w:val="008B6063"/>
    <w:rsid w:val="008C0115"/>
    <w:rsid w:val="008C05D5"/>
    <w:rsid w:val="008C0BCB"/>
    <w:rsid w:val="008C1475"/>
    <w:rsid w:val="008C2931"/>
    <w:rsid w:val="008C2C79"/>
    <w:rsid w:val="008C2F8A"/>
    <w:rsid w:val="008C4A7E"/>
    <w:rsid w:val="008C4F5E"/>
    <w:rsid w:val="008C5843"/>
    <w:rsid w:val="008D2747"/>
    <w:rsid w:val="008D27CF"/>
    <w:rsid w:val="008D2876"/>
    <w:rsid w:val="008D4024"/>
    <w:rsid w:val="008D4549"/>
    <w:rsid w:val="008D5D7C"/>
    <w:rsid w:val="008D71CE"/>
    <w:rsid w:val="008E02B3"/>
    <w:rsid w:val="008E0633"/>
    <w:rsid w:val="008E1D9C"/>
    <w:rsid w:val="008E339E"/>
    <w:rsid w:val="008E368C"/>
    <w:rsid w:val="008E37C3"/>
    <w:rsid w:val="008E4BC5"/>
    <w:rsid w:val="008E63CF"/>
    <w:rsid w:val="008E7D6F"/>
    <w:rsid w:val="008F0B45"/>
    <w:rsid w:val="008F1112"/>
    <w:rsid w:val="008F1F78"/>
    <w:rsid w:val="008F23F1"/>
    <w:rsid w:val="008F2C4D"/>
    <w:rsid w:val="008F3078"/>
    <w:rsid w:val="008F58F6"/>
    <w:rsid w:val="008F6016"/>
    <w:rsid w:val="008F6105"/>
    <w:rsid w:val="008F6D5C"/>
    <w:rsid w:val="008F6EA2"/>
    <w:rsid w:val="009028B8"/>
    <w:rsid w:val="00902CE4"/>
    <w:rsid w:val="00905A01"/>
    <w:rsid w:val="00911E67"/>
    <w:rsid w:val="0091220B"/>
    <w:rsid w:val="00915188"/>
    <w:rsid w:val="009244DE"/>
    <w:rsid w:val="009325EB"/>
    <w:rsid w:val="00934906"/>
    <w:rsid w:val="00940E9F"/>
    <w:rsid w:val="00944210"/>
    <w:rsid w:val="009457DB"/>
    <w:rsid w:val="009465D4"/>
    <w:rsid w:val="00946CA3"/>
    <w:rsid w:val="00947CB7"/>
    <w:rsid w:val="0095100B"/>
    <w:rsid w:val="009526CB"/>
    <w:rsid w:val="00952AB5"/>
    <w:rsid w:val="00954493"/>
    <w:rsid w:val="00954814"/>
    <w:rsid w:val="009613ED"/>
    <w:rsid w:val="0096242B"/>
    <w:rsid w:val="00963814"/>
    <w:rsid w:val="009659DC"/>
    <w:rsid w:val="00970A7E"/>
    <w:rsid w:val="00971036"/>
    <w:rsid w:val="009711A4"/>
    <w:rsid w:val="00971582"/>
    <w:rsid w:val="0097189C"/>
    <w:rsid w:val="00973615"/>
    <w:rsid w:val="00974CBA"/>
    <w:rsid w:val="009752A5"/>
    <w:rsid w:val="00975917"/>
    <w:rsid w:val="009760C7"/>
    <w:rsid w:val="00976826"/>
    <w:rsid w:val="00976D2E"/>
    <w:rsid w:val="009827F0"/>
    <w:rsid w:val="00984464"/>
    <w:rsid w:val="00985FF9"/>
    <w:rsid w:val="00986B05"/>
    <w:rsid w:val="00990A44"/>
    <w:rsid w:val="0099189E"/>
    <w:rsid w:val="00991AB0"/>
    <w:rsid w:val="009929BD"/>
    <w:rsid w:val="00993AD3"/>
    <w:rsid w:val="00995389"/>
    <w:rsid w:val="009954C4"/>
    <w:rsid w:val="00995D7A"/>
    <w:rsid w:val="009A246C"/>
    <w:rsid w:val="009A29FE"/>
    <w:rsid w:val="009A4A11"/>
    <w:rsid w:val="009A52AA"/>
    <w:rsid w:val="009A6354"/>
    <w:rsid w:val="009B0D1B"/>
    <w:rsid w:val="009B19FB"/>
    <w:rsid w:val="009B21DF"/>
    <w:rsid w:val="009B283E"/>
    <w:rsid w:val="009B29D5"/>
    <w:rsid w:val="009B3564"/>
    <w:rsid w:val="009B38DC"/>
    <w:rsid w:val="009B39F9"/>
    <w:rsid w:val="009B4BDD"/>
    <w:rsid w:val="009B4C77"/>
    <w:rsid w:val="009B5B11"/>
    <w:rsid w:val="009B66E9"/>
    <w:rsid w:val="009B7DB3"/>
    <w:rsid w:val="009C009A"/>
    <w:rsid w:val="009C062F"/>
    <w:rsid w:val="009C0F6D"/>
    <w:rsid w:val="009C1182"/>
    <w:rsid w:val="009C1BB6"/>
    <w:rsid w:val="009C22DB"/>
    <w:rsid w:val="009C272A"/>
    <w:rsid w:val="009C5AE2"/>
    <w:rsid w:val="009C6AB2"/>
    <w:rsid w:val="009C78D9"/>
    <w:rsid w:val="009D07EB"/>
    <w:rsid w:val="009D23FA"/>
    <w:rsid w:val="009D328A"/>
    <w:rsid w:val="009D3CBD"/>
    <w:rsid w:val="009D3D52"/>
    <w:rsid w:val="009D661C"/>
    <w:rsid w:val="009D7DC6"/>
    <w:rsid w:val="009E0BBD"/>
    <w:rsid w:val="009E318D"/>
    <w:rsid w:val="009E3F53"/>
    <w:rsid w:val="009E5C78"/>
    <w:rsid w:val="009E695F"/>
    <w:rsid w:val="009F05DD"/>
    <w:rsid w:val="009F71BF"/>
    <w:rsid w:val="00A014DC"/>
    <w:rsid w:val="00A0616C"/>
    <w:rsid w:val="00A066D5"/>
    <w:rsid w:val="00A06A20"/>
    <w:rsid w:val="00A06E85"/>
    <w:rsid w:val="00A076FF"/>
    <w:rsid w:val="00A157A6"/>
    <w:rsid w:val="00A161E1"/>
    <w:rsid w:val="00A16DB7"/>
    <w:rsid w:val="00A17556"/>
    <w:rsid w:val="00A17CAE"/>
    <w:rsid w:val="00A17D84"/>
    <w:rsid w:val="00A21A0E"/>
    <w:rsid w:val="00A22424"/>
    <w:rsid w:val="00A226B2"/>
    <w:rsid w:val="00A22BC3"/>
    <w:rsid w:val="00A22CD5"/>
    <w:rsid w:val="00A2651B"/>
    <w:rsid w:val="00A271EC"/>
    <w:rsid w:val="00A27DF5"/>
    <w:rsid w:val="00A30204"/>
    <w:rsid w:val="00A31643"/>
    <w:rsid w:val="00A34D68"/>
    <w:rsid w:val="00A3612F"/>
    <w:rsid w:val="00A37B54"/>
    <w:rsid w:val="00A40E5B"/>
    <w:rsid w:val="00A40EEF"/>
    <w:rsid w:val="00A40F80"/>
    <w:rsid w:val="00A42EB6"/>
    <w:rsid w:val="00A433FD"/>
    <w:rsid w:val="00A44593"/>
    <w:rsid w:val="00A4489D"/>
    <w:rsid w:val="00A45774"/>
    <w:rsid w:val="00A45CC5"/>
    <w:rsid w:val="00A503F2"/>
    <w:rsid w:val="00A505F3"/>
    <w:rsid w:val="00A51D22"/>
    <w:rsid w:val="00A53461"/>
    <w:rsid w:val="00A535A4"/>
    <w:rsid w:val="00A54A87"/>
    <w:rsid w:val="00A54B5D"/>
    <w:rsid w:val="00A54B90"/>
    <w:rsid w:val="00A5571E"/>
    <w:rsid w:val="00A55921"/>
    <w:rsid w:val="00A55B0D"/>
    <w:rsid w:val="00A55F02"/>
    <w:rsid w:val="00A56570"/>
    <w:rsid w:val="00A61FA8"/>
    <w:rsid w:val="00A627CB"/>
    <w:rsid w:val="00A62874"/>
    <w:rsid w:val="00A62F72"/>
    <w:rsid w:val="00A63E16"/>
    <w:rsid w:val="00A71225"/>
    <w:rsid w:val="00A7576D"/>
    <w:rsid w:val="00A768AC"/>
    <w:rsid w:val="00A80797"/>
    <w:rsid w:val="00A80BFA"/>
    <w:rsid w:val="00A80FF0"/>
    <w:rsid w:val="00A83A8B"/>
    <w:rsid w:val="00A845C9"/>
    <w:rsid w:val="00A85D18"/>
    <w:rsid w:val="00A877F8"/>
    <w:rsid w:val="00A90EC7"/>
    <w:rsid w:val="00A90F35"/>
    <w:rsid w:val="00A94D6B"/>
    <w:rsid w:val="00A973D3"/>
    <w:rsid w:val="00AA16B6"/>
    <w:rsid w:val="00AA1B86"/>
    <w:rsid w:val="00AA22DE"/>
    <w:rsid w:val="00AA47C1"/>
    <w:rsid w:val="00AA50D0"/>
    <w:rsid w:val="00AA79E5"/>
    <w:rsid w:val="00AA79E8"/>
    <w:rsid w:val="00AA7AAE"/>
    <w:rsid w:val="00AB076E"/>
    <w:rsid w:val="00AB0CBC"/>
    <w:rsid w:val="00AB19C2"/>
    <w:rsid w:val="00AB3976"/>
    <w:rsid w:val="00AB475C"/>
    <w:rsid w:val="00AB48D6"/>
    <w:rsid w:val="00AC38D0"/>
    <w:rsid w:val="00AC3A16"/>
    <w:rsid w:val="00AC5B3C"/>
    <w:rsid w:val="00AC61D7"/>
    <w:rsid w:val="00AC6F15"/>
    <w:rsid w:val="00AD14D9"/>
    <w:rsid w:val="00AD15F9"/>
    <w:rsid w:val="00AD1667"/>
    <w:rsid w:val="00AD2B8A"/>
    <w:rsid w:val="00AD2CBE"/>
    <w:rsid w:val="00AD43E5"/>
    <w:rsid w:val="00AD4D74"/>
    <w:rsid w:val="00AD5194"/>
    <w:rsid w:val="00AD550D"/>
    <w:rsid w:val="00AD72F7"/>
    <w:rsid w:val="00AE0B6A"/>
    <w:rsid w:val="00AE32F1"/>
    <w:rsid w:val="00AE61D2"/>
    <w:rsid w:val="00AE676D"/>
    <w:rsid w:val="00AE7EBE"/>
    <w:rsid w:val="00AF2B6D"/>
    <w:rsid w:val="00AF2F21"/>
    <w:rsid w:val="00AF369C"/>
    <w:rsid w:val="00AF3CBC"/>
    <w:rsid w:val="00AF50BC"/>
    <w:rsid w:val="00AF5239"/>
    <w:rsid w:val="00AF5C60"/>
    <w:rsid w:val="00AF7FF0"/>
    <w:rsid w:val="00B05697"/>
    <w:rsid w:val="00B07CD1"/>
    <w:rsid w:val="00B113F7"/>
    <w:rsid w:val="00B14FE4"/>
    <w:rsid w:val="00B15D5C"/>
    <w:rsid w:val="00B1723C"/>
    <w:rsid w:val="00B21360"/>
    <w:rsid w:val="00B227D7"/>
    <w:rsid w:val="00B25A95"/>
    <w:rsid w:val="00B308BF"/>
    <w:rsid w:val="00B31B5A"/>
    <w:rsid w:val="00B37907"/>
    <w:rsid w:val="00B41892"/>
    <w:rsid w:val="00B41BBC"/>
    <w:rsid w:val="00B43B22"/>
    <w:rsid w:val="00B51A1A"/>
    <w:rsid w:val="00B53777"/>
    <w:rsid w:val="00B57188"/>
    <w:rsid w:val="00B60D47"/>
    <w:rsid w:val="00B61093"/>
    <w:rsid w:val="00B612F8"/>
    <w:rsid w:val="00B617BF"/>
    <w:rsid w:val="00B6314E"/>
    <w:rsid w:val="00B6492D"/>
    <w:rsid w:val="00B65A20"/>
    <w:rsid w:val="00B661AE"/>
    <w:rsid w:val="00B67EA8"/>
    <w:rsid w:val="00B70135"/>
    <w:rsid w:val="00B71FE1"/>
    <w:rsid w:val="00B722D4"/>
    <w:rsid w:val="00B72BB3"/>
    <w:rsid w:val="00B73804"/>
    <w:rsid w:val="00B751D8"/>
    <w:rsid w:val="00B75436"/>
    <w:rsid w:val="00B80C40"/>
    <w:rsid w:val="00B81830"/>
    <w:rsid w:val="00B81D46"/>
    <w:rsid w:val="00B84CA5"/>
    <w:rsid w:val="00B85C77"/>
    <w:rsid w:val="00B917CB"/>
    <w:rsid w:val="00B92548"/>
    <w:rsid w:val="00B92D20"/>
    <w:rsid w:val="00B940EE"/>
    <w:rsid w:val="00BA00F6"/>
    <w:rsid w:val="00BA02D7"/>
    <w:rsid w:val="00BA043D"/>
    <w:rsid w:val="00BA0F43"/>
    <w:rsid w:val="00BA12FC"/>
    <w:rsid w:val="00BA2673"/>
    <w:rsid w:val="00BA2EF1"/>
    <w:rsid w:val="00BA569C"/>
    <w:rsid w:val="00BB23ED"/>
    <w:rsid w:val="00BB3786"/>
    <w:rsid w:val="00BB5FF3"/>
    <w:rsid w:val="00BB73D5"/>
    <w:rsid w:val="00BC19C9"/>
    <w:rsid w:val="00BC2612"/>
    <w:rsid w:val="00BC6540"/>
    <w:rsid w:val="00BC7977"/>
    <w:rsid w:val="00BD07C0"/>
    <w:rsid w:val="00BD30EA"/>
    <w:rsid w:val="00BD3640"/>
    <w:rsid w:val="00BD54D0"/>
    <w:rsid w:val="00BD7222"/>
    <w:rsid w:val="00BD7F7D"/>
    <w:rsid w:val="00BE1334"/>
    <w:rsid w:val="00BE17B0"/>
    <w:rsid w:val="00BE2267"/>
    <w:rsid w:val="00BE2CF7"/>
    <w:rsid w:val="00BE3105"/>
    <w:rsid w:val="00BF0121"/>
    <w:rsid w:val="00BF1C02"/>
    <w:rsid w:val="00BF1F6E"/>
    <w:rsid w:val="00BF38D4"/>
    <w:rsid w:val="00BF5F81"/>
    <w:rsid w:val="00C057F7"/>
    <w:rsid w:val="00C06211"/>
    <w:rsid w:val="00C06334"/>
    <w:rsid w:val="00C1082B"/>
    <w:rsid w:val="00C1114A"/>
    <w:rsid w:val="00C120E8"/>
    <w:rsid w:val="00C1211D"/>
    <w:rsid w:val="00C13113"/>
    <w:rsid w:val="00C1354E"/>
    <w:rsid w:val="00C1377F"/>
    <w:rsid w:val="00C14078"/>
    <w:rsid w:val="00C14691"/>
    <w:rsid w:val="00C15068"/>
    <w:rsid w:val="00C17713"/>
    <w:rsid w:val="00C217AE"/>
    <w:rsid w:val="00C21ACA"/>
    <w:rsid w:val="00C223C3"/>
    <w:rsid w:val="00C2744A"/>
    <w:rsid w:val="00C3003B"/>
    <w:rsid w:val="00C30683"/>
    <w:rsid w:val="00C31861"/>
    <w:rsid w:val="00C33C8C"/>
    <w:rsid w:val="00C34983"/>
    <w:rsid w:val="00C36032"/>
    <w:rsid w:val="00C40F04"/>
    <w:rsid w:val="00C41206"/>
    <w:rsid w:val="00C41491"/>
    <w:rsid w:val="00C41C7F"/>
    <w:rsid w:val="00C43177"/>
    <w:rsid w:val="00C44855"/>
    <w:rsid w:val="00C4528D"/>
    <w:rsid w:val="00C4528F"/>
    <w:rsid w:val="00C458C7"/>
    <w:rsid w:val="00C470CC"/>
    <w:rsid w:val="00C47916"/>
    <w:rsid w:val="00C47ECE"/>
    <w:rsid w:val="00C50AFC"/>
    <w:rsid w:val="00C50C14"/>
    <w:rsid w:val="00C54383"/>
    <w:rsid w:val="00C54DFD"/>
    <w:rsid w:val="00C554C0"/>
    <w:rsid w:val="00C57C3D"/>
    <w:rsid w:val="00C602D7"/>
    <w:rsid w:val="00C610CD"/>
    <w:rsid w:val="00C6543B"/>
    <w:rsid w:val="00C661BB"/>
    <w:rsid w:val="00C67A37"/>
    <w:rsid w:val="00C71B6C"/>
    <w:rsid w:val="00C71E69"/>
    <w:rsid w:val="00C72AEF"/>
    <w:rsid w:val="00C73E44"/>
    <w:rsid w:val="00C74262"/>
    <w:rsid w:val="00C7732E"/>
    <w:rsid w:val="00C77A61"/>
    <w:rsid w:val="00C80FF5"/>
    <w:rsid w:val="00C84A90"/>
    <w:rsid w:val="00C86373"/>
    <w:rsid w:val="00C90934"/>
    <w:rsid w:val="00C9267D"/>
    <w:rsid w:val="00C93BE2"/>
    <w:rsid w:val="00CA0846"/>
    <w:rsid w:val="00CA1B1A"/>
    <w:rsid w:val="00CA403E"/>
    <w:rsid w:val="00CA5B23"/>
    <w:rsid w:val="00CA5DBC"/>
    <w:rsid w:val="00CB0A24"/>
    <w:rsid w:val="00CB10F6"/>
    <w:rsid w:val="00CB2853"/>
    <w:rsid w:val="00CB3647"/>
    <w:rsid w:val="00CB4CC6"/>
    <w:rsid w:val="00CB5546"/>
    <w:rsid w:val="00CB5C26"/>
    <w:rsid w:val="00CB699A"/>
    <w:rsid w:val="00CC01E3"/>
    <w:rsid w:val="00CC02CC"/>
    <w:rsid w:val="00CC0516"/>
    <w:rsid w:val="00CC1147"/>
    <w:rsid w:val="00CC26D7"/>
    <w:rsid w:val="00CC2C6C"/>
    <w:rsid w:val="00CC677C"/>
    <w:rsid w:val="00CC7474"/>
    <w:rsid w:val="00CD01B8"/>
    <w:rsid w:val="00CD02AA"/>
    <w:rsid w:val="00CD0ED8"/>
    <w:rsid w:val="00CD2095"/>
    <w:rsid w:val="00CD3CE6"/>
    <w:rsid w:val="00CD434F"/>
    <w:rsid w:val="00CD4899"/>
    <w:rsid w:val="00CD4FE2"/>
    <w:rsid w:val="00CD52E6"/>
    <w:rsid w:val="00CD674F"/>
    <w:rsid w:val="00CD6783"/>
    <w:rsid w:val="00CD72B1"/>
    <w:rsid w:val="00CE0342"/>
    <w:rsid w:val="00CE1401"/>
    <w:rsid w:val="00CE28A4"/>
    <w:rsid w:val="00CE41DF"/>
    <w:rsid w:val="00CE60B3"/>
    <w:rsid w:val="00CF041D"/>
    <w:rsid w:val="00CF1993"/>
    <w:rsid w:val="00CF2B89"/>
    <w:rsid w:val="00CF3713"/>
    <w:rsid w:val="00CF381A"/>
    <w:rsid w:val="00CF5583"/>
    <w:rsid w:val="00CF6471"/>
    <w:rsid w:val="00CF6E1E"/>
    <w:rsid w:val="00CF70F6"/>
    <w:rsid w:val="00D01316"/>
    <w:rsid w:val="00D01B96"/>
    <w:rsid w:val="00D024E1"/>
    <w:rsid w:val="00D05BE2"/>
    <w:rsid w:val="00D05C9C"/>
    <w:rsid w:val="00D06F12"/>
    <w:rsid w:val="00D0772C"/>
    <w:rsid w:val="00D07D73"/>
    <w:rsid w:val="00D11A76"/>
    <w:rsid w:val="00D12B0F"/>
    <w:rsid w:val="00D142D8"/>
    <w:rsid w:val="00D14593"/>
    <w:rsid w:val="00D17FC1"/>
    <w:rsid w:val="00D20014"/>
    <w:rsid w:val="00D2090C"/>
    <w:rsid w:val="00D21CAC"/>
    <w:rsid w:val="00D226F2"/>
    <w:rsid w:val="00D229F5"/>
    <w:rsid w:val="00D2424E"/>
    <w:rsid w:val="00D25D09"/>
    <w:rsid w:val="00D31005"/>
    <w:rsid w:val="00D33490"/>
    <w:rsid w:val="00D354D1"/>
    <w:rsid w:val="00D36FF3"/>
    <w:rsid w:val="00D37891"/>
    <w:rsid w:val="00D404CB"/>
    <w:rsid w:val="00D4200F"/>
    <w:rsid w:val="00D420A9"/>
    <w:rsid w:val="00D4274F"/>
    <w:rsid w:val="00D448D1"/>
    <w:rsid w:val="00D4495A"/>
    <w:rsid w:val="00D44BFC"/>
    <w:rsid w:val="00D478E5"/>
    <w:rsid w:val="00D50703"/>
    <w:rsid w:val="00D50FD0"/>
    <w:rsid w:val="00D51166"/>
    <w:rsid w:val="00D51B57"/>
    <w:rsid w:val="00D54A86"/>
    <w:rsid w:val="00D575F4"/>
    <w:rsid w:val="00D605A3"/>
    <w:rsid w:val="00D6179B"/>
    <w:rsid w:val="00D6323D"/>
    <w:rsid w:val="00D65259"/>
    <w:rsid w:val="00D677D5"/>
    <w:rsid w:val="00D67BCB"/>
    <w:rsid w:val="00D70779"/>
    <w:rsid w:val="00D7250B"/>
    <w:rsid w:val="00D7296D"/>
    <w:rsid w:val="00D77116"/>
    <w:rsid w:val="00D81CBA"/>
    <w:rsid w:val="00D8326B"/>
    <w:rsid w:val="00D8342E"/>
    <w:rsid w:val="00D84690"/>
    <w:rsid w:val="00D84B9F"/>
    <w:rsid w:val="00D85094"/>
    <w:rsid w:val="00D8657A"/>
    <w:rsid w:val="00D86F62"/>
    <w:rsid w:val="00D87A28"/>
    <w:rsid w:val="00D918C2"/>
    <w:rsid w:val="00D91C05"/>
    <w:rsid w:val="00D927AA"/>
    <w:rsid w:val="00D934F9"/>
    <w:rsid w:val="00D939CA"/>
    <w:rsid w:val="00D9508D"/>
    <w:rsid w:val="00D9544D"/>
    <w:rsid w:val="00DA2026"/>
    <w:rsid w:val="00DA23C1"/>
    <w:rsid w:val="00DA40D4"/>
    <w:rsid w:val="00DA488A"/>
    <w:rsid w:val="00DA4C06"/>
    <w:rsid w:val="00DA601E"/>
    <w:rsid w:val="00DA60DC"/>
    <w:rsid w:val="00DA67D7"/>
    <w:rsid w:val="00DA6835"/>
    <w:rsid w:val="00DA7570"/>
    <w:rsid w:val="00DA7D3B"/>
    <w:rsid w:val="00DB35ED"/>
    <w:rsid w:val="00DB6094"/>
    <w:rsid w:val="00DB77FE"/>
    <w:rsid w:val="00DC10B3"/>
    <w:rsid w:val="00DC11DF"/>
    <w:rsid w:val="00DC2320"/>
    <w:rsid w:val="00DC27AF"/>
    <w:rsid w:val="00DC4CAC"/>
    <w:rsid w:val="00DC60F6"/>
    <w:rsid w:val="00DC622B"/>
    <w:rsid w:val="00DC6EB5"/>
    <w:rsid w:val="00DC78B9"/>
    <w:rsid w:val="00DD4EFD"/>
    <w:rsid w:val="00DD5694"/>
    <w:rsid w:val="00DD7109"/>
    <w:rsid w:val="00DD7AF4"/>
    <w:rsid w:val="00DD7E65"/>
    <w:rsid w:val="00DE0ED3"/>
    <w:rsid w:val="00DE3770"/>
    <w:rsid w:val="00DE4FFE"/>
    <w:rsid w:val="00DE5AC2"/>
    <w:rsid w:val="00DF38E5"/>
    <w:rsid w:val="00DF4601"/>
    <w:rsid w:val="00DF4A87"/>
    <w:rsid w:val="00DF5936"/>
    <w:rsid w:val="00DF62A2"/>
    <w:rsid w:val="00DF7E97"/>
    <w:rsid w:val="00E014ED"/>
    <w:rsid w:val="00E01644"/>
    <w:rsid w:val="00E02DC3"/>
    <w:rsid w:val="00E0318D"/>
    <w:rsid w:val="00E0492B"/>
    <w:rsid w:val="00E04D12"/>
    <w:rsid w:val="00E06F2C"/>
    <w:rsid w:val="00E0765A"/>
    <w:rsid w:val="00E1127F"/>
    <w:rsid w:val="00E11F0F"/>
    <w:rsid w:val="00E12FAF"/>
    <w:rsid w:val="00E133B3"/>
    <w:rsid w:val="00E13899"/>
    <w:rsid w:val="00E14F07"/>
    <w:rsid w:val="00E15E2D"/>
    <w:rsid w:val="00E167AC"/>
    <w:rsid w:val="00E16807"/>
    <w:rsid w:val="00E16B66"/>
    <w:rsid w:val="00E16F97"/>
    <w:rsid w:val="00E17C05"/>
    <w:rsid w:val="00E17C39"/>
    <w:rsid w:val="00E2049E"/>
    <w:rsid w:val="00E218FE"/>
    <w:rsid w:val="00E21D36"/>
    <w:rsid w:val="00E21DD0"/>
    <w:rsid w:val="00E24164"/>
    <w:rsid w:val="00E30D8C"/>
    <w:rsid w:val="00E30F25"/>
    <w:rsid w:val="00E3483B"/>
    <w:rsid w:val="00E37397"/>
    <w:rsid w:val="00E41DC2"/>
    <w:rsid w:val="00E42597"/>
    <w:rsid w:val="00E430E4"/>
    <w:rsid w:val="00E46B9A"/>
    <w:rsid w:val="00E470A3"/>
    <w:rsid w:val="00E51104"/>
    <w:rsid w:val="00E51622"/>
    <w:rsid w:val="00E52DC1"/>
    <w:rsid w:val="00E53323"/>
    <w:rsid w:val="00E53FE4"/>
    <w:rsid w:val="00E54087"/>
    <w:rsid w:val="00E56FCC"/>
    <w:rsid w:val="00E576BA"/>
    <w:rsid w:val="00E62BE1"/>
    <w:rsid w:val="00E635F8"/>
    <w:rsid w:val="00E65EF3"/>
    <w:rsid w:val="00E66016"/>
    <w:rsid w:val="00E6608B"/>
    <w:rsid w:val="00E677C6"/>
    <w:rsid w:val="00E677C8"/>
    <w:rsid w:val="00E67AFB"/>
    <w:rsid w:val="00E71050"/>
    <w:rsid w:val="00E7128A"/>
    <w:rsid w:val="00E72239"/>
    <w:rsid w:val="00E76EAC"/>
    <w:rsid w:val="00E77623"/>
    <w:rsid w:val="00E80BA3"/>
    <w:rsid w:val="00E81806"/>
    <w:rsid w:val="00E8307E"/>
    <w:rsid w:val="00E84EB9"/>
    <w:rsid w:val="00E85BD8"/>
    <w:rsid w:val="00E86121"/>
    <w:rsid w:val="00E90366"/>
    <w:rsid w:val="00E92727"/>
    <w:rsid w:val="00E92755"/>
    <w:rsid w:val="00E92A13"/>
    <w:rsid w:val="00E939A3"/>
    <w:rsid w:val="00E9413C"/>
    <w:rsid w:val="00E94404"/>
    <w:rsid w:val="00E94CB8"/>
    <w:rsid w:val="00E95322"/>
    <w:rsid w:val="00E957DF"/>
    <w:rsid w:val="00EA0CB8"/>
    <w:rsid w:val="00EA20EF"/>
    <w:rsid w:val="00EA214A"/>
    <w:rsid w:val="00EA3FD5"/>
    <w:rsid w:val="00EA420E"/>
    <w:rsid w:val="00EA5111"/>
    <w:rsid w:val="00EA7841"/>
    <w:rsid w:val="00EA7921"/>
    <w:rsid w:val="00EA7D24"/>
    <w:rsid w:val="00EB1681"/>
    <w:rsid w:val="00EB19C0"/>
    <w:rsid w:val="00EB35E0"/>
    <w:rsid w:val="00EB3ECC"/>
    <w:rsid w:val="00EB62AC"/>
    <w:rsid w:val="00EB6A13"/>
    <w:rsid w:val="00EC1112"/>
    <w:rsid w:val="00EC4D67"/>
    <w:rsid w:val="00EC4F83"/>
    <w:rsid w:val="00EC5628"/>
    <w:rsid w:val="00EC5933"/>
    <w:rsid w:val="00ED030D"/>
    <w:rsid w:val="00ED1738"/>
    <w:rsid w:val="00ED4C57"/>
    <w:rsid w:val="00ED4E2F"/>
    <w:rsid w:val="00ED6C7C"/>
    <w:rsid w:val="00EE2AD3"/>
    <w:rsid w:val="00EE4585"/>
    <w:rsid w:val="00EE5129"/>
    <w:rsid w:val="00EE53D7"/>
    <w:rsid w:val="00EE5818"/>
    <w:rsid w:val="00EE5851"/>
    <w:rsid w:val="00EE5BC1"/>
    <w:rsid w:val="00EE6EEA"/>
    <w:rsid w:val="00EF05D3"/>
    <w:rsid w:val="00EF1EA2"/>
    <w:rsid w:val="00EF2404"/>
    <w:rsid w:val="00EF2C34"/>
    <w:rsid w:val="00EF3D33"/>
    <w:rsid w:val="00EF444A"/>
    <w:rsid w:val="00EF45C6"/>
    <w:rsid w:val="00EF4ADC"/>
    <w:rsid w:val="00EF4B5E"/>
    <w:rsid w:val="00F002E4"/>
    <w:rsid w:val="00F01680"/>
    <w:rsid w:val="00F02768"/>
    <w:rsid w:val="00F03D2A"/>
    <w:rsid w:val="00F04FB6"/>
    <w:rsid w:val="00F10150"/>
    <w:rsid w:val="00F107ED"/>
    <w:rsid w:val="00F1114B"/>
    <w:rsid w:val="00F11D4A"/>
    <w:rsid w:val="00F122A4"/>
    <w:rsid w:val="00F12E80"/>
    <w:rsid w:val="00F15238"/>
    <w:rsid w:val="00F1565F"/>
    <w:rsid w:val="00F1660D"/>
    <w:rsid w:val="00F17E88"/>
    <w:rsid w:val="00F17F77"/>
    <w:rsid w:val="00F203AE"/>
    <w:rsid w:val="00F20FC7"/>
    <w:rsid w:val="00F23790"/>
    <w:rsid w:val="00F24B46"/>
    <w:rsid w:val="00F24BFF"/>
    <w:rsid w:val="00F261AF"/>
    <w:rsid w:val="00F30C70"/>
    <w:rsid w:val="00F3143A"/>
    <w:rsid w:val="00F32231"/>
    <w:rsid w:val="00F33D1D"/>
    <w:rsid w:val="00F4046E"/>
    <w:rsid w:val="00F414D8"/>
    <w:rsid w:val="00F41890"/>
    <w:rsid w:val="00F43DBB"/>
    <w:rsid w:val="00F44CB9"/>
    <w:rsid w:val="00F45D7F"/>
    <w:rsid w:val="00F4712F"/>
    <w:rsid w:val="00F528C4"/>
    <w:rsid w:val="00F541E5"/>
    <w:rsid w:val="00F54A56"/>
    <w:rsid w:val="00F54D9F"/>
    <w:rsid w:val="00F578AF"/>
    <w:rsid w:val="00F57E66"/>
    <w:rsid w:val="00F60546"/>
    <w:rsid w:val="00F6319F"/>
    <w:rsid w:val="00F63899"/>
    <w:rsid w:val="00F706F9"/>
    <w:rsid w:val="00F7186D"/>
    <w:rsid w:val="00F71B61"/>
    <w:rsid w:val="00F7787D"/>
    <w:rsid w:val="00F8047E"/>
    <w:rsid w:val="00F85E2C"/>
    <w:rsid w:val="00F87E12"/>
    <w:rsid w:val="00F87EBF"/>
    <w:rsid w:val="00F9199A"/>
    <w:rsid w:val="00FA2825"/>
    <w:rsid w:val="00FA4140"/>
    <w:rsid w:val="00FA5A27"/>
    <w:rsid w:val="00FA7B83"/>
    <w:rsid w:val="00FA7D5C"/>
    <w:rsid w:val="00FA7E60"/>
    <w:rsid w:val="00FB02F6"/>
    <w:rsid w:val="00FB0AEA"/>
    <w:rsid w:val="00FB141A"/>
    <w:rsid w:val="00FB5872"/>
    <w:rsid w:val="00FB6A4D"/>
    <w:rsid w:val="00FB6FBE"/>
    <w:rsid w:val="00FB71D4"/>
    <w:rsid w:val="00FB7D77"/>
    <w:rsid w:val="00FC00A3"/>
    <w:rsid w:val="00FC2B66"/>
    <w:rsid w:val="00FC333A"/>
    <w:rsid w:val="00FC49A8"/>
    <w:rsid w:val="00FC7470"/>
    <w:rsid w:val="00FC7589"/>
    <w:rsid w:val="00FC79AE"/>
    <w:rsid w:val="00FD3A72"/>
    <w:rsid w:val="00FD4F16"/>
    <w:rsid w:val="00FD7D5F"/>
    <w:rsid w:val="00FD7FE3"/>
    <w:rsid w:val="00FE1673"/>
    <w:rsid w:val="00FE2844"/>
    <w:rsid w:val="00FE2AFA"/>
    <w:rsid w:val="00FE2FD2"/>
    <w:rsid w:val="00FE5E42"/>
    <w:rsid w:val="00FE6078"/>
    <w:rsid w:val="00FE767B"/>
    <w:rsid w:val="00FE7DAC"/>
    <w:rsid w:val="00FF2309"/>
    <w:rsid w:val="00FF6B5B"/>
    <w:rsid w:val="00FF7406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D72"/>
    <w:rPr>
      <w:sz w:val="28"/>
    </w:rPr>
  </w:style>
  <w:style w:type="character" w:customStyle="1" w:styleId="20">
    <w:name w:val="Заголовок 2 Знак"/>
    <w:basedOn w:val="a0"/>
    <w:link w:val="2"/>
    <w:rsid w:val="00305D72"/>
    <w:rPr>
      <w:sz w:val="24"/>
    </w:rPr>
  </w:style>
  <w:style w:type="character" w:customStyle="1" w:styleId="50">
    <w:name w:val="Заголовок 5 Знак"/>
    <w:basedOn w:val="a0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0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05BC6"/>
    <w:pPr>
      <w:widowControl w:val="0"/>
      <w:autoSpaceDE w:val="0"/>
      <w:autoSpaceDN w:val="0"/>
      <w:adjustRightInd w:val="0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D0F12"/>
  </w:style>
  <w:style w:type="paragraph" w:styleId="a9">
    <w:name w:val="footer"/>
    <w:basedOn w:val="a"/>
    <w:link w:val="aa"/>
    <w:uiPriority w:val="99"/>
    <w:unhideWhenUsed/>
    <w:rsid w:val="001D0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F12"/>
  </w:style>
  <w:style w:type="paragraph" w:customStyle="1" w:styleId="Style1">
    <w:name w:val="Style1"/>
    <w:basedOn w:val="a"/>
    <w:uiPriority w:val="99"/>
    <w:rsid w:val="00392B4F"/>
    <w:pPr>
      <w:widowControl w:val="0"/>
      <w:autoSpaceDE w:val="0"/>
      <w:autoSpaceDN w:val="0"/>
      <w:adjustRightInd w:val="0"/>
      <w:spacing w:line="62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92B4F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DE3770"/>
    <w:pPr>
      <w:ind w:left="720"/>
      <w:contextualSpacing/>
    </w:pPr>
  </w:style>
  <w:style w:type="paragraph" w:styleId="ac">
    <w:name w:val="Body Text"/>
    <w:basedOn w:val="a"/>
    <w:link w:val="ad"/>
    <w:rsid w:val="006532BE"/>
    <w:rPr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rsid w:val="006532BE"/>
    <w:rPr>
      <w:b/>
      <w:bCs/>
      <w:sz w:val="24"/>
      <w:szCs w:val="24"/>
    </w:rPr>
  </w:style>
  <w:style w:type="paragraph" w:styleId="ae">
    <w:name w:val="Normal (Web)"/>
    <w:basedOn w:val="a"/>
    <w:rsid w:val="006532BE"/>
    <w:rPr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B92D2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B3DC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25A9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25A95"/>
    <w:rPr>
      <w:rFonts w:ascii="Tahoma" w:hAnsi="Tahoma"/>
      <w:sz w:val="16"/>
      <w:szCs w:val="16"/>
    </w:rPr>
  </w:style>
  <w:style w:type="character" w:styleId="af1">
    <w:name w:val="Hyperlink"/>
    <w:uiPriority w:val="99"/>
    <w:rsid w:val="00D226F2"/>
    <w:rPr>
      <w:rFonts w:cs="Times New Roman"/>
      <w:color w:val="0000FF"/>
      <w:u w:val="single"/>
    </w:rPr>
  </w:style>
  <w:style w:type="table" w:styleId="af2">
    <w:name w:val="Table Grid"/>
    <w:basedOn w:val="a1"/>
    <w:uiPriority w:val="59"/>
    <w:rsid w:val="0076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283B4075EC377FBB1BD0EB6D924A15C3FEFC0E3EFC86A12F41A871F97FFC4776117F0441749F2868473A8475cEQE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283B4075EC377FBB1BD0EB6D924A15C3FFF5083BFE86A12F41A871F97FFC4776117F0441749F2868473A8475cEQEK" TargetMode="External"/><Relationship Id="rId17" Type="http://schemas.openxmlformats.org/officeDocument/2006/relationships/hyperlink" Target="https://login.consultant.ru/link/?req=doc&amp;base=LAW&amp;n=436707&amp;dst=3036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7;&#1087;&#1077;&#1094;&#1080;&#1072;&#1083;&#1080;&#1089;&#1090;-8\Downloads\&#1055;&#1086;&#1089;&#1090;&#1072;&#1085;&#1086;&#1074;&#1083;&#1077;&#1085;&#1080;&#1077;%20&#1086;&#1090;%2004.03.2024%20&#8470;%20165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69E2858C4C65B810ED2DD260DC98D06A181F9BE8B6DEC0FD4CE36A5D4DB6F555XB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6707" TargetMode="External"/><Relationship Id="rId10" Type="http://schemas.openxmlformats.org/officeDocument/2006/relationships/hyperlink" Target="consultantplus://offline/ref=2C69E2858C4C65B810ED2DD260DC98D06A181F9BE8B6DEC0FD4CE36A5D4DB6F555XBJ" TargetMode="External"/><Relationship Id="rId19" Type="http://schemas.openxmlformats.org/officeDocument/2006/relationships/hyperlink" Target="consultantplus://offline/ref=2C69E2858C4C65B810ED2DD260DC98D06A181F9BE8B6DEC0FD4CE36A5D4DB6F555XB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LAW&amp;n=4367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B2098-56C5-4D84-A10D-B02AD42E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23475</CharactersWithSpaces>
  <SharedDoc>false</SharedDoc>
  <HLinks>
    <vt:vector size="54" baseType="variant">
      <vt:variant>
        <vt:i4>6553662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consultantplus://offline/ref=2C69E2858C4C65B810ED2DD260DC98D06A181F9BE8BAD4C3F04CE36A5D4DB6F555XBJ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consultantplus://offline/ref=2C69E2858C4C65B810ED2DD260DC98D06A181F9BE8B5DEC5F84CE36A5D4DB6F55B8BF152743EC74BA824D352X7J</vt:lpwstr>
      </vt:variant>
      <vt:variant>
        <vt:lpwstr/>
      </vt:variant>
      <vt:variant>
        <vt:i4>6553653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consultantplus://offline/ref=2C69E2858C4C65B810ED2DD260DC98D06A181F9BE8B5DEC5F84CE36A5D4DB6F555XBJ</vt:lpwstr>
      </vt:variant>
      <vt:variant>
        <vt:lpwstr/>
      </vt:variant>
      <vt:variant>
        <vt:i4>5373963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consultantplus://offline/ref=2C69E2858C4C65B810ED33DF76B0CFDF6D134692ECB5DD94A513B8370A54X4J</vt:lpwstr>
      </vt:variant>
      <vt:variant>
        <vt:lpwstr/>
      </vt:variant>
      <vt:variant>
        <vt:i4>6160388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consultantplus://offline/ref=2C69E2858C4C65B810ED2DD260DC98D06A181F9BE9B7DEC4FA4CE36A5D4DB6F55B8BF152743EC74BA826D052X6J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consultantplus://offline/ref=2C69E2858C4C65B810ED2DD260DC98D06A181F9BE9B7DFC3F94CE36A5D4DB6F55B8BF152743EC74BA826D052X5J</vt:lpwstr>
      </vt:variant>
      <vt:variant>
        <vt:lpwstr/>
      </vt:variant>
      <vt:variant>
        <vt:i4>6553711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consultantplus://offline/ref=2C69E2858C4C65B810ED2DD260DC98D06A181F9BE8B6DEC0FD4CE36A5D4DB6F555XBJ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consultantplus://offline/ref=2C69E2858C4C65B810ED2DD260DC98D06A181F9BE9B7DEC4FA4CE36A5D4DB6F55B8BF152743EC74BA826D052X7J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AverinaSA</dc:creator>
  <cp:lastModifiedBy>Специалист-8</cp:lastModifiedBy>
  <cp:revision>3</cp:revision>
  <cp:lastPrinted>2019-02-07T04:30:00Z</cp:lastPrinted>
  <dcterms:created xsi:type="dcterms:W3CDTF">2017-01-26T09:53:00Z</dcterms:created>
  <dcterms:modified xsi:type="dcterms:W3CDTF">2025-03-20T05:40:00Z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b41b8af0-97e0-403b-9df4-6bfff6f02223</vt:lpwstr>
  </property>
</Properties>
</file>