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47" w:rsidRDefault="00995C54" w:rsidP="008C6147">
      <w:pPr>
        <w:contextualSpacing/>
        <w:jc w:val="right"/>
      </w:pPr>
      <w:r>
        <w:t>«</w:t>
      </w:r>
      <w:r w:rsidR="00307CDB">
        <w:t>17</w:t>
      </w:r>
      <w:r w:rsidR="008C6147">
        <w:t xml:space="preserve">» </w:t>
      </w:r>
      <w:r w:rsidR="00307CDB">
        <w:t>февраля</w:t>
      </w:r>
      <w:r w:rsidR="008C6147">
        <w:t xml:space="preserve"> 202</w:t>
      </w:r>
      <w:r w:rsidR="00307CDB">
        <w:t>2</w:t>
      </w:r>
      <w:r w:rsidR="008C6147">
        <w:t xml:space="preserve"> года </w:t>
      </w:r>
    </w:p>
    <w:p w:rsidR="008C6147" w:rsidRDefault="008C6147" w:rsidP="008C6147">
      <w:pPr>
        <w:contextualSpacing/>
        <w:jc w:val="center"/>
        <w:rPr>
          <w:sz w:val="10"/>
          <w:szCs w:val="10"/>
        </w:rPr>
      </w:pPr>
    </w:p>
    <w:tbl>
      <w:tblPr>
        <w:tblStyle w:val="a6"/>
        <w:tblW w:w="4850" w:type="pct"/>
        <w:tblInd w:w="108" w:type="dxa"/>
        <w:tblCellMar>
          <w:left w:w="138" w:type="dxa"/>
        </w:tblCellMar>
        <w:tblLook w:val="04A0"/>
      </w:tblPr>
      <w:tblGrid>
        <w:gridCol w:w="9862"/>
      </w:tblGrid>
      <w:tr w:rsidR="008C6147" w:rsidTr="00BF6253">
        <w:tc>
          <w:tcPr>
            <w:tcW w:w="9623" w:type="dxa"/>
            <w:tcBorders>
              <w:top w:val="thickThin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auto"/>
          </w:tcPr>
          <w:p w:rsidR="008C6147" w:rsidRDefault="008C6147" w:rsidP="00BF6253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8C6147" w:rsidRDefault="008C6147" w:rsidP="00BF6253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8C6147" w:rsidRDefault="008C6147" w:rsidP="00BF6253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Ханты-Мансийского автономного округа – </w:t>
            </w:r>
            <w:proofErr w:type="spellStart"/>
            <w:r>
              <w:rPr>
                <w:b/>
                <w:spacing w:val="8"/>
              </w:rPr>
              <w:t>Югры</w:t>
            </w:r>
            <w:proofErr w:type="spellEnd"/>
          </w:p>
          <w:p w:rsidR="008C6147" w:rsidRDefault="008C6147" w:rsidP="00BF6253">
            <w:pPr>
              <w:contextualSpacing/>
              <w:jc w:val="center"/>
              <w:rPr>
                <w:b/>
                <w:spacing w:val="8"/>
              </w:rPr>
            </w:pPr>
            <w:proofErr w:type="spellStart"/>
            <w:r>
              <w:rPr>
                <w:b/>
                <w:spacing w:val="8"/>
              </w:rPr>
              <w:t>Ханты-Мансийская</w:t>
            </w:r>
            <w:proofErr w:type="spellEnd"/>
            <w:r>
              <w:rPr>
                <w:b/>
                <w:spacing w:val="8"/>
              </w:rPr>
              <w:t xml:space="preserve"> межрайонная прокуратура</w:t>
            </w:r>
          </w:p>
          <w:p w:rsidR="008C6147" w:rsidRDefault="008C6147" w:rsidP="00BF625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8C6147" w:rsidRDefault="008C6147" w:rsidP="008C6147">
      <w:pPr>
        <w:contextualSpacing/>
        <w:rPr>
          <w:b/>
          <w:sz w:val="20"/>
          <w:szCs w:val="20"/>
          <w:u w:val="single"/>
        </w:rPr>
      </w:pPr>
    </w:p>
    <w:p w:rsidR="008C6147" w:rsidRDefault="008C6147" w:rsidP="008C6147">
      <w:pPr>
        <w:contextualSpacing/>
        <w:rPr>
          <w:sz w:val="30"/>
          <w:szCs w:val="30"/>
        </w:rPr>
      </w:pPr>
      <w:r>
        <w:rPr>
          <w:b/>
          <w:u w:val="single"/>
        </w:rPr>
        <w:t>Пресс-релиз</w:t>
      </w:r>
    </w:p>
    <w:p w:rsidR="008C6147" w:rsidRDefault="008C6147" w:rsidP="008C6147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8C6147" w:rsidRDefault="008C6147" w:rsidP="008C6147">
      <w:pPr>
        <w:ind w:firstLine="709"/>
        <w:jc w:val="center"/>
      </w:pPr>
      <w:r>
        <w:rPr>
          <w:b/>
        </w:rPr>
        <w:t xml:space="preserve">К административной ответственности привлечено лицо, не исполнившее обязанность, установленную </w:t>
      </w:r>
      <w:proofErr w:type="spellStart"/>
      <w:r>
        <w:rPr>
          <w:b/>
        </w:rPr>
        <w:t>антикоррупционным</w:t>
      </w:r>
      <w:proofErr w:type="spellEnd"/>
      <w:r>
        <w:rPr>
          <w:b/>
        </w:rPr>
        <w:t xml:space="preserve"> законодательством </w:t>
      </w:r>
    </w:p>
    <w:p w:rsidR="008C6147" w:rsidRDefault="008C6147" w:rsidP="008C6147">
      <w:pPr>
        <w:pStyle w:val="a3"/>
        <w:spacing w:line="360" w:lineRule="auto"/>
        <w:ind w:firstLine="0"/>
        <w:rPr>
          <w:b/>
          <w:szCs w:val="28"/>
        </w:rPr>
      </w:pPr>
    </w:p>
    <w:p w:rsidR="008C6147" w:rsidRDefault="008C6147" w:rsidP="008C6147">
      <w:pPr>
        <w:jc w:val="both"/>
      </w:pPr>
      <w:r>
        <w:rPr>
          <w:rFonts w:eastAsia="Verdana" w:cs="Verdana"/>
        </w:rPr>
        <w:tab/>
      </w:r>
      <w:r>
        <w:t>Ханты-Мансийской межрайонной прокуратурой проведена проверка соблюдения законодательства о противодействии коррупции в</w:t>
      </w:r>
      <w:r w:rsidR="00883163">
        <w:t xml:space="preserve"> </w:t>
      </w:r>
      <w:r w:rsidR="00307CDB">
        <w:t xml:space="preserve">БУ ХМАО – </w:t>
      </w:r>
      <w:proofErr w:type="spellStart"/>
      <w:r w:rsidR="00307CDB">
        <w:t>Югры</w:t>
      </w:r>
      <w:proofErr w:type="spellEnd"/>
      <w:r w:rsidR="00307CDB">
        <w:t xml:space="preserve"> «Дирекция по эксплуатации служебных зданий</w:t>
      </w:r>
      <w:r w:rsidR="00995C54">
        <w:t>»</w:t>
      </w:r>
      <w:r>
        <w:t>.</w:t>
      </w:r>
    </w:p>
    <w:p w:rsidR="008C6147" w:rsidRDefault="008C6147" w:rsidP="008C6147">
      <w:pPr>
        <w:jc w:val="both"/>
      </w:pPr>
      <w:r>
        <w:tab/>
        <w:t xml:space="preserve">Установлено, что </w:t>
      </w:r>
      <w:r w:rsidR="00995C54">
        <w:t>учреждением</w:t>
      </w:r>
      <w:r w:rsidR="00883163">
        <w:t xml:space="preserve"> </w:t>
      </w:r>
      <w:r>
        <w:t xml:space="preserve">в лице </w:t>
      </w:r>
      <w:r w:rsidR="00307CDB">
        <w:t xml:space="preserve">заместителя </w:t>
      </w:r>
      <w:r>
        <w:t xml:space="preserve">директора на работу принят гражданин, замещавший до этого должность в </w:t>
      </w:r>
      <w:r w:rsidR="00307CDB">
        <w:t>налоговых органах.</w:t>
      </w:r>
      <w:r>
        <w:t xml:space="preserve"> При этом</w:t>
      </w:r>
      <w:proofErr w:type="gramStart"/>
      <w:r>
        <w:t>,</w:t>
      </w:r>
      <w:proofErr w:type="gramEnd"/>
      <w:r>
        <w:t xml:space="preserve"> работодателем в нарушение требований законодательства, не приняты меры по уведомлению о факте заключения трудового договора нанимателя по последнему месту службы бывшего </w:t>
      </w:r>
      <w:r w:rsidR="00883163">
        <w:t>государственного гражданского служащего</w:t>
      </w:r>
      <w:r>
        <w:t>.</w:t>
      </w:r>
    </w:p>
    <w:p w:rsidR="008C6147" w:rsidRDefault="008C6147" w:rsidP="008C6147">
      <w:pPr>
        <w:jc w:val="both"/>
      </w:pPr>
      <w:r>
        <w:tab/>
        <w:t xml:space="preserve">В связи с выявленными нарушениями закона, межрайонной прокуратурой в отношении </w:t>
      </w:r>
      <w:r w:rsidR="00307CDB">
        <w:t xml:space="preserve">заместителя </w:t>
      </w:r>
      <w:r w:rsidR="00995C54">
        <w:t xml:space="preserve">директора учреждения </w:t>
      </w:r>
      <w:r>
        <w:t xml:space="preserve">возбуждено дело об административном правонарушении, предусмотренном ст. 19.29 </w:t>
      </w:r>
      <w:proofErr w:type="spellStart"/>
      <w:r>
        <w:t>КоАП</w:t>
      </w:r>
      <w:proofErr w:type="spellEnd"/>
      <w:r>
        <w:t xml:space="preserve"> РФ. По результатам рассмот</w:t>
      </w:r>
      <w:r w:rsidR="00883163">
        <w:t>рения дела мировой суд признал</w:t>
      </w:r>
      <w:r w:rsidR="00995C54">
        <w:t xml:space="preserve"> должностное</w:t>
      </w:r>
      <w:r w:rsidR="00883163">
        <w:t xml:space="preserve"> лицо</w:t>
      </w:r>
      <w:r>
        <w:t xml:space="preserve"> виновным и назначил ему  наказание в виде штрафа в размере </w:t>
      </w:r>
      <w:r w:rsidR="00995C54">
        <w:t>2</w:t>
      </w:r>
      <w:r>
        <w:t xml:space="preserve">0 000 рублей.  </w:t>
      </w:r>
    </w:p>
    <w:p w:rsidR="008C6147" w:rsidRDefault="008C6147" w:rsidP="008C6147">
      <w:pPr>
        <w:jc w:val="both"/>
      </w:pPr>
      <w:r>
        <w:tab/>
      </w:r>
      <w:r w:rsidR="00995C54">
        <w:t>Кроме этого, в учреждение прокуратурой внесено представление об устранении нарушений закона</w:t>
      </w:r>
      <w:r>
        <w:t>.</w:t>
      </w:r>
    </w:p>
    <w:p w:rsidR="008C6147" w:rsidRDefault="008C6147" w:rsidP="008C6147">
      <w:pPr>
        <w:jc w:val="both"/>
      </w:pPr>
    </w:p>
    <w:p w:rsidR="008C6147" w:rsidRDefault="008C6147" w:rsidP="008C6147">
      <w:pPr>
        <w:jc w:val="both"/>
        <w:rPr>
          <w:b/>
          <w:color w:val="000000"/>
        </w:rPr>
      </w:pPr>
    </w:p>
    <w:p w:rsidR="008C6147" w:rsidRDefault="008C6147" w:rsidP="008C6147">
      <w:pPr>
        <w:pStyle w:val="a5"/>
        <w:contextualSpacing/>
        <w:jc w:val="both"/>
      </w:pPr>
      <w:r>
        <w:rPr>
          <w:rFonts w:ascii="Times New Roman" w:hAnsi="Times New Roman"/>
          <w:color w:val="000000"/>
          <w:szCs w:val="28"/>
        </w:rPr>
        <w:t>Согласовано</w:t>
      </w:r>
    </w:p>
    <w:p w:rsidR="008C6147" w:rsidRDefault="008C6147" w:rsidP="008C6147">
      <w:pPr>
        <w:pStyle w:val="a5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Ханты-Мансийский</w:t>
      </w:r>
    </w:p>
    <w:p w:rsidR="008C6147" w:rsidRDefault="008C6147" w:rsidP="008C6147">
      <w:pPr>
        <w:pStyle w:val="a5"/>
        <w:contextualSpacing/>
        <w:jc w:val="both"/>
      </w:pPr>
      <w:r>
        <w:rPr>
          <w:rFonts w:ascii="Times New Roman" w:hAnsi="Times New Roman"/>
          <w:color w:val="000000"/>
          <w:szCs w:val="28"/>
        </w:rPr>
        <w:t>межрайонный прокурор                                                                            А.А. Майоров</w:t>
      </w:r>
    </w:p>
    <w:p w:rsidR="008C6147" w:rsidRDefault="008C6147" w:rsidP="008C6147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8C6147" w:rsidRDefault="008C6147" w:rsidP="008C6147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8C6147" w:rsidRDefault="008C6147" w:rsidP="008C6147">
      <w:pPr>
        <w:contextualSpacing/>
        <w:jc w:val="both"/>
      </w:pPr>
      <w:r>
        <w:rPr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</w:t>
      </w:r>
      <w:proofErr w:type="gramStart"/>
      <w:r>
        <w:rPr>
          <w:b/>
          <w:sz w:val="20"/>
          <w:szCs w:val="20"/>
        </w:rPr>
        <w:t>е-</w:t>
      </w:r>
      <w:proofErr w:type="gram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радиоэфирах</w:t>
      </w:r>
      <w:proofErr w:type="spellEnd"/>
      <w:r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hyperlink r:id="rId4">
        <w:r>
          <w:rPr>
            <w:rStyle w:val="-"/>
            <w:b/>
            <w:sz w:val="20"/>
            <w:lang w:val="en-US"/>
          </w:rPr>
          <w:t>xmmp</w:t>
        </w:r>
        <w:r>
          <w:rPr>
            <w:rStyle w:val="-"/>
            <w:b/>
            <w:sz w:val="20"/>
          </w:rPr>
          <w:t>@</w:t>
        </w:r>
        <w:proofErr w:type="spellStart"/>
        <w:r>
          <w:rPr>
            <w:rStyle w:val="-"/>
            <w:b/>
            <w:sz w:val="20"/>
          </w:rPr>
          <w:t>prokhmao.ru</w:t>
        </w:r>
        <w:proofErr w:type="spellEnd"/>
      </w:hyperlink>
      <w:r>
        <w:rPr>
          <w:b/>
          <w:sz w:val="20"/>
          <w:szCs w:val="20"/>
        </w:rPr>
        <w:t>).</w:t>
      </w:r>
    </w:p>
    <w:p w:rsidR="008C6147" w:rsidRDefault="008C6147" w:rsidP="008C6147">
      <w:pPr>
        <w:contextualSpacing/>
        <w:jc w:val="both"/>
        <w:rPr>
          <w:b/>
          <w:sz w:val="20"/>
          <w:szCs w:val="20"/>
        </w:rPr>
      </w:pPr>
    </w:p>
    <w:p w:rsidR="008C6147" w:rsidRDefault="008C6147" w:rsidP="008C6147">
      <w:pPr>
        <w:contextualSpacing/>
        <w:jc w:val="both"/>
        <w:rPr>
          <w:b/>
          <w:sz w:val="20"/>
          <w:szCs w:val="20"/>
        </w:rPr>
      </w:pPr>
    </w:p>
    <w:p w:rsidR="008C6147" w:rsidRPr="00582CB2" w:rsidRDefault="008C6147" w:rsidP="008C6147">
      <w:pPr>
        <w:contextualSpacing/>
        <w:jc w:val="both"/>
      </w:pPr>
      <w:r>
        <w:rPr>
          <w:sz w:val="20"/>
          <w:szCs w:val="20"/>
        </w:rPr>
        <w:t>А</w:t>
      </w:r>
      <w:r w:rsidRPr="00582CB2">
        <w:rPr>
          <w:sz w:val="20"/>
          <w:szCs w:val="20"/>
        </w:rPr>
        <w:t xml:space="preserve">.С. </w:t>
      </w:r>
      <w:r>
        <w:rPr>
          <w:sz w:val="20"/>
          <w:szCs w:val="20"/>
        </w:rPr>
        <w:t>В</w:t>
      </w:r>
      <w:bookmarkStart w:id="0" w:name="_GoBack"/>
      <w:bookmarkEnd w:id="0"/>
      <w:r w:rsidRPr="00582CB2">
        <w:rPr>
          <w:sz w:val="20"/>
          <w:szCs w:val="20"/>
        </w:rPr>
        <w:t>асильева, 329549</w:t>
      </w:r>
    </w:p>
    <w:p w:rsidR="008C6147" w:rsidRDefault="008C6147" w:rsidP="008C6147"/>
    <w:p w:rsidR="00002F6E" w:rsidRDefault="00002F6E"/>
    <w:sectPr w:rsidR="00002F6E" w:rsidSect="00BE5EEF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147"/>
    <w:rsid w:val="00002F6E"/>
    <w:rsid w:val="001E08AC"/>
    <w:rsid w:val="00307CDB"/>
    <w:rsid w:val="005849B0"/>
    <w:rsid w:val="00883163"/>
    <w:rsid w:val="008C6147"/>
    <w:rsid w:val="00985451"/>
    <w:rsid w:val="0099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47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C6147"/>
    <w:rPr>
      <w:color w:val="000080"/>
      <w:u w:val="single"/>
    </w:rPr>
  </w:style>
  <w:style w:type="paragraph" w:styleId="a3">
    <w:name w:val="Body Text Indent"/>
    <w:basedOn w:val="a"/>
    <w:link w:val="a4"/>
    <w:rsid w:val="008C6147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C614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5">
    <w:name w:val="No Spacing"/>
    <w:uiPriority w:val="1"/>
    <w:qFormat/>
    <w:rsid w:val="008C6147"/>
    <w:pPr>
      <w:spacing w:after="0" w:line="240" w:lineRule="auto"/>
    </w:pPr>
    <w:rPr>
      <w:rFonts w:eastAsia="Times New Roman" w:cs="Times New Roman"/>
      <w:color w:val="00000A"/>
      <w:sz w:val="28"/>
      <w:lang w:eastAsia="ru-RU"/>
    </w:rPr>
  </w:style>
  <w:style w:type="table" w:styleId="a6">
    <w:name w:val="Table Grid"/>
    <w:basedOn w:val="a1"/>
    <w:uiPriority w:val="39"/>
    <w:rsid w:val="008C614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mmp@prok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2020-06-19T05:46:00Z</cp:lastPrinted>
  <dcterms:created xsi:type="dcterms:W3CDTF">2020-06-19T05:37:00Z</dcterms:created>
  <dcterms:modified xsi:type="dcterms:W3CDTF">2023-02-17T06:41:00Z</dcterms:modified>
</cp:coreProperties>
</file>